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656C" w14:textId="4A763563" w:rsidR="001D6CD3" w:rsidRDefault="00D173FE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“Cycling-led </w:t>
      </w:r>
      <w:r w:rsidR="00CA1162">
        <w:rPr>
          <w:lang w:val="en-US"/>
        </w:rPr>
        <w:t>t</w:t>
      </w:r>
      <w:r>
        <w:rPr>
          <w:lang w:val="en-US"/>
        </w:rPr>
        <w:t xml:space="preserve">own </w:t>
      </w:r>
      <w:r w:rsidR="00CA1162">
        <w:rPr>
          <w:lang w:val="en-US"/>
        </w:rPr>
        <w:t>c</w:t>
      </w:r>
      <w:r>
        <w:rPr>
          <w:lang w:val="en-US"/>
        </w:rPr>
        <w:t xml:space="preserve">entre </w:t>
      </w:r>
      <w:r w:rsidR="00CA1162">
        <w:rPr>
          <w:lang w:val="en-US"/>
        </w:rPr>
        <w:t>r</w:t>
      </w:r>
      <w:r>
        <w:rPr>
          <w:lang w:val="en-US"/>
        </w:rPr>
        <w:t>egeneration in Henderson”</w:t>
      </w:r>
      <w:r w:rsidR="00706FC6">
        <w:rPr>
          <w:lang w:val="en-US"/>
        </w:rPr>
        <w:t xml:space="preserve"> </w:t>
      </w:r>
    </w:p>
    <w:p w14:paraId="380E9932" w14:textId="0A75394A" w:rsidR="00E4561A" w:rsidRPr="00E4561A" w:rsidRDefault="00E4561A" w:rsidP="00E4561A">
      <w:pPr>
        <w:rPr>
          <w:lang w:val="en-US"/>
        </w:rPr>
      </w:pPr>
      <w:r>
        <w:rPr>
          <w:lang w:val="en-US"/>
        </w:rPr>
        <w:t xml:space="preserve">Presenter: Niko Elsen – Senior Urban Designer- Panuku Development Auckland </w:t>
      </w:r>
    </w:p>
    <w:p w14:paraId="7BC7A13F" w14:textId="3A8FBD3D" w:rsidR="005A4A97" w:rsidRDefault="00677942" w:rsidP="001F5969">
      <w:pPr>
        <w:jc w:val="left"/>
        <w:rPr>
          <w:lang w:val="en-US"/>
        </w:rPr>
      </w:pPr>
      <w:r>
        <w:rPr>
          <w:lang w:val="en-US"/>
        </w:rPr>
        <w:t xml:space="preserve">Can a </w:t>
      </w:r>
      <w:r w:rsidR="001D0DAE">
        <w:rPr>
          <w:lang w:val="en-US"/>
        </w:rPr>
        <w:t xml:space="preserve">specific </w:t>
      </w:r>
      <w:r>
        <w:rPr>
          <w:lang w:val="en-US"/>
        </w:rPr>
        <w:t xml:space="preserve">focus on cycling </w:t>
      </w:r>
      <w:r w:rsidR="001D0DAE">
        <w:rPr>
          <w:lang w:val="en-US"/>
        </w:rPr>
        <w:t xml:space="preserve">assist in town </w:t>
      </w:r>
      <w:proofErr w:type="spellStart"/>
      <w:r w:rsidR="001D0DAE">
        <w:rPr>
          <w:lang w:val="en-US"/>
        </w:rPr>
        <w:t>centre</w:t>
      </w:r>
      <w:proofErr w:type="spellEnd"/>
      <w:r w:rsidR="001D0DAE">
        <w:rPr>
          <w:lang w:val="en-US"/>
        </w:rPr>
        <w:t xml:space="preserve"> regeneration? </w:t>
      </w:r>
      <w:r w:rsidR="006A4C5C">
        <w:rPr>
          <w:lang w:val="en-US"/>
        </w:rPr>
        <w:t xml:space="preserve">This presentation will explore </w:t>
      </w:r>
      <w:r w:rsidR="00E74E66">
        <w:rPr>
          <w:lang w:val="en-US"/>
        </w:rPr>
        <w:t>the benefits of designing for cycl</w:t>
      </w:r>
      <w:r w:rsidR="008D4EC7">
        <w:rPr>
          <w:lang w:val="en-US"/>
        </w:rPr>
        <w:t>ing</w:t>
      </w:r>
      <w:r w:rsidR="00E74E66">
        <w:rPr>
          <w:lang w:val="en-US"/>
        </w:rPr>
        <w:t xml:space="preserve"> at the </w:t>
      </w:r>
      <w:proofErr w:type="spellStart"/>
      <w:r w:rsidR="00E74E66">
        <w:rPr>
          <w:lang w:val="en-US"/>
        </w:rPr>
        <w:t>neighbourhood</w:t>
      </w:r>
      <w:proofErr w:type="spellEnd"/>
      <w:r w:rsidR="00E74E66">
        <w:rPr>
          <w:lang w:val="en-US"/>
        </w:rPr>
        <w:t xml:space="preserve"> -town </w:t>
      </w:r>
      <w:proofErr w:type="spellStart"/>
      <w:r w:rsidR="00E74E66">
        <w:rPr>
          <w:lang w:val="en-US"/>
        </w:rPr>
        <w:t>centre</w:t>
      </w:r>
      <w:proofErr w:type="spellEnd"/>
      <w:r w:rsidR="00E74E66">
        <w:rPr>
          <w:lang w:val="en-US"/>
        </w:rPr>
        <w:t xml:space="preserve"> scale.</w:t>
      </w:r>
      <w:r w:rsidR="006A4C5C">
        <w:rPr>
          <w:lang w:val="en-US"/>
        </w:rPr>
        <w:t xml:space="preserve"> </w:t>
      </w:r>
    </w:p>
    <w:p w14:paraId="027AC8EE" w14:textId="65D0818B" w:rsidR="001F5969" w:rsidRDefault="0071236D" w:rsidP="001F5969">
      <w:pPr>
        <w:jc w:val="left"/>
        <w:rPr>
          <w:lang w:val="en-US"/>
        </w:rPr>
      </w:pPr>
      <w:r>
        <w:rPr>
          <w:lang w:val="en-US"/>
        </w:rPr>
        <w:t>Panuku Development Auckland is Auckland Council’s urban regeneration agency</w:t>
      </w:r>
      <w:r w:rsidR="001D0DAE">
        <w:rPr>
          <w:lang w:val="en-US"/>
        </w:rPr>
        <w:t xml:space="preserve"> </w:t>
      </w:r>
      <w:r w:rsidR="00677942">
        <w:rPr>
          <w:lang w:val="en-US"/>
        </w:rPr>
        <w:t>that</w:t>
      </w:r>
      <w:r w:rsidRPr="0071236D">
        <w:rPr>
          <w:lang w:val="en-US"/>
        </w:rPr>
        <w:t xml:space="preserve"> work</w:t>
      </w:r>
      <w:r w:rsidR="00677942">
        <w:rPr>
          <w:lang w:val="en-US"/>
        </w:rPr>
        <w:t>s</w:t>
      </w:r>
      <w:r w:rsidRPr="0071236D">
        <w:rPr>
          <w:lang w:val="en-US"/>
        </w:rPr>
        <w:t xml:space="preserve"> across </w:t>
      </w:r>
      <w:r w:rsidR="00564C36">
        <w:rPr>
          <w:lang w:val="en-US"/>
        </w:rPr>
        <w:t>16</w:t>
      </w:r>
      <w:r w:rsidRPr="0071236D">
        <w:rPr>
          <w:lang w:val="en-US"/>
        </w:rPr>
        <w:t xml:space="preserve"> </w:t>
      </w:r>
      <w:r>
        <w:rPr>
          <w:lang w:val="en-US"/>
        </w:rPr>
        <w:t xml:space="preserve">town </w:t>
      </w:r>
      <w:proofErr w:type="spellStart"/>
      <w:r>
        <w:rPr>
          <w:lang w:val="en-US"/>
        </w:rPr>
        <w:t>centres</w:t>
      </w:r>
      <w:proofErr w:type="spellEnd"/>
      <w:r w:rsidRPr="0071236D">
        <w:rPr>
          <w:lang w:val="en-US"/>
        </w:rPr>
        <w:t xml:space="preserve"> throughout </w:t>
      </w:r>
      <w:proofErr w:type="spellStart"/>
      <w:r w:rsidRPr="0071236D">
        <w:rPr>
          <w:lang w:val="en-US"/>
        </w:rPr>
        <w:t>Tāmaki</w:t>
      </w:r>
      <w:proofErr w:type="spellEnd"/>
      <w:r w:rsidRPr="0071236D">
        <w:rPr>
          <w:lang w:val="en-US"/>
        </w:rPr>
        <w:t xml:space="preserve"> </w:t>
      </w:r>
      <w:proofErr w:type="spellStart"/>
      <w:r w:rsidRPr="0071236D">
        <w:rPr>
          <w:lang w:val="en-US"/>
        </w:rPr>
        <w:t>Makaurau</w:t>
      </w:r>
      <w:proofErr w:type="spellEnd"/>
      <w:r w:rsidR="001D0DAE">
        <w:rPr>
          <w:lang w:val="en-US"/>
        </w:rPr>
        <w:t>. It aims</w:t>
      </w:r>
      <w:r>
        <w:rPr>
          <w:lang w:val="en-US"/>
        </w:rPr>
        <w:t xml:space="preserve"> </w:t>
      </w:r>
      <w:r w:rsidRPr="0071236D">
        <w:rPr>
          <w:lang w:val="en-US"/>
        </w:rPr>
        <w:t xml:space="preserve">to meet the needs of the city’s long-term growth, including </w:t>
      </w:r>
      <w:r w:rsidR="002413C1">
        <w:rPr>
          <w:lang w:val="en-US"/>
        </w:rPr>
        <w:t>increasing the</w:t>
      </w:r>
      <w:r w:rsidRPr="0071236D">
        <w:rPr>
          <w:lang w:val="en-US"/>
        </w:rPr>
        <w:t xml:space="preserve"> types of homes people can afford</w:t>
      </w:r>
      <w:r w:rsidR="004D5760">
        <w:rPr>
          <w:lang w:val="en-US"/>
        </w:rPr>
        <w:t xml:space="preserve"> close to public transport</w:t>
      </w:r>
      <w:r w:rsidRPr="0071236D">
        <w:rPr>
          <w:lang w:val="en-US"/>
        </w:rPr>
        <w:t>.</w:t>
      </w:r>
      <w:r>
        <w:rPr>
          <w:lang w:val="en-US"/>
        </w:rPr>
        <w:t xml:space="preserve"> </w:t>
      </w:r>
      <w:r w:rsidR="007C7DB6">
        <w:rPr>
          <w:lang w:val="en-US"/>
        </w:rPr>
        <w:t xml:space="preserve">While many town </w:t>
      </w:r>
      <w:proofErr w:type="spellStart"/>
      <w:r w:rsidR="007C7DB6">
        <w:rPr>
          <w:lang w:val="en-US"/>
        </w:rPr>
        <w:t>centre</w:t>
      </w:r>
      <w:proofErr w:type="spellEnd"/>
      <w:r w:rsidR="007C7DB6">
        <w:rPr>
          <w:lang w:val="en-US"/>
        </w:rPr>
        <w:t xml:space="preserve"> strategies often focus on things like educ</w:t>
      </w:r>
      <w:r w:rsidR="00CA1162">
        <w:rPr>
          <w:lang w:val="en-US"/>
        </w:rPr>
        <w:t>a</w:t>
      </w:r>
      <w:r w:rsidR="007C7DB6">
        <w:rPr>
          <w:lang w:val="en-US"/>
        </w:rPr>
        <w:t xml:space="preserve">tion, innovation and employment – </w:t>
      </w:r>
      <w:proofErr w:type="spellStart"/>
      <w:r w:rsidR="007C7DB6">
        <w:rPr>
          <w:lang w:val="en-US"/>
        </w:rPr>
        <w:t>Panuku’s</w:t>
      </w:r>
      <w:proofErr w:type="spellEnd"/>
      <w:r w:rsidR="007C7DB6">
        <w:rPr>
          <w:lang w:val="en-US"/>
        </w:rPr>
        <w:t xml:space="preserve"> “Unlock Henderson” </w:t>
      </w:r>
      <w:proofErr w:type="spellStart"/>
      <w:r w:rsidR="007C7DB6">
        <w:rPr>
          <w:lang w:val="en-US"/>
        </w:rPr>
        <w:t>programme</w:t>
      </w:r>
      <w:proofErr w:type="spellEnd"/>
      <w:r w:rsidR="007C7DB6">
        <w:rPr>
          <w:lang w:val="en-US"/>
        </w:rPr>
        <w:t xml:space="preserve"> has put </w:t>
      </w:r>
      <w:r w:rsidR="00564C36">
        <w:rPr>
          <w:lang w:val="en-US"/>
        </w:rPr>
        <w:t>“</w:t>
      </w:r>
      <w:r w:rsidR="00570A4E">
        <w:rPr>
          <w:lang w:val="en-US"/>
        </w:rPr>
        <w:t xml:space="preserve">walking and </w:t>
      </w:r>
      <w:r w:rsidR="00564C36">
        <w:rPr>
          <w:lang w:val="en-US"/>
        </w:rPr>
        <w:t xml:space="preserve">cycling-led regeneration” at the heart of plans to “create an </w:t>
      </w:r>
      <w:r w:rsidR="00CA1162">
        <w:rPr>
          <w:lang w:val="en-US"/>
        </w:rPr>
        <w:t>u</w:t>
      </w:r>
      <w:r w:rsidR="00564C36">
        <w:rPr>
          <w:lang w:val="en-US"/>
        </w:rPr>
        <w:t>rban</w:t>
      </w:r>
      <w:r w:rsidR="00CA1162">
        <w:rPr>
          <w:lang w:val="en-US"/>
        </w:rPr>
        <w:t xml:space="preserve"> </w:t>
      </w:r>
      <w:r w:rsidR="00564C36">
        <w:rPr>
          <w:lang w:val="en-US"/>
        </w:rPr>
        <w:t>eco</w:t>
      </w:r>
      <w:r w:rsidR="00CA1162">
        <w:rPr>
          <w:lang w:val="en-US"/>
        </w:rPr>
        <w:t>-</w:t>
      </w:r>
      <w:proofErr w:type="spellStart"/>
      <w:r w:rsidR="00564C36">
        <w:rPr>
          <w:lang w:val="en-US"/>
        </w:rPr>
        <w:t>centre</w:t>
      </w:r>
      <w:proofErr w:type="spellEnd"/>
      <w:r w:rsidR="00564C36">
        <w:rPr>
          <w:lang w:val="en-US"/>
        </w:rPr>
        <w:t>” for West Auckland.</w:t>
      </w:r>
      <w:r w:rsidR="001D0DAE">
        <w:rPr>
          <w:lang w:val="en-US"/>
        </w:rPr>
        <w:t xml:space="preserve"> A focus on safe </w:t>
      </w:r>
      <w:r w:rsidR="00CA1162">
        <w:rPr>
          <w:lang w:val="en-US"/>
        </w:rPr>
        <w:t>c</w:t>
      </w:r>
      <w:r w:rsidR="001D0DAE">
        <w:rPr>
          <w:lang w:val="en-US"/>
        </w:rPr>
        <w:t>ycling in particular</w:t>
      </w:r>
      <w:r w:rsidR="00121A06">
        <w:rPr>
          <w:lang w:val="en-US"/>
        </w:rPr>
        <w:t>,</w:t>
      </w:r>
      <w:r w:rsidR="001D0DAE">
        <w:rPr>
          <w:lang w:val="en-US"/>
        </w:rPr>
        <w:t xml:space="preserve"> helps Henderson with its greatest challenge – safety and perceptions of safety in accessing the town </w:t>
      </w:r>
      <w:proofErr w:type="spellStart"/>
      <w:r w:rsidR="001D0DAE">
        <w:rPr>
          <w:lang w:val="en-US"/>
        </w:rPr>
        <w:t>centre</w:t>
      </w:r>
      <w:proofErr w:type="spellEnd"/>
      <w:r w:rsidR="001F5969">
        <w:rPr>
          <w:lang w:val="en-US"/>
        </w:rPr>
        <w:t xml:space="preserve">. </w:t>
      </w:r>
    </w:p>
    <w:p w14:paraId="2B512CF8" w14:textId="6A053BB5" w:rsidR="001F5969" w:rsidRDefault="001D0DAE" w:rsidP="001F5969">
      <w:pPr>
        <w:jc w:val="left"/>
      </w:pPr>
      <w:r>
        <w:rPr>
          <w:lang w:val="en-US"/>
        </w:rPr>
        <w:t xml:space="preserve">With </w:t>
      </w:r>
      <w:r w:rsidR="00CA1162">
        <w:rPr>
          <w:lang w:val="en-US"/>
        </w:rPr>
        <w:t>six</w:t>
      </w:r>
      <w:r>
        <w:rPr>
          <w:lang w:val="en-US"/>
        </w:rPr>
        <w:t xml:space="preserve"> arterial roads looping in and around the core of Henderson, prospective residents</w:t>
      </w:r>
      <w:r w:rsidR="00AA2EF1">
        <w:rPr>
          <w:lang w:val="en-US"/>
        </w:rPr>
        <w:t>, businesses and developers often cite an “</w:t>
      </w:r>
      <w:r w:rsidR="00AA2EF1">
        <w:t xml:space="preserve">unsafe walking and cycling environment” as a barrier to living in and </w:t>
      </w:r>
      <w:r w:rsidR="001E1989">
        <w:t>investing in</w:t>
      </w:r>
      <w:r w:rsidR="00AA2EF1">
        <w:t xml:space="preserve"> the </w:t>
      </w:r>
      <w:r w:rsidR="001E1989">
        <w:t>area</w:t>
      </w:r>
      <w:r w:rsidR="00AA2EF1">
        <w:t xml:space="preserve">. </w:t>
      </w:r>
      <w:r w:rsidR="001F5969">
        <w:rPr>
          <w:lang w:val="en-US"/>
        </w:rPr>
        <w:t xml:space="preserve">Only 15% of visitors to Henderson Town Centre say they feel safe when visiting. Safety from fast “vehicles” and “other people” were cited as top concerns (Gravitas </w:t>
      </w:r>
      <w:r w:rsidR="00121A06">
        <w:rPr>
          <w:lang w:val="en-US"/>
        </w:rPr>
        <w:t xml:space="preserve">Henderson </w:t>
      </w:r>
      <w:r w:rsidR="001F5969">
        <w:rPr>
          <w:lang w:val="en-US"/>
        </w:rPr>
        <w:t xml:space="preserve">Town Centre Survey 2018). </w:t>
      </w:r>
      <w:r w:rsidR="00BA1C2C">
        <w:t xml:space="preserve">To turn this around Panuku has identified that focusing on cycling infrastructure </w:t>
      </w:r>
      <w:r w:rsidR="008D4EC7">
        <w:t xml:space="preserve">a key </w:t>
      </w:r>
      <w:r w:rsidR="00BA1C2C">
        <w:t xml:space="preserve">way </w:t>
      </w:r>
      <w:r w:rsidR="008D4EC7">
        <w:t xml:space="preserve">of </w:t>
      </w:r>
      <w:r w:rsidR="00BA1C2C">
        <w:t>improv</w:t>
      </w:r>
      <w:r w:rsidR="008D4EC7">
        <w:t>ing</w:t>
      </w:r>
      <w:r w:rsidR="00BA1C2C">
        <w:t xml:space="preserve"> the legibility, safety and connectivity with surrounding residential area</w:t>
      </w:r>
      <w:r w:rsidR="004D5760">
        <w:t xml:space="preserve"> and future developments</w:t>
      </w:r>
      <w:r w:rsidR="00BA1C2C">
        <w:t>.</w:t>
      </w:r>
      <w:r w:rsidR="001E1989">
        <w:t xml:space="preserve"> Crucially it also helps articulate a lifestyle and a point of difference that explains why living in an “urban</w:t>
      </w:r>
      <w:r w:rsidR="00CA1162">
        <w:t xml:space="preserve"> </w:t>
      </w:r>
      <w:r w:rsidR="001E1989">
        <w:t>eco</w:t>
      </w:r>
      <w:r w:rsidR="00CA1162">
        <w:t>-</w:t>
      </w:r>
      <w:r w:rsidR="001E1989">
        <w:t>centre” is a great opportunity- parks,</w:t>
      </w:r>
      <w:r w:rsidR="006A4C5C">
        <w:t xml:space="preserve"> playgrounds,</w:t>
      </w:r>
      <w:r w:rsidR="001E1989">
        <w:t xml:space="preserve"> train stations and local shops all within a short bike ride. </w:t>
      </w:r>
    </w:p>
    <w:p w14:paraId="7B7ABC74" w14:textId="44825A17" w:rsidR="0071236D" w:rsidRPr="00706FC6" w:rsidRDefault="00E74E66" w:rsidP="001F5969">
      <w:pPr>
        <w:jc w:val="left"/>
        <w:rPr>
          <w:lang w:val="en-US"/>
        </w:rPr>
      </w:pPr>
      <w:r>
        <w:rPr>
          <w:lang w:val="en-US"/>
        </w:rPr>
        <w:t>To deliver on this vision Panuku is reinvesting revenue from local development</w:t>
      </w:r>
      <w:r w:rsidR="00CA1162">
        <w:rPr>
          <w:lang w:val="en-US"/>
        </w:rPr>
        <w:t>s</w:t>
      </w:r>
      <w:r>
        <w:rPr>
          <w:lang w:val="en-US"/>
        </w:rPr>
        <w:t xml:space="preserve"> back into high quality cycling and walking infrastructure.</w:t>
      </w:r>
      <w:r w:rsidR="0013686E">
        <w:rPr>
          <w:lang w:val="en-US"/>
        </w:rPr>
        <w:t xml:space="preserve"> Not only does this approach create new linkages from the</w:t>
      </w:r>
      <w:r w:rsidR="0013686E" w:rsidRPr="008D4EC7">
        <w:rPr>
          <w:lang w:val="en-US"/>
        </w:rPr>
        <w:t xml:space="preserve"> residential catchment </w:t>
      </w:r>
      <w:r w:rsidR="0013686E">
        <w:rPr>
          <w:lang w:val="en-US"/>
        </w:rPr>
        <w:t>into</w:t>
      </w:r>
      <w:r w:rsidR="0013686E" w:rsidRPr="008D4EC7">
        <w:rPr>
          <w:lang w:val="en-US"/>
        </w:rPr>
        <w:t xml:space="preserve"> the town </w:t>
      </w:r>
      <w:proofErr w:type="spellStart"/>
      <w:r w:rsidR="0013686E" w:rsidRPr="008D4EC7">
        <w:rPr>
          <w:lang w:val="en-US"/>
        </w:rPr>
        <w:t>centre</w:t>
      </w:r>
      <w:proofErr w:type="spellEnd"/>
      <w:r w:rsidR="0013686E" w:rsidRPr="008D4EC7">
        <w:rPr>
          <w:lang w:val="en-US"/>
        </w:rPr>
        <w:t xml:space="preserve"> </w:t>
      </w:r>
      <w:r w:rsidR="0013686E">
        <w:rPr>
          <w:lang w:val="en-US"/>
        </w:rPr>
        <w:t>it also makes the most of other</w:t>
      </w:r>
      <w:r w:rsidR="0013686E" w:rsidRPr="008D4EC7">
        <w:rPr>
          <w:lang w:val="en-US"/>
        </w:rPr>
        <w:t xml:space="preserve"> significant transport investment </w:t>
      </w:r>
      <w:r w:rsidR="0013686E">
        <w:rPr>
          <w:lang w:val="en-US"/>
        </w:rPr>
        <w:t xml:space="preserve">made by the city, </w:t>
      </w:r>
      <w:r w:rsidR="0013686E" w:rsidRPr="008D4EC7">
        <w:rPr>
          <w:lang w:val="en-US"/>
        </w:rPr>
        <w:t>such as the</w:t>
      </w:r>
      <w:r w:rsidR="0013686E">
        <w:rPr>
          <w:lang w:val="en-US"/>
        </w:rPr>
        <w:t xml:space="preserve"> Henderson</w:t>
      </w:r>
      <w:r w:rsidR="0013686E" w:rsidRPr="008D4EC7">
        <w:rPr>
          <w:lang w:val="en-US"/>
        </w:rPr>
        <w:t xml:space="preserve"> station to be </w:t>
      </w:r>
      <w:r w:rsidR="00121A06" w:rsidRPr="008D4EC7">
        <w:rPr>
          <w:lang w:val="en-US"/>
        </w:rPr>
        <w:t>significantly</w:t>
      </w:r>
      <w:r w:rsidR="0013686E" w:rsidRPr="008D4EC7">
        <w:rPr>
          <w:lang w:val="en-US"/>
        </w:rPr>
        <w:t xml:space="preserve"> upgraded </w:t>
      </w:r>
      <w:r w:rsidR="0013686E">
        <w:rPr>
          <w:lang w:val="en-US"/>
        </w:rPr>
        <w:t xml:space="preserve">as part of the </w:t>
      </w:r>
      <w:r w:rsidR="0013686E" w:rsidRPr="008D4EC7">
        <w:rPr>
          <w:lang w:val="en-US"/>
        </w:rPr>
        <w:t>C</w:t>
      </w:r>
      <w:r w:rsidR="0013686E">
        <w:rPr>
          <w:lang w:val="en-US"/>
        </w:rPr>
        <w:t>ity Rail Link</w:t>
      </w:r>
      <w:r w:rsidR="0013686E" w:rsidRPr="008D4EC7">
        <w:rPr>
          <w:lang w:val="en-US"/>
        </w:rPr>
        <w:t>.</w:t>
      </w:r>
      <w:r>
        <w:rPr>
          <w:lang w:val="en-US"/>
        </w:rPr>
        <w:t xml:space="preserve"> </w:t>
      </w:r>
      <w:r w:rsidR="00AA2EF1">
        <w:rPr>
          <w:lang w:val="en-US"/>
        </w:rPr>
        <w:t>By working</w:t>
      </w:r>
      <w:r w:rsidR="00564C36">
        <w:rPr>
          <w:lang w:val="en-US"/>
        </w:rPr>
        <w:t xml:space="preserve"> alongside Auckland Transport and </w:t>
      </w:r>
      <w:r w:rsidR="00CA1162">
        <w:rPr>
          <w:lang w:val="en-US"/>
        </w:rPr>
        <w:t>c</w:t>
      </w:r>
      <w:r w:rsidR="00564C36">
        <w:rPr>
          <w:lang w:val="en-US"/>
        </w:rPr>
        <w:t xml:space="preserve">ommunity groups such as Bike Henderson, </w:t>
      </w:r>
      <w:r>
        <w:rPr>
          <w:lang w:val="en-US"/>
        </w:rPr>
        <w:t>the team</w:t>
      </w:r>
      <w:r w:rsidR="00564C36">
        <w:rPr>
          <w:lang w:val="en-US"/>
        </w:rPr>
        <w:t xml:space="preserve"> is rapid</w:t>
      </w:r>
      <w:r w:rsidR="00677942">
        <w:rPr>
          <w:lang w:val="en-US"/>
        </w:rPr>
        <w:t>ly</w:t>
      </w:r>
      <w:r w:rsidR="00564C36">
        <w:rPr>
          <w:lang w:val="en-US"/>
        </w:rPr>
        <w:t xml:space="preserve"> rolling out</w:t>
      </w:r>
      <w:r w:rsidR="00121A06">
        <w:rPr>
          <w:lang w:val="en-US"/>
        </w:rPr>
        <w:t xml:space="preserve"> 2km of</w:t>
      </w:r>
      <w:r w:rsidR="00564C36">
        <w:rPr>
          <w:lang w:val="en-US"/>
        </w:rPr>
        <w:t xml:space="preserve"> temporary pop-up infrastructure, </w:t>
      </w:r>
      <w:r w:rsidR="00121A06">
        <w:rPr>
          <w:lang w:val="en-US"/>
        </w:rPr>
        <w:t xml:space="preserve">fixing hundreds of </w:t>
      </w:r>
      <w:r w:rsidR="00564C36">
        <w:rPr>
          <w:lang w:val="en-US"/>
        </w:rPr>
        <w:t>bike</w:t>
      </w:r>
      <w:r w:rsidR="00121A06">
        <w:rPr>
          <w:lang w:val="en-US"/>
        </w:rPr>
        <w:t>s at</w:t>
      </w:r>
      <w:r w:rsidR="00564C36">
        <w:rPr>
          <w:lang w:val="en-US"/>
        </w:rPr>
        <w:t xml:space="preserve"> repair hubs, </w:t>
      </w:r>
      <w:r w:rsidR="00121A06">
        <w:rPr>
          <w:lang w:val="en-US"/>
        </w:rPr>
        <w:t xml:space="preserve">and using </w:t>
      </w:r>
      <w:r w:rsidR="00564C36">
        <w:rPr>
          <w:lang w:val="en-US"/>
        </w:rPr>
        <w:t>new wayfinding signage and new online engagement tools</w:t>
      </w:r>
      <w:r w:rsidR="0013686E">
        <w:rPr>
          <w:lang w:val="en-US"/>
        </w:rPr>
        <w:t xml:space="preserve"> to prepare the town for a positive walking and cycling future</w:t>
      </w:r>
      <w:r w:rsidR="002F4DC7">
        <w:rPr>
          <w:lang w:val="en-US"/>
        </w:rPr>
        <w:t xml:space="preserve"> that’s arriving soon</w:t>
      </w:r>
      <w:r w:rsidR="00121A06">
        <w:rPr>
          <w:lang w:val="en-US"/>
        </w:rPr>
        <w:t>.</w:t>
      </w:r>
      <w:r w:rsidR="0013686E">
        <w:rPr>
          <w:lang w:val="en-US"/>
        </w:rPr>
        <w:t xml:space="preserve">   </w:t>
      </w:r>
      <w:r w:rsidR="008D4EC7">
        <w:rPr>
          <w:lang w:val="en-US"/>
        </w:rPr>
        <w:t xml:space="preserve"> </w:t>
      </w:r>
    </w:p>
    <w:sectPr w:rsidR="0071236D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73D5" w14:textId="77777777" w:rsidR="00540007" w:rsidRDefault="00540007" w:rsidP="000B50C0">
      <w:r>
        <w:separator/>
      </w:r>
    </w:p>
  </w:endnote>
  <w:endnote w:type="continuationSeparator" w:id="0">
    <w:p w14:paraId="5F3DAB7A" w14:textId="77777777" w:rsidR="00540007" w:rsidRDefault="00540007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A73D" w14:textId="77777777" w:rsidR="00540007" w:rsidRDefault="00540007" w:rsidP="000B50C0">
      <w:r>
        <w:separator/>
      </w:r>
    </w:p>
  </w:footnote>
  <w:footnote w:type="continuationSeparator" w:id="0">
    <w:p w14:paraId="11325807" w14:textId="77777777" w:rsidR="00540007" w:rsidRDefault="00540007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E50C1"/>
    <w:rsid w:val="000F01D8"/>
    <w:rsid w:val="00100066"/>
    <w:rsid w:val="0011081E"/>
    <w:rsid w:val="00117BFF"/>
    <w:rsid w:val="00121A06"/>
    <w:rsid w:val="00126844"/>
    <w:rsid w:val="00134FC1"/>
    <w:rsid w:val="0013686E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0DAE"/>
    <w:rsid w:val="001D6183"/>
    <w:rsid w:val="001D6CD3"/>
    <w:rsid w:val="001E1989"/>
    <w:rsid w:val="001E2698"/>
    <w:rsid w:val="001F2944"/>
    <w:rsid w:val="001F5969"/>
    <w:rsid w:val="0020514B"/>
    <w:rsid w:val="00213B2A"/>
    <w:rsid w:val="00217038"/>
    <w:rsid w:val="00221588"/>
    <w:rsid w:val="00224527"/>
    <w:rsid w:val="00227009"/>
    <w:rsid w:val="00227543"/>
    <w:rsid w:val="00237D2F"/>
    <w:rsid w:val="002413C1"/>
    <w:rsid w:val="0024710F"/>
    <w:rsid w:val="00255C84"/>
    <w:rsid w:val="00261E22"/>
    <w:rsid w:val="0027176A"/>
    <w:rsid w:val="0028072F"/>
    <w:rsid w:val="00281DAA"/>
    <w:rsid w:val="00285C2D"/>
    <w:rsid w:val="00287D4B"/>
    <w:rsid w:val="00290C40"/>
    <w:rsid w:val="0029199F"/>
    <w:rsid w:val="002A77D0"/>
    <w:rsid w:val="002B17FD"/>
    <w:rsid w:val="002B68CA"/>
    <w:rsid w:val="002B7D5D"/>
    <w:rsid w:val="002D3B0E"/>
    <w:rsid w:val="002F4DC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07F"/>
    <w:rsid w:val="004744FD"/>
    <w:rsid w:val="004923BC"/>
    <w:rsid w:val="004934BA"/>
    <w:rsid w:val="004B7E77"/>
    <w:rsid w:val="004C1FB7"/>
    <w:rsid w:val="004D19E4"/>
    <w:rsid w:val="004D224C"/>
    <w:rsid w:val="004D5760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0007"/>
    <w:rsid w:val="005417DF"/>
    <w:rsid w:val="00554DEE"/>
    <w:rsid w:val="00564C36"/>
    <w:rsid w:val="00570A4E"/>
    <w:rsid w:val="00580717"/>
    <w:rsid w:val="00580A30"/>
    <w:rsid w:val="0058450A"/>
    <w:rsid w:val="005903FB"/>
    <w:rsid w:val="0059517E"/>
    <w:rsid w:val="005A2ECA"/>
    <w:rsid w:val="005A2F40"/>
    <w:rsid w:val="005A4A97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77942"/>
    <w:rsid w:val="006A4C5C"/>
    <w:rsid w:val="006B00FA"/>
    <w:rsid w:val="006B69E1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1236D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C7DB6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D4EC7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105F0"/>
    <w:rsid w:val="00A23125"/>
    <w:rsid w:val="00A26CC8"/>
    <w:rsid w:val="00A3065F"/>
    <w:rsid w:val="00A46A44"/>
    <w:rsid w:val="00A6507D"/>
    <w:rsid w:val="00AA2EF1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1C2C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162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173FE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4561A"/>
    <w:rsid w:val="00E52695"/>
    <w:rsid w:val="00E57676"/>
    <w:rsid w:val="00E61B52"/>
    <w:rsid w:val="00E663E4"/>
    <w:rsid w:val="00E70DF9"/>
    <w:rsid w:val="00E71037"/>
    <w:rsid w:val="00E74E66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A1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16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16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62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D4EC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2fafdb-a4ff-4809-bde7-dca9edffa2f9"/>
    <ds:schemaRef ds:uri="5514903b-bcf6-41a8-869d-f21347556a2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AB7FD-5A3C-4EE9-AACA-23B8FB07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2020-07-09T22:16:00Z</dcterms:created>
  <dcterms:modified xsi:type="dcterms:W3CDTF">2020-07-09T22:16:00Z</dcterms:modified>
</cp:coreProperties>
</file>