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18187A07" w14:textId="7FE330A1" w:rsidR="00E05455" w:rsidRDefault="00E05455" w:rsidP="00E05455">
      <w:bookmarkStart w:id="0" w:name="_Hlk147143364"/>
      <w:r>
        <w:rPr>
          <w:b/>
          <w:bCs/>
          <w:u w:val="single"/>
        </w:rPr>
        <w:t xml:space="preserve">Engaging, Informing and Inspiring a Town </w:t>
      </w:r>
      <w:r w:rsidR="00012A5E">
        <w:rPr>
          <w:b/>
          <w:bCs/>
          <w:u w:val="single"/>
        </w:rPr>
        <w:t>Onto</w:t>
      </w:r>
      <w:r>
        <w:rPr>
          <w:b/>
          <w:bCs/>
          <w:u w:val="single"/>
        </w:rPr>
        <w:t xml:space="preserve"> Two Wheels</w:t>
      </w:r>
    </w:p>
    <w:p w14:paraId="7E0E2FB0" w14:textId="77777777" w:rsidR="00E05455" w:rsidRDefault="00E05455" w:rsidP="00E05455">
      <w:r>
        <w:t>Home to some of NZ’s fastest women and men on two wheels, a world class velodrome and down the road from one of the strongest cycling clubs in NZ, Cambridge has a reputation as a great cycling town. But while there’s plenty of lycra adorning the roads, there’s still a way to go for Cambridge to become a bikeable town for the masses.</w:t>
      </w:r>
    </w:p>
    <w:p w14:paraId="01486848" w14:textId="77777777" w:rsidR="00E05455" w:rsidRDefault="00E05455" w:rsidP="00E05455">
      <w:r>
        <w:t xml:space="preserve">Bicycle Revolution Cambridge is a group of passionate Cambridge locals advocating for improved cycling infrastructure and an independent voice to council. We have one mission – to have more people biking in Cambridge more often. </w:t>
      </w:r>
    </w:p>
    <w:p w14:paraId="51D530A7" w14:textId="652433CA" w:rsidR="00E05455" w:rsidRDefault="00E05455" w:rsidP="00E05455">
      <w:r>
        <w:t>We aspire to that through a year-long calendar of events and initiatives all designed to engage with the community and bring them along for the ride, so to speak.</w:t>
      </w:r>
    </w:p>
    <w:p w14:paraId="7AB84DBC" w14:textId="1859D2F7" w:rsidR="00E05455" w:rsidRDefault="00E05455" w:rsidP="00E05455">
      <w:r>
        <w:t>Every event or initiative is by design, to make the association with two wheels something inspiring, easy – and fun!</w:t>
      </w:r>
    </w:p>
    <w:p w14:paraId="0B8B0D27" w14:textId="77777777" w:rsidR="00E05455" w:rsidRDefault="00E05455" w:rsidP="00E05455">
      <w:r>
        <w:t>From bike parking to urban rolls, cycling festivals to mechanic nights, we are by the community, for the community.</w:t>
      </w:r>
    </w:p>
    <w:p w14:paraId="70843B5A" w14:textId="77777777" w:rsidR="00E05455" w:rsidRDefault="00E05455" w:rsidP="00E05455">
      <w:r>
        <w:t xml:space="preserve">Through our conference presentation, we will share with attendees what we’ve done; what worked and what we think we could do better next time. We hope to inspire other groups or towns to look outside the square to help drive a bike culture within their own communities. </w:t>
      </w:r>
      <w:bookmarkEnd w:id="0"/>
    </w:p>
    <w:p w14:paraId="1E0B2EEA" w14:textId="19742768" w:rsidR="00BC31FF" w:rsidRDefault="00BC31FF" w:rsidP="00E05455">
      <w:pPr>
        <w:ind w:left="567"/>
      </w:pPr>
    </w:p>
    <w:sectPr w:rsidR="00BC31FF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CC4F" w14:textId="77777777" w:rsidR="006C7884" w:rsidRDefault="006C7884" w:rsidP="006C7884">
      <w:pPr>
        <w:spacing w:after="0" w:line="240" w:lineRule="auto"/>
      </w:pPr>
      <w:r>
        <w:separator/>
      </w:r>
    </w:p>
  </w:endnote>
  <w:endnote w:type="continuationSeparator" w:id="0">
    <w:p w14:paraId="14D44E5B" w14:textId="77777777" w:rsidR="006C7884" w:rsidRDefault="006C7884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DD14" w14:textId="77777777" w:rsidR="006C7884" w:rsidRDefault="006C7884" w:rsidP="006C7884">
      <w:pPr>
        <w:spacing w:after="0" w:line="240" w:lineRule="auto"/>
      </w:pPr>
      <w:r>
        <w:separator/>
      </w:r>
    </w:p>
  </w:footnote>
  <w:footnote w:type="continuationSeparator" w:id="0">
    <w:p w14:paraId="6AAE378C" w14:textId="77777777" w:rsidR="006C7884" w:rsidRDefault="006C7884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12A5E"/>
    <w:rsid w:val="00394A57"/>
    <w:rsid w:val="006C7884"/>
    <w:rsid w:val="00BC31FF"/>
    <w:rsid w:val="00E05455"/>
    <w:rsid w:val="00E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Te Awa River Ride Info</cp:lastModifiedBy>
  <cp:revision>3</cp:revision>
  <dcterms:created xsi:type="dcterms:W3CDTF">2023-10-04T18:50:00Z</dcterms:created>
  <dcterms:modified xsi:type="dcterms:W3CDTF">2023-10-04T19:54:00Z</dcterms:modified>
</cp:coreProperties>
</file>