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9801C" w14:textId="0F516B1D" w:rsidR="005922CD" w:rsidRPr="00A570B3" w:rsidRDefault="005922CD" w:rsidP="00A20C78">
      <w:pPr>
        <w:pStyle w:val="Heading1"/>
      </w:pPr>
      <w:r w:rsidRPr="00A570B3">
        <w:t>TRANSPORTATION GROUP 2024 CONFERENCE</w:t>
      </w:r>
    </w:p>
    <w:p w14:paraId="77C09861" w14:textId="60F6F6AD" w:rsidR="007F0AAE" w:rsidRDefault="001C600F" w:rsidP="00A20C78">
      <w:pPr>
        <w:pStyle w:val="Heading1"/>
      </w:pPr>
      <w:r w:rsidRPr="00A570B3">
        <w:t>HOW NELSON-TASMAN DOUBLED BUS PATRONAGE IN THREE MONTHS</w:t>
      </w:r>
    </w:p>
    <w:p w14:paraId="6C06B2AD" w14:textId="77777777" w:rsidR="00A20C78" w:rsidRPr="00A20C78" w:rsidRDefault="00A20C78" w:rsidP="00A20C78">
      <w:pPr>
        <w:jc w:val="center"/>
      </w:pPr>
    </w:p>
    <w:p w14:paraId="242C6409" w14:textId="75EA007D" w:rsidR="00467137" w:rsidRDefault="007F0AAE" w:rsidP="00A20C78">
      <w:pPr>
        <w:pStyle w:val="Heading1"/>
      </w:pPr>
      <w:r w:rsidRPr="00A42EC3">
        <w:t xml:space="preserve">This paper </w:t>
      </w:r>
      <w:r w:rsidR="00E33E10" w:rsidRPr="00A42EC3">
        <w:t>has</w:t>
      </w:r>
      <w:r w:rsidR="00F14ED2" w:rsidRPr="00A42EC3">
        <w:t xml:space="preserve"> </w:t>
      </w:r>
      <w:r w:rsidR="00E33E10" w:rsidRPr="00A42EC3">
        <w:t>been</w:t>
      </w:r>
      <w:r w:rsidRPr="00A42EC3">
        <w:t xml:space="preserve"> peer reviewed</w:t>
      </w:r>
    </w:p>
    <w:p w14:paraId="0C6FD776" w14:textId="77777777" w:rsidR="00A20C78" w:rsidRPr="00A20C78" w:rsidRDefault="00A20C78" w:rsidP="00A20C78">
      <w:pPr>
        <w:jc w:val="center"/>
      </w:pPr>
    </w:p>
    <w:p w14:paraId="235F2592" w14:textId="6E7BF5A5" w:rsidR="00396F30" w:rsidRPr="00A20C78" w:rsidRDefault="00396F30" w:rsidP="00A20C78">
      <w:pPr>
        <w:pStyle w:val="Authors"/>
      </w:pPr>
      <w:r w:rsidRPr="00A20C78">
        <w:t>Chun-Lin Lee, BE(Hons)(Civil), ME</w:t>
      </w:r>
      <w:r w:rsidR="00331CD0" w:rsidRPr="00A20C78">
        <w:t>ngNZ</w:t>
      </w:r>
    </w:p>
    <w:p w14:paraId="1A960380" w14:textId="0E7B2DBE" w:rsidR="006E5AC5" w:rsidRPr="00A20C78" w:rsidRDefault="006E5AC5" w:rsidP="00A20C78">
      <w:pPr>
        <w:pStyle w:val="Authors"/>
      </w:pPr>
      <w:r w:rsidRPr="00A20C78">
        <w:t>Senior Transportation Engineer/Planner, Stantec NZ</w:t>
      </w:r>
    </w:p>
    <w:p w14:paraId="4090F7D7" w14:textId="10160929" w:rsidR="00A11C4E" w:rsidRDefault="00000000" w:rsidP="00A20C78">
      <w:pPr>
        <w:jc w:val="center"/>
      </w:pPr>
      <w:hyperlink r:id="rId11" w:history="1">
        <w:r w:rsidR="00A11C4E" w:rsidRPr="00AB1FFB">
          <w:rPr>
            <w:rStyle w:val="Hyperlink"/>
          </w:rPr>
          <w:t>chun-lin.lee@stantec.com</w:t>
        </w:r>
      </w:hyperlink>
    </w:p>
    <w:p w14:paraId="70D6D539" w14:textId="77777777" w:rsidR="00A11C4E" w:rsidRDefault="00A11C4E" w:rsidP="00A20C78">
      <w:pPr>
        <w:jc w:val="center"/>
      </w:pPr>
    </w:p>
    <w:p w14:paraId="0AF0B6BC" w14:textId="253E10AF" w:rsidR="00A11C4E" w:rsidRDefault="00603C95" w:rsidP="00A20C78">
      <w:pPr>
        <w:jc w:val="center"/>
      </w:pPr>
      <w:r>
        <w:t xml:space="preserve">Doug Weir, </w:t>
      </w:r>
      <w:r w:rsidR="007C2AD0">
        <w:t>BC</w:t>
      </w:r>
      <w:r w:rsidR="00F07373">
        <w:t>om (Transport &amp; Logistics),</w:t>
      </w:r>
      <w:r w:rsidR="006A797F">
        <w:t xml:space="preserve"> NZ</w:t>
      </w:r>
      <w:r w:rsidR="00C6328B">
        <w:t>CE (Civil),</w:t>
      </w:r>
      <w:r w:rsidR="00F07373">
        <w:t xml:space="preserve"> CMCILT</w:t>
      </w:r>
      <w:r w:rsidR="000B3179">
        <w:t>, MEngNZ</w:t>
      </w:r>
    </w:p>
    <w:p w14:paraId="13C2A425" w14:textId="2EEF10E4" w:rsidR="00F90D1C" w:rsidRDefault="000B3179" w:rsidP="00A20C78">
      <w:pPr>
        <w:jc w:val="center"/>
      </w:pPr>
      <w:r>
        <w:t>Senior Principal Transport Planner/Practice Leader, Public Transport, Stantec NZ</w:t>
      </w:r>
    </w:p>
    <w:p w14:paraId="3C344E5E" w14:textId="55C19B6A" w:rsidR="000B3179" w:rsidRDefault="00000000" w:rsidP="00A20C78">
      <w:pPr>
        <w:jc w:val="center"/>
      </w:pPr>
      <w:hyperlink r:id="rId12" w:history="1">
        <w:r w:rsidR="000B3179" w:rsidRPr="00AB1FFB">
          <w:rPr>
            <w:rStyle w:val="Hyperlink"/>
          </w:rPr>
          <w:t>doug.weir@stantec.com</w:t>
        </w:r>
      </w:hyperlink>
    </w:p>
    <w:p w14:paraId="228DBD74" w14:textId="77777777" w:rsidR="00331CD0" w:rsidRDefault="00331CD0" w:rsidP="00A20C78"/>
    <w:p w14:paraId="58296948" w14:textId="2C73C112" w:rsidR="0080322D" w:rsidRPr="00A570B3" w:rsidRDefault="0080322D" w:rsidP="00A20C78">
      <w:pPr>
        <w:pStyle w:val="Heading2"/>
      </w:pPr>
      <w:r w:rsidRPr="00A570B3">
        <w:t>ABSTRACT</w:t>
      </w:r>
    </w:p>
    <w:p w14:paraId="4B062CF1" w14:textId="4376991E" w:rsidR="004525BF" w:rsidRDefault="004525BF" w:rsidP="004525BF">
      <w:r>
        <w:t xml:space="preserve">Good public transport has and will continue to have an important role in Aotearoa’s journey towards a more sustainable transport system with a reduced carbon footprint. But what does a ‘good’ public transport system look like, and what encourages people to use it? </w:t>
      </w:r>
    </w:p>
    <w:p w14:paraId="7B6F7669" w14:textId="77777777" w:rsidR="004525BF" w:rsidRDefault="004525BF" w:rsidP="004525BF"/>
    <w:p w14:paraId="77BDB285" w14:textId="53F78CBE" w:rsidR="004525BF" w:rsidRDefault="004525BF" w:rsidP="004525BF">
      <w:r>
        <w:t>In 20</w:t>
      </w:r>
      <w:r w:rsidR="00F40F57">
        <w:t>20</w:t>
      </w:r>
      <w:r w:rsidR="006D6FEE">
        <w:t>,</w:t>
      </w:r>
      <w:r>
        <w:t xml:space="preserve"> Nelson City Council </w:t>
      </w:r>
      <w:r w:rsidR="002C5462">
        <w:t xml:space="preserve">(NCC) </w:t>
      </w:r>
      <w:r>
        <w:t>and Tasman District Council</w:t>
      </w:r>
      <w:r w:rsidR="002C5462">
        <w:t xml:space="preserve"> (TDC)</w:t>
      </w:r>
      <w:r>
        <w:t xml:space="preserve"> recognised that their joint public transport system could contribute more to meet the environmental and social goals for the region. A review of the region’s public transport was undertaken. The review recommended three stages of improvements </w:t>
      </w:r>
      <w:r w:rsidR="00E36909">
        <w:t>over a 10-year investment period</w:t>
      </w:r>
      <w:r>
        <w:t xml:space="preserve">. NCC and TDC implemented Stage 1 of the improvements in August 2023, and in just three months </w:t>
      </w:r>
      <w:r w:rsidR="00714553">
        <w:t xml:space="preserve">total network </w:t>
      </w:r>
      <w:r>
        <w:t>patronage had doubled.</w:t>
      </w:r>
    </w:p>
    <w:p w14:paraId="53F6462F" w14:textId="77777777" w:rsidR="005479BA" w:rsidRDefault="005479BA" w:rsidP="00A20C78"/>
    <w:p w14:paraId="0481C193" w14:textId="708B3C5E" w:rsidR="00D24F8F" w:rsidRPr="002222A8" w:rsidRDefault="00637E3C" w:rsidP="00A20C78">
      <w:r w:rsidRPr="002222A8">
        <w:t xml:space="preserve">This </w:t>
      </w:r>
      <w:r w:rsidR="00331C29" w:rsidRPr="002222A8">
        <w:t xml:space="preserve">practice </w:t>
      </w:r>
      <w:r w:rsidRPr="002222A8">
        <w:t xml:space="preserve">paper </w:t>
      </w:r>
      <w:r w:rsidR="00331C29" w:rsidRPr="002222A8">
        <w:t xml:space="preserve">outlines the </w:t>
      </w:r>
      <w:r w:rsidR="00076FED">
        <w:t xml:space="preserve">background to the </w:t>
      </w:r>
      <w:r w:rsidR="008202C6" w:rsidRPr="002222A8">
        <w:t>review</w:t>
      </w:r>
      <w:r w:rsidR="00C7429B">
        <w:t xml:space="preserve">, its </w:t>
      </w:r>
      <w:r w:rsidR="004F055A">
        <w:t>process</w:t>
      </w:r>
      <w:r w:rsidR="00E00482">
        <w:t>,</w:t>
      </w:r>
      <w:r w:rsidR="004F055A">
        <w:t xml:space="preserve"> </w:t>
      </w:r>
      <w:r w:rsidR="00C7429B">
        <w:t>recommendations</w:t>
      </w:r>
      <w:r w:rsidR="004F055A">
        <w:t>,</w:t>
      </w:r>
      <w:r w:rsidR="00C7429B">
        <w:t xml:space="preserve"> and </w:t>
      </w:r>
      <w:r w:rsidR="00E16D24">
        <w:t>implementation, and the</w:t>
      </w:r>
      <w:r w:rsidR="008202C6" w:rsidRPr="002222A8">
        <w:t xml:space="preserve"> outcomes of the </w:t>
      </w:r>
      <w:r w:rsidR="00B04B7A">
        <w:t xml:space="preserve">first stage of </w:t>
      </w:r>
      <w:r w:rsidR="008202C6" w:rsidRPr="002222A8">
        <w:t xml:space="preserve">improvements to date. </w:t>
      </w:r>
      <w:r w:rsidR="002F10FA">
        <w:t>These</w:t>
      </w:r>
      <w:r w:rsidR="00B82E4B">
        <w:t xml:space="preserve"> improvements</w:t>
      </w:r>
      <w:r w:rsidR="00D24F8F" w:rsidRPr="002222A8">
        <w:t xml:space="preserve"> </w:t>
      </w:r>
      <w:r w:rsidR="00B6516A" w:rsidRPr="002222A8">
        <w:t>include a new route network, increased and consistent service levels, upgraded facilities, new electric buses, lower and simpler fares, a new ‘</w:t>
      </w:r>
      <w:r w:rsidR="002C5462">
        <w:t>eBus</w:t>
      </w:r>
      <w:r w:rsidR="00B6516A" w:rsidRPr="002222A8">
        <w:t xml:space="preserve">’ brand, and </w:t>
      </w:r>
      <w:r w:rsidR="00BA29A0" w:rsidRPr="002222A8">
        <w:t xml:space="preserve">easier to understand </w:t>
      </w:r>
      <w:r w:rsidR="00B6516A" w:rsidRPr="002222A8">
        <w:t>information.</w:t>
      </w:r>
    </w:p>
    <w:p w14:paraId="027F0B23" w14:textId="77777777" w:rsidR="00BA29A0" w:rsidRPr="00F64301" w:rsidRDefault="00BA29A0" w:rsidP="00A20C78">
      <w:pPr>
        <w:rPr>
          <w:color w:val="FFFFFF" w:themeColor="background1"/>
          <w14:textFill>
            <w14:noFill/>
          </w14:textFill>
        </w:rPr>
      </w:pPr>
    </w:p>
    <w:p w14:paraId="2563F49E" w14:textId="5696EDE3" w:rsidR="00A02FDB" w:rsidRPr="00471E2A" w:rsidRDefault="00714553" w:rsidP="00A20C78">
      <w:pPr>
        <w:rPr>
          <w:b/>
          <w:bCs w:val="0"/>
          <w:highlight w:val="yellow"/>
        </w:rPr>
      </w:pPr>
      <w:r>
        <w:t>The patronage trend seen over the first three months ha</w:t>
      </w:r>
      <w:r w:rsidR="00B75CC7">
        <w:t>s</w:t>
      </w:r>
      <w:r>
        <w:t xml:space="preserve"> </w:t>
      </w:r>
      <w:r w:rsidR="00DE78B9" w:rsidRPr="007A447D">
        <w:t>continued</w:t>
      </w:r>
      <w:r>
        <w:t xml:space="preserve">, with </w:t>
      </w:r>
      <w:r w:rsidR="00EE2479">
        <w:t>network patronage</w:t>
      </w:r>
      <w:r w:rsidR="007A447D">
        <w:t xml:space="preserve"> </w:t>
      </w:r>
      <w:r w:rsidR="00EE2479">
        <w:t>in</w:t>
      </w:r>
      <w:r w:rsidR="007A447D">
        <w:t xml:space="preserve"> the </w:t>
      </w:r>
      <w:r w:rsidR="00AE1497">
        <w:t>seven</w:t>
      </w:r>
      <w:r w:rsidR="004D1332">
        <w:t xml:space="preserve"> months </w:t>
      </w:r>
      <w:r w:rsidR="00EE2479">
        <w:t>since</w:t>
      </w:r>
      <w:r w:rsidR="004D1332">
        <w:t xml:space="preserve"> implementation</w:t>
      </w:r>
      <w:r w:rsidR="00A02FDB" w:rsidRPr="007A447D">
        <w:t xml:space="preserve"> </w:t>
      </w:r>
      <w:r w:rsidR="0022666C">
        <w:t>being</w:t>
      </w:r>
      <w:r w:rsidR="00F37F1B">
        <w:t xml:space="preserve"> </w:t>
      </w:r>
      <w:r w:rsidR="00BE0392">
        <w:t>113</w:t>
      </w:r>
      <w:r w:rsidR="00AE1497">
        <w:t>% higher than</w:t>
      </w:r>
      <w:r w:rsidR="00A02FDB" w:rsidRPr="007A447D">
        <w:t xml:space="preserve"> the patronage over the same </w:t>
      </w:r>
      <w:r w:rsidR="00C6663E">
        <w:t>period</w:t>
      </w:r>
      <w:r w:rsidR="00A02FDB" w:rsidRPr="007A447D">
        <w:t xml:space="preserve"> in the previous year</w:t>
      </w:r>
      <w:r w:rsidR="006E6885">
        <w:t xml:space="preserve">, which is much higher than </w:t>
      </w:r>
      <w:r w:rsidR="000C3701">
        <w:t>predicted</w:t>
      </w:r>
      <w:r w:rsidR="00A02FDB" w:rsidRPr="007A447D">
        <w:t>.</w:t>
      </w:r>
      <w:r w:rsidR="009021EA">
        <w:t xml:space="preserve"> </w:t>
      </w:r>
      <w:r w:rsidR="00911DF3" w:rsidRPr="00911DF3">
        <w:t>Th</w:t>
      </w:r>
      <w:r w:rsidR="00EE2479">
        <w:t>is</w:t>
      </w:r>
      <w:r w:rsidR="00911DF3">
        <w:t xml:space="preserve"> significant</w:t>
      </w:r>
      <w:r w:rsidR="00911DF3" w:rsidRPr="00911DF3">
        <w:t xml:space="preserve"> </w:t>
      </w:r>
      <w:r w:rsidR="00EE2479">
        <w:t xml:space="preserve">and sustained </w:t>
      </w:r>
      <w:r w:rsidR="00471E2A">
        <w:t xml:space="preserve">uptake in customers </w:t>
      </w:r>
      <w:r w:rsidR="00911DF3" w:rsidRPr="00911DF3">
        <w:t xml:space="preserve">demonstrates a shift in </w:t>
      </w:r>
      <w:r w:rsidR="0071038C">
        <w:t xml:space="preserve">the </w:t>
      </w:r>
      <w:r w:rsidR="00911DF3" w:rsidRPr="00911DF3">
        <w:t xml:space="preserve">public perception </w:t>
      </w:r>
      <w:r w:rsidR="0071038C">
        <w:t>of</w:t>
      </w:r>
      <w:r w:rsidR="00911DF3" w:rsidRPr="00911DF3">
        <w:t xml:space="preserve"> public transport</w:t>
      </w:r>
      <w:r w:rsidR="0071038C">
        <w:t xml:space="preserve"> in Nelson</w:t>
      </w:r>
      <w:r w:rsidR="00AB4DE5">
        <w:t>-</w:t>
      </w:r>
      <w:r w:rsidR="006069FE">
        <w:t>Tasman and</w:t>
      </w:r>
      <w:r w:rsidR="00282306">
        <w:t xml:space="preserve"> </w:t>
      </w:r>
      <w:r w:rsidR="00BD6550">
        <w:t xml:space="preserve">appears to be linked to </w:t>
      </w:r>
      <w:r w:rsidR="00423FE1">
        <w:t>the</w:t>
      </w:r>
      <w:r w:rsidR="00BD6550">
        <w:t xml:space="preserve"> </w:t>
      </w:r>
      <w:r w:rsidR="00911DF3" w:rsidRPr="00AE29F5">
        <w:t xml:space="preserve">whole-of-system approach. </w:t>
      </w:r>
      <w:r w:rsidR="008060EF" w:rsidRPr="00AE29F5">
        <w:t>It is expected</w:t>
      </w:r>
      <w:r w:rsidR="008060EF">
        <w:t xml:space="preserve"> that many of the same principles could be applied to other regions in New Zealand to achieve similar results and promote mode shift to sustainable transport.</w:t>
      </w:r>
    </w:p>
    <w:p w14:paraId="6754ECA1" w14:textId="77777777" w:rsidR="001D18A9" w:rsidRPr="001D18A9" w:rsidRDefault="001D18A9" w:rsidP="00A20C78"/>
    <w:p w14:paraId="0AD13876" w14:textId="4F59F5B5" w:rsidR="00F14696" w:rsidRDefault="00957351" w:rsidP="00F14696">
      <w:pPr>
        <w:pStyle w:val="Heading2"/>
      </w:pPr>
      <w:r w:rsidRPr="00A570B3">
        <w:t>INTRODUCTION</w:t>
      </w:r>
    </w:p>
    <w:p w14:paraId="4766E70E" w14:textId="516C679B" w:rsidR="003A4EC1" w:rsidRDefault="00A30823" w:rsidP="00A20C78">
      <w:r>
        <w:t>Nelson</w:t>
      </w:r>
      <w:r w:rsidR="0074089A">
        <w:t xml:space="preserve"> and </w:t>
      </w:r>
      <w:r>
        <w:t xml:space="preserve">Tasman </w:t>
      </w:r>
      <w:r w:rsidR="0074089A">
        <w:t xml:space="preserve">are located at the top of </w:t>
      </w:r>
      <w:r w:rsidR="0080259C">
        <w:t>the</w:t>
      </w:r>
      <w:r w:rsidR="0074089A">
        <w:t xml:space="preserve"> </w:t>
      </w:r>
      <w:r w:rsidR="00D718AA">
        <w:t>South</w:t>
      </w:r>
      <w:r w:rsidR="0074089A">
        <w:t xml:space="preserve"> Island</w:t>
      </w:r>
      <w:r w:rsidR="0080259C">
        <w:t>,</w:t>
      </w:r>
      <w:r w:rsidR="002B5A2D">
        <w:t xml:space="preserve"> and </w:t>
      </w:r>
      <w:r w:rsidR="003304F1">
        <w:t xml:space="preserve">although </w:t>
      </w:r>
      <w:r w:rsidR="00C70E94">
        <w:t>they have</w:t>
      </w:r>
      <w:r w:rsidR="00D717DC">
        <w:t xml:space="preserve"> </w:t>
      </w:r>
      <w:r w:rsidR="00C70E94">
        <w:t xml:space="preserve">relatively </w:t>
      </w:r>
      <w:r w:rsidR="003304F1">
        <w:t>small</w:t>
      </w:r>
      <w:r w:rsidR="00C70E94">
        <w:t xml:space="preserve"> population</w:t>
      </w:r>
      <w:r w:rsidR="00D717DC">
        <w:t>s</w:t>
      </w:r>
      <w:r w:rsidR="003304F1">
        <w:t xml:space="preserve">, </w:t>
      </w:r>
      <w:r w:rsidR="00DF6ADF">
        <w:t>are amongst</w:t>
      </w:r>
      <w:r w:rsidR="002B5A2D">
        <w:t xml:space="preserve"> </w:t>
      </w:r>
      <w:r w:rsidR="00D717DC">
        <w:t>New Zealand’s</w:t>
      </w:r>
      <w:r w:rsidR="00204D80">
        <w:t xml:space="preserve"> </w:t>
      </w:r>
      <w:r w:rsidR="00DF6ADF">
        <w:t>fastest growing areas</w:t>
      </w:r>
      <w:r w:rsidR="00A547B5">
        <w:t xml:space="preserve">. </w:t>
      </w:r>
      <w:r w:rsidR="001C4C19">
        <w:t xml:space="preserve">While </w:t>
      </w:r>
      <w:r w:rsidR="007B3816" w:rsidRPr="001139A1">
        <w:t xml:space="preserve">NCC and TDC </w:t>
      </w:r>
      <w:r w:rsidR="007B3816">
        <w:t xml:space="preserve">are </w:t>
      </w:r>
      <w:r w:rsidR="001C4C19">
        <w:t xml:space="preserve">separate </w:t>
      </w:r>
      <w:r w:rsidR="007B3816">
        <w:t xml:space="preserve">unitary authorities </w:t>
      </w:r>
      <w:r w:rsidR="007B3816" w:rsidRPr="001139A1">
        <w:t xml:space="preserve">responsible for the provision of public transport in their </w:t>
      </w:r>
      <w:r w:rsidR="007B3816">
        <w:t xml:space="preserve">respective </w:t>
      </w:r>
      <w:r w:rsidR="007B3816" w:rsidRPr="001139A1">
        <w:t>area</w:t>
      </w:r>
      <w:r w:rsidR="007B3816">
        <w:t>s</w:t>
      </w:r>
      <w:r w:rsidR="001C4C19">
        <w:t>, t</w:t>
      </w:r>
      <w:r w:rsidR="007B3816">
        <w:t xml:space="preserve">hey partner to deliver public transport services and infrastructure across the </w:t>
      </w:r>
      <w:r w:rsidR="002C5462">
        <w:t xml:space="preserve">wider </w:t>
      </w:r>
      <w:r w:rsidR="007B3816">
        <w:t xml:space="preserve">Nelson-Tasman region. </w:t>
      </w:r>
      <w:r w:rsidR="001C4C19" w:rsidRPr="00B752D2">
        <w:t>Th</w:t>
      </w:r>
      <w:r w:rsidR="001C4C19">
        <w:t xml:space="preserve">is is because </w:t>
      </w:r>
      <w:r w:rsidR="002C5462">
        <w:t xml:space="preserve">travel patterns are diverse and </w:t>
      </w:r>
      <w:r w:rsidR="001C4C19" w:rsidRPr="00B752D2">
        <w:t>transport demand is not confined to their respective area of responsibility</w:t>
      </w:r>
      <w:r w:rsidR="00466461">
        <w:t xml:space="preserve">, </w:t>
      </w:r>
      <w:r w:rsidR="000F171A">
        <w:t xml:space="preserve">such as </w:t>
      </w:r>
      <w:r w:rsidR="009F001E">
        <w:t>travel</w:t>
      </w:r>
      <w:r w:rsidR="000F171A">
        <w:t xml:space="preserve"> between </w:t>
      </w:r>
      <w:r w:rsidR="009F001E">
        <w:t xml:space="preserve">the centres of </w:t>
      </w:r>
      <w:r w:rsidR="000F171A">
        <w:t xml:space="preserve">Nelson </w:t>
      </w:r>
      <w:r w:rsidR="00BC3E89">
        <w:t>(NCC)</w:t>
      </w:r>
      <w:r w:rsidR="005F4E9D">
        <w:t xml:space="preserve"> </w:t>
      </w:r>
      <w:r w:rsidR="000F171A">
        <w:t>and Richmond</w:t>
      </w:r>
      <w:r w:rsidR="00BC3E89">
        <w:t xml:space="preserve"> (TDC);</w:t>
      </w:r>
      <w:r w:rsidR="001C4C19" w:rsidRPr="00B752D2">
        <w:t xml:space="preserve"> public transport services operate as one network</w:t>
      </w:r>
      <w:r w:rsidR="00BC3E89">
        <w:t>;</w:t>
      </w:r>
      <w:r w:rsidR="001C4C19">
        <w:t xml:space="preserve"> </w:t>
      </w:r>
      <w:r w:rsidR="001C4C19" w:rsidRPr="00B752D2">
        <w:t xml:space="preserve">and some of the services cross the territorial boundary. </w:t>
      </w:r>
    </w:p>
    <w:p w14:paraId="46CF7854" w14:textId="77777777" w:rsidR="003A4EC1" w:rsidRDefault="003A4EC1">
      <w:pPr>
        <w:widowControl/>
        <w:autoSpaceDE/>
        <w:autoSpaceDN/>
        <w:adjustRightInd/>
      </w:pPr>
      <w:r>
        <w:br w:type="page"/>
      </w:r>
    </w:p>
    <w:p w14:paraId="77DDE955" w14:textId="0ACF3217" w:rsidR="00596D3B" w:rsidRPr="00551F5F" w:rsidRDefault="00577A6A" w:rsidP="00596D3B">
      <w:r>
        <w:lastRenderedPageBreak/>
        <w:t xml:space="preserve">In 2020 </w:t>
      </w:r>
      <w:r w:rsidR="00A0710D">
        <w:t>NCC and TDC commissioned Stantec</w:t>
      </w:r>
      <w:r>
        <w:t xml:space="preserve"> to review </w:t>
      </w:r>
      <w:r w:rsidR="008C373E">
        <w:t>t</w:t>
      </w:r>
      <w:r w:rsidR="00F10A2A">
        <w:t xml:space="preserve">he region’s </w:t>
      </w:r>
      <w:r>
        <w:t xml:space="preserve">public transport </w:t>
      </w:r>
      <w:r w:rsidR="00803DAE">
        <w:t>network</w:t>
      </w:r>
      <w:r w:rsidR="00A0710D">
        <w:t>, to</w:t>
      </w:r>
      <w:r w:rsidR="007B3816" w:rsidRPr="001139A1">
        <w:t xml:space="preserve"> inform the development of each council’s 2021 Regional Land Transport Plan (RLTP) and Regional Public Transport Plan (RPTP</w:t>
      </w:r>
      <w:r w:rsidR="00566C91" w:rsidRPr="00551F5F">
        <w:t>)</w:t>
      </w:r>
      <w:r w:rsidR="00566C91">
        <w:t xml:space="preserve"> and</w:t>
      </w:r>
      <w:r w:rsidR="00B07845">
        <w:t xml:space="preserve"> </w:t>
      </w:r>
      <w:r w:rsidR="00101011">
        <w:t>support</w:t>
      </w:r>
      <w:r w:rsidR="00B07845">
        <w:t xml:space="preserve"> the </w:t>
      </w:r>
      <w:r w:rsidR="00F70DB0">
        <w:t xml:space="preserve">aspirations </w:t>
      </w:r>
      <w:r w:rsidR="004E1C29">
        <w:t xml:space="preserve">of the </w:t>
      </w:r>
      <w:r w:rsidR="00566453">
        <w:t>joint</w:t>
      </w:r>
      <w:r w:rsidR="004E1C29">
        <w:t xml:space="preserve"> </w:t>
      </w:r>
      <w:r w:rsidR="00FA70ED">
        <w:t>Nelson Tasman Future Development Strategy</w:t>
      </w:r>
      <w:r w:rsidR="00B9175D">
        <w:t>.</w:t>
      </w:r>
      <w:r w:rsidR="009D1A74" w:rsidRPr="00551F5F">
        <w:t xml:space="preserve"> </w:t>
      </w:r>
      <w:r w:rsidR="007B3816" w:rsidRPr="00B752D2">
        <w:t xml:space="preserve">The review’s primary </w:t>
      </w:r>
      <w:r w:rsidR="009615F9" w:rsidRPr="00551F5F">
        <w:t>objectives were</w:t>
      </w:r>
      <w:r w:rsidR="00596D3B" w:rsidRPr="00551F5F">
        <w:t xml:space="preserve"> to improve public transport coverage and service levels to support mode shift and sustainable growth, and, in so doing, provide a regional integrated network that</w:t>
      </w:r>
      <w:r w:rsidR="001B1F9E" w:rsidRPr="00551F5F">
        <w:t xml:space="preserve"> would</w:t>
      </w:r>
      <w:r w:rsidR="00596D3B" w:rsidRPr="00551F5F">
        <w:t>:</w:t>
      </w:r>
    </w:p>
    <w:p w14:paraId="174D4DB4" w14:textId="50FF3E65" w:rsidR="00596D3B" w:rsidRPr="00551F5F" w:rsidRDefault="00596D3B" w:rsidP="00E37560">
      <w:pPr>
        <w:pStyle w:val="ListParagraph"/>
        <w:numPr>
          <w:ilvl w:val="0"/>
          <w:numId w:val="12"/>
        </w:numPr>
        <w:spacing w:before="60"/>
        <w:ind w:left="714" w:hanging="357"/>
      </w:pPr>
      <w:r w:rsidRPr="00551F5F">
        <w:t>provide attractive, economic, and viable transport choices for all sectors of the community,</w:t>
      </w:r>
    </w:p>
    <w:p w14:paraId="0BAAB48E" w14:textId="6B0998C8" w:rsidR="00596D3B" w:rsidRPr="00551F5F" w:rsidRDefault="00596D3B" w:rsidP="00E37560">
      <w:pPr>
        <w:pStyle w:val="ListParagraph"/>
        <w:numPr>
          <w:ilvl w:val="0"/>
          <w:numId w:val="12"/>
        </w:numPr>
        <w:spacing w:before="60"/>
        <w:ind w:left="714" w:hanging="357"/>
      </w:pPr>
      <w:r w:rsidRPr="00551F5F">
        <w:t>reduce reliance on motor vehicles, and</w:t>
      </w:r>
    </w:p>
    <w:p w14:paraId="2EDD6DF9" w14:textId="24FAF45A" w:rsidR="00596D3B" w:rsidRPr="00551F5F" w:rsidRDefault="001B1F9E" w:rsidP="00E37560">
      <w:pPr>
        <w:pStyle w:val="ListParagraph"/>
        <w:numPr>
          <w:ilvl w:val="0"/>
          <w:numId w:val="12"/>
        </w:numPr>
        <w:spacing w:before="60"/>
        <w:ind w:left="714" w:hanging="357"/>
      </w:pPr>
      <w:r w:rsidRPr="00551F5F">
        <w:t>be</w:t>
      </w:r>
      <w:r w:rsidR="00596D3B" w:rsidRPr="00551F5F">
        <w:t xml:space="preserve"> sustainable and reduced carbon emission based.</w:t>
      </w:r>
    </w:p>
    <w:p w14:paraId="7FD0C0BF" w14:textId="77777777" w:rsidR="00596D3B" w:rsidRPr="00596D3B" w:rsidRDefault="00596D3B" w:rsidP="00596D3B">
      <w:pPr>
        <w:rPr>
          <w:highlight w:val="yellow"/>
        </w:rPr>
      </w:pPr>
    </w:p>
    <w:p w14:paraId="4F2896E2" w14:textId="60E5F680" w:rsidR="00C66644" w:rsidRDefault="00C66644" w:rsidP="00596D3B">
      <w:r w:rsidRPr="00551F5F">
        <w:t>The review’s primary focus was on Nelson City, and Tasman District north of Wakefield and east of Motueka. This included the Nelson-Richmond urban area, where all existing scheduled public transport service was provided. Some consideration was also given to the transport needs</w:t>
      </w:r>
      <w:r w:rsidR="00E87046">
        <w:t xml:space="preserve"> </w:t>
      </w:r>
      <w:r w:rsidRPr="00551F5F">
        <w:t>outside of the focus area.</w:t>
      </w:r>
    </w:p>
    <w:p w14:paraId="6784076C" w14:textId="77777777" w:rsidR="00442048" w:rsidRDefault="00442048" w:rsidP="00596D3B"/>
    <w:p w14:paraId="286AE963" w14:textId="347071D4" w:rsidR="00442048" w:rsidRPr="00E3098B" w:rsidRDefault="00EA05F9" w:rsidP="00596D3B">
      <w:r w:rsidRPr="00EA05F9">
        <w:t xml:space="preserve">This practice paper outlines the </w:t>
      </w:r>
      <w:r w:rsidR="0031269C" w:rsidRPr="0031269C">
        <w:t>background to the review, its process, recommendations, and implementation, and the outcomes of the first stage of improvements to date</w:t>
      </w:r>
      <w:r w:rsidR="000269EE">
        <w:t>.</w:t>
      </w:r>
    </w:p>
    <w:p w14:paraId="459E67EB" w14:textId="77777777" w:rsidR="00E51DD2" w:rsidRPr="00E51DD2" w:rsidRDefault="00E51DD2" w:rsidP="00A20C78"/>
    <w:p w14:paraId="0E52E945" w14:textId="12EF1338" w:rsidR="0080127F" w:rsidRDefault="002E5C17" w:rsidP="00A20C78">
      <w:pPr>
        <w:pStyle w:val="Heading2"/>
      </w:pPr>
      <w:r>
        <w:t xml:space="preserve">REVIEW </w:t>
      </w:r>
      <w:r w:rsidR="0080127F">
        <w:t>BACKGROUND</w:t>
      </w:r>
    </w:p>
    <w:p w14:paraId="0ED01C12" w14:textId="7D57B5E7" w:rsidR="00A96201" w:rsidRDefault="0073791E" w:rsidP="00B62FE5">
      <w:pPr>
        <w:pStyle w:val="Heading3"/>
      </w:pPr>
      <w:r>
        <w:t>Network and s</w:t>
      </w:r>
      <w:r w:rsidR="0010747A">
        <w:t>ervices</w:t>
      </w:r>
    </w:p>
    <w:p w14:paraId="64560EF2" w14:textId="2174C699" w:rsidR="00476D5F" w:rsidRDefault="006728DB" w:rsidP="00A20C78">
      <w:r>
        <w:t>In</w:t>
      </w:r>
      <w:r w:rsidR="006476AC">
        <w:t xml:space="preserve"> </w:t>
      </w:r>
      <w:r w:rsidR="00476D5F">
        <w:t>August 2020</w:t>
      </w:r>
      <w:r>
        <w:t>, the Nelson-Tasman bus network</w:t>
      </w:r>
      <w:r w:rsidR="00476D5F">
        <w:t xml:space="preserve"> consist</w:t>
      </w:r>
      <w:r w:rsidR="006476AC">
        <w:t>ed</w:t>
      </w:r>
      <w:r w:rsidR="00476D5F">
        <w:t xml:space="preserve"> of </w:t>
      </w:r>
      <w:r w:rsidR="006476AC">
        <w:t xml:space="preserve">the </w:t>
      </w:r>
      <w:r w:rsidR="00476D5F">
        <w:t>eleven</w:t>
      </w:r>
      <w:r w:rsidR="006476AC">
        <w:t xml:space="preserve"> </w:t>
      </w:r>
      <w:r w:rsidR="00476D5F">
        <w:t xml:space="preserve">routes shown in </w:t>
      </w:r>
      <w:r w:rsidR="00A96201" w:rsidRPr="00E3098B">
        <w:fldChar w:fldCharType="begin"/>
      </w:r>
      <w:r w:rsidR="00A96201" w:rsidRPr="00E3098B">
        <w:instrText xml:space="preserve"> REF _Ref163640338 \h </w:instrText>
      </w:r>
      <w:r w:rsidR="00E3098B">
        <w:instrText xml:space="preserve"> \* MERGEFORMAT </w:instrText>
      </w:r>
      <w:r w:rsidR="00A96201" w:rsidRPr="00E3098B">
        <w:fldChar w:fldCharType="separate"/>
      </w:r>
      <w:r w:rsidR="00076FED">
        <w:t xml:space="preserve">Figure </w:t>
      </w:r>
      <w:r w:rsidR="00076FED">
        <w:rPr>
          <w:noProof/>
        </w:rPr>
        <w:t>1</w:t>
      </w:r>
      <w:r w:rsidR="00A96201" w:rsidRPr="00E3098B">
        <w:fldChar w:fldCharType="end"/>
      </w:r>
      <w:r w:rsidR="00476D5F">
        <w:t>, plus the Late Late Bus</w:t>
      </w:r>
      <w:r w:rsidR="005209A9">
        <w:t xml:space="preserve">, a </w:t>
      </w:r>
      <w:r w:rsidR="005209A9" w:rsidRPr="005209A9">
        <w:t xml:space="preserve">Friday and Saturday </w:t>
      </w:r>
      <w:r w:rsidR="00E87046">
        <w:t>late-night</w:t>
      </w:r>
      <w:r w:rsidR="005069E7">
        <w:t xml:space="preserve"> service that operated</w:t>
      </w:r>
      <w:r w:rsidR="005209A9" w:rsidRPr="005209A9">
        <w:t xml:space="preserve"> after 10pm</w:t>
      </w:r>
      <w:r w:rsidR="00476D5F">
        <w:t>.</w:t>
      </w:r>
    </w:p>
    <w:p w14:paraId="2E040C7A" w14:textId="77777777" w:rsidR="00F34498" w:rsidRDefault="00F34498" w:rsidP="00A20C78"/>
    <w:p w14:paraId="66CEA927" w14:textId="5B334A27" w:rsidR="00F34498" w:rsidRDefault="00B06718" w:rsidP="00F34498">
      <w:r>
        <w:t>There was</w:t>
      </w:r>
      <w:r w:rsidR="00F34498" w:rsidRPr="00686F9F">
        <w:t xml:space="preserve"> considerable variation in service levels, both within and between routes, with service frequencies that differed depending on the given route, time of day and day of week</w:t>
      </w:r>
      <w:r w:rsidR="001A50F2">
        <w:t>.</w:t>
      </w:r>
      <w:r w:rsidR="0025363B" w:rsidRPr="00686F9F">
        <w:t xml:space="preserve"> </w:t>
      </w:r>
      <w:r w:rsidR="00752A55" w:rsidRPr="00752A55">
        <w:t xml:space="preserve">While weekday peak frequency was generally every 30 minutes, the peak period wasn’t consistent. Some routes did not operate at all </w:t>
      </w:r>
      <w:r w:rsidR="00C75002">
        <w:t>during</w:t>
      </w:r>
      <w:r w:rsidR="00752A55" w:rsidRPr="00752A55">
        <w:t xml:space="preserve"> the peak. </w:t>
      </w:r>
      <w:r w:rsidR="00F34498" w:rsidRPr="00686F9F">
        <w:t>Weekday interpeak frequencies and periods also varied considerably.</w:t>
      </w:r>
      <w:r w:rsidR="00F34498">
        <w:t xml:space="preserve"> </w:t>
      </w:r>
      <w:r w:rsidR="001A50F2" w:rsidRPr="001A50F2">
        <w:t>One-way loop services providing basic access to Richmond and Stoke alternated between route variants, were indirect and had irregular frequencies, and provided poor customer level of service.</w:t>
      </w:r>
    </w:p>
    <w:p w14:paraId="213C2A91" w14:textId="77777777" w:rsidR="00F34498" w:rsidRDefault="00F34498" w:rsidP="00F34498"/>
    <w:p w14:paraId="1C39B7A6" w14:textId="78821031" w:rsidR="00F34498" w:rsidRPr="00E003BA" w:rsidRDefault="00F34498" w:rsidP="00F34498">
      <w:r>
        <w:t xml:space="preserve">This pattern of variability extended to the weekends, where each route had a different service span and frequency depending on the route and time of day. Some routes did not operate at all </w:t>
      </w:r>
      <w:r w:rsidR="00A5128D">
        <w:t>on</w:t>
      </w:r>
      <w:r>
        <w:t xml:space="preserve"> weekends, while others did not operate on Sundays.</w:t>
      </w:r>
      <w:r w:rsidRPr="00693668">
        <w:t xml:space="preserve"> </w:t>
      </w:r>
      <w:r>
        <w:t>Routes 1 and 2, the</w:t>
      </w:r>
      <w:r w:rsidRPr="00693668">
        <w:t xml:space="preserve"> two trunk routes</w:t>
      </w:r>
      <w:r>
        <w:t>,</w:t>
      </w:r>
      <w:r w:rsidRPr="00693668">
        <w:t xml:space="preserve"> provid</w:t>
      </w:r>
      <w:r>
        <w:t>ed</w:t>
      </w:r>
      <w:r w:rsidRPr="00693668">
        <w:t xml:space="preserve"> only a </w:t>
      </w:r>
      <w:r w:rsidR="0042232B">
        <w:t xml:space="preserve">basic </w:t>
      </w:r>
      <w:r w:rsidRPr="00693668">
        <w:t>two-hourly service between Nelson and Richmond</w:t>
      </w:r>
      <w:r w:rsidR="00B51369">
        <w:t xml:space="preserve"> on both weekend days</w:t>
      </w:r>
      <w:r>
        <w:t>.</w:t>
      </w:r>
    </w:p>
    <w:p w14:paraId="6D470CE8" w14:textId="77777777" w:rsidR="00F34498" w:rsidRDefault="00F34498" w:rsidP="00F34498"/>
    <w:p w14:paraId="59C7038F" w14:textId="1BFB78AB" w:rsidR="00F34498" w:rsidRDefault="00F34498" w:rsidP="00F34498">
      <w:r>
        <w:t>The variance of service frequency and span by route, time of day and day of week made the public transport system more complicated for customers to understand and trust to get them where they need to go. This was particularly relevant to customers who needed to connect between services to access their destination</w:t>
      </w:r>
      <w:r w:rsidR="00442EC0">
        <w:t xml:space="preserve">, </w:t>
      </w:r>
      <w:r w:rsidR="00BC28D0">
        <w:t>increasing journey time and making public transport less viable</w:t>
      </w:r>
      <w:r>
        <w:t xml:space="preserve">. </w:t>
      </w:r>
    </w:p>
    <w:p w14:paraId="07012562" w14:textId="77777777" w:rsidR="00ED6370" w:rsidRDefault="00ED6370" w:rsidP="00F34498"/>
    <w:p w14:paraId="7A27DB33" w14:textId="494CF400" w:rsidR="00ED6370" w:rsidRDefault="00C16399" w:rsidP="00F34498">
      <w:r>
        <w:t xml:space="preserve">Some important nodes of the region were not linked </w:t>
      </w:r>
      <w:r w:rsidR="00FA703F">
        <w:t>in</w:t>
      </w:r>
      <w:r>
        <w:t>to the public transport network</w:t>
      </w:r>
      <w:r w:rsidR="00A76BF6">
        <w:t>. This included</w:t>
      </w:r>
      <w:r>
        <w:t xml:space="preserve"> the airport in the urban area, and regional centres like </w:t>
      </w:r>
      <w:r w:rsidR="006A5B36">
        <w:t>Motueka</w:t>
      </w:r>
      <w:r>
        <w:t>, M</w:t>
      </w:r>
      <w:r w:rsidR="00A92AB8">
        <w:t>ā</w:t>
      </w:r>
      <w:r>
        <w:t>pua</w:t>
      </w:r>
      <w:r w:rsidR="00A76BF6">
        <w:t>,</w:t>
      </w:r>
      <w:r>
        <w:t xml:space="preserve"> and</w:t>
      </w:r>
      <w:r w:rsidR="006A5B36">
        <w:t xml:space="preserve"> Wakefield</w:t>
      </w:r>
      <w:r w:rsidR="00A76BF6">
        <w:t>, where people were travelling regularly to access employment, education, and services, such as healthcare</w:t>
      </w:r>
      <w:r>
        <w:t>.</w:t>
      </w:r>
      <w:r w:rsidR="00AE2E78">
        <w:t xml:space="preserve"> </w:t>
      </w:r>
      <w:r w:rsidR="00716C79">
        <w:t>For example, 93% of people in M</w:t>
      </w:r>
      <w:r w:rsidR="00A92AB8">
        <w:t>ā</w:t>
      </w:r>
      <w:r w:rsidR="00716C79">
        <w:t>pua rel</w:t>
      </w:r>
      <w:r w:rsidR="00153B04">
        <w:t>ied</w:t>
      </w:r>
      <w:r w:rsidR="00716C79">
        <w:t xml:space="preserve"> on </w:t>
      </w:r>
      <w:r w:rsidR="003E2B2A">
        <w:t>private vehicles for travel, 5</w:t>
      </w:r>
      <w:r w:rsidR="00F07F23">
        <w:t>2</w:t>
      </w:r>
      <w:r w:rsidR="003E2B2A">
        <w:t>% were travelling daily</w:t>
      </w:r>
      <w:r w:rsidR="00153B04">
        <w:t>,</w:t>
      </w:r>
      <w:r w:rsidR="00031B82">
        <w:t xml:space="preserve"> and 44% were travelling weekly</w:t>
      </w:r>
      <w:r w:rsidR="00E9047C">
        <w:t xml:space="preserve"> </w:t>
      </w:r>
      <w:r w:rsidR="0011324B">
        <w:t>(</w:t>
      </w:r>
      <w:r w:rsidR="0011324B">
        <w:t>Māpua and Districts Community Association</w:t>
      </w:r>
      <w:r w:rsidR="00B338B9">
        <w:t xml:space="preserve">, </w:t>
      </w:r>
      <w:r w:rsidR="0011324B">
        <w:t>2019)</w:t>
      </w:r>
      <w:r w:rsidR="00B338B9">
        <w:t>.</w:t>
      </w:r>
      <w:r w:rsidR="003E2B2A">
        <w:t xml:space="preserve"> </w:t>
      </w:r>
    </w:p>
    <w:p w14:paraId="1F65BF28" w14:textId="77777777" w:rsidR="00DB6371" w:rsidRDefault="00DB6371" w:rsidP="00A20C78"/>
    <w:p w14:paraId="3B5F034E" w14:textId="77777777" w:rsidR="00A20C78" w:rsidRDefault="00A20C78" w:rsidP="00A20C78">
      <w:r w:rsidRPr="00177C8C">
        <w:rPr>
          <w:noProof/>
        </w:rPr>
        <w:lastRenderedPageBreak/>
        <w:drawing>
          <wp:inline distT="0" distB="0" distL="0" distR="0" wp14:anchorId="5377F59F" wp14:editId="28EE5A5D">
            <wp:extent cx="6102085" cy="6505575"/>
            <wp:effectExtent l="19050" t="19050" r="13335" b="9525"/>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Bus-Timetable-Aug-2020_Page_2.PNG"/>
                    <pic:cNvPicPr/>
                  </pic:nvPicPr>
                  <pic:blipFill rotWithShape="1">
                    <a:blip r:embed="rId13" cstate="print">
                      <a:extLst>
                        <a:ext uri="{28A0092B-C50C-407E-A947-70E740481C1C}">
                          <a14:useLocalDpi xmlns:a14="http://schemas.microsoft.com/office/drawing/2010/main" val="0"/>
                        </a:ext>
                      </a:extLst>
                    </a:blip>
                    <a:srcRect b="24610"/>
                    <a:stretch/>
                  </pic:blipFill>
                  <pic:spPr bwMode="auto">
                    <a:xfrm>
                      <a:off x="0" y="0"/>
                      <a:ext cx="6199603" cy="6609541"/>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3F3A646D" w14:textId="0345AD3A" w:rsidR="00322452" w:rsidRDefault="00A20C78" w:rsidP="00A20C78">
      <w:pPr>
        <w:pStyle w:val="Caption"/>
      </w:pPr>
      <w:bookmarkStart w:id="0" w:name="_Ref163640338"/>
      <w:r>
        <w:t xml:space="preserve">Figure </w:t>
      </w:r>
      <w:r>
        <w:fldChar w:fldCharType="begin"/>
      </w:r>
      <w:r>
        <w:instrText xml:space="preserve"> SEQ Figure \* ARABIC </w:instrText>
      </w:r>
      <w:r>
        <w:fldChar w:fldCharType="separate"/>
      </w:r>
      <w:r w:rsidR="00076FED">
        <w:rPr>
          <w:noProof/>
        </w:rPr>
        <w:t>1</w:t>
      </w:r>
      <w:r>
        <w:rPr>
          <w:noProof/>
        </w:rPr>
        <w:fldChar w:fldCharType="end"/>
      </w:r>
      <w:bookmarkEnd w:id="0"/>
      <w:r>
        <w:t xml:space="preserve">: Nelson-Tasman’s </w:t>
      </w:r>
      <w:r w:rsidR="00CD4317">
        <w:t>bus routes</w:t>
      </w:r>
      <w:r>
        <w:t xml:space="preserve"> in August 2020</w:t>
      </w:r>
    </w:p>
    <w:p w14:paraId="740719A6" w14:textId="55F1A3C2" w:rsidR="00D41960" w:rsidRDefault="0080127F" w:rsidP="00151CFD">
      <w:pPr>
        <w:pStyle w:val="Heading3"/>
      </w:pPr>
      <w:r>
        <w:t>Fare</w:t>
      </w:r>
      <w:r w:rsidR="00A532A5">
        <w:t>s</w:t>
      </w:r>
    </w:p>
    <w:p w14:paraId="420C06B4" w14:textId="4E4A172B" w:rsidR="008E1FC5" w:rsidRDefault="001D5F4E" w:rsidP="001D5F4E">
      <w:r>
        <w:t>The fare structure</w:t>
      </w:r>
      <w:r w:rsidR="00151CFD">
        <w:t xml:space="preserve"> </w:t>
      </w:r>
      <w:r>
        <w:t>cons</w:t>
      </w:r>
      <w:r w:rsidR="00090F72">
        <w:t>isted of</w:t>
      </w:r>
      <w:r w:rsidR="00274DDA">
        <w:t xml:space="preserve"> </w:t>
      </w:r>
      <w:r>
        <w:t>three</w:t>
      </w:r>
      <w:r w:rsidR="00151CFD">
        <w:t xml:space="preserve"> </w:t>
      </w:r>
      <w:r>
        <w:t>zone</w:t>
      </w:r>
      <w:r w:rsidR="00151CFD">
        <w:t>s</w:t>
      </w:r>
      <w:r w:rsidR="006B0CFB">
        <w:t>, as shown in</w:t>
      </w:r>
      <w:r w:rsidR="005009D4">
        <w:t xml:space="preserve"> </w:t>
      </w:r>
      <w:r w:rsidR="005009D4">
        <w:fldChar w:fldCharType="begin"/>
      </w:r>
      <w:r w:rsidR="005009D4">
        <w:instrText xml:space="preserve"> REF _Ref163640338 \h </w:instrText>
      </w:r>
      <w:r w:rsidR="005009D4">
        <w:fldChar w:fldCharType="separate"/>
      </w:r>
      <w:r w:rsidR="00076FED">
        <w:t xml:space="preserve">Figure </w:t>
      </w:r>
      <w:r w:rsidR="00076FED">
        <w:rPr>
          <w:noProof/>
        </w:rPr>
        <w:t>1</w:t>
      </w:r>
      <w:r w:rsidR="005009D4">
        <w:fldChar w:fldCharType="end"/>
      </w:r>
      <w:r>
        <w:t xml:space="preserve">. </w:t>
      </w:r>
      <w:r w:rsidR="00D41A27">
        <w:t>To illustrate the structure, a</w:t>
      </w:r>
      <w:r w:rsidR="001A6051">
        <w:t>n</w:t>
      </w:r>
      <w:r w:rsidR="00D41A27">
        <w:t xml:space="preserve"> </w:t>
      </w:r>
      <w:r w:rsidR="001A6051">
        <w:t xml:space="preserve">in-zone </w:t>
      </w:r>
      <w:r w:rsidR="00D41A27">
        <w:t xml:space="preserve">journey </w:t>
      </w:r>
      <w:r w:rsidR="00C84A20">
        <w:t>was charged</w:t>
      </w:r>
      <w:r w:rsidR="00553F60">
        <w:t xml:space="preserve"> a</w:t>
      </w:r>
      <w:r w:rsidR="00C84A20">
        <w:t xml:space="preserve"> one-zone</w:t>
      </w:r>
      <w:r w:rsidR="00D41A27">
        <w:t xml:space="preserve"> fare, a journey from</w:t>
      </w:r>
      <w:r w:rsidR="00C84A20">
        <w:t xml:space="preserve"> Stoke to</w:t>
      </w:r>
      <w:r w:rsidR="00D41A27">
        <w:t xml:space="preserve"> Nelson </w:t>
      </w:r>
      <w:r w:rsidR="00C84A20">
        <w:t>or Richmond</w:t>
      </w:r>
      <w:r w:rsidR="00D41A27">
        <w:t xml:space="preserve"> a </w:t>
      </w:r>
      <w:r w:rsidR="00713E31">
        <w:t>two-</w:t>
      </w:r>
      <w:r w:rsidR="00D41A27">
        <w:t xml:space="preserve">zone fare, and a journey from Nelson to </w:t>
      </w:r>
      <w:r w:rsidR="00850AEE">
        <w:t xml:space="preserve">Richmond a </w:t>
      </w:r>
      <w:r w:rsidR="00713E31">
        <w:t>three-</w:t>
      </w:r>
      <w:r w:rsidR="00850AEE">
        <w:t xml:space="preserve">zone fare. </w:t>
      </w:r>
      <w:r w:rsidR="002171AA">
        <w:fldChar w:fldCharType="begin"/>
      </w:r>
      <w:r w:rsidR="002171AA">
        <w:instrText xml:space="preserve"> REF _Ref164172893 \h </w:instrText>
      </w:r>
      <w:r w:rsidR="002171AA">
        <w:fldChar w:fldCharType="separate"/>
      </w:r>
      <w:r w:rsidR="00076FED">
        <w:t xml:space="preserve">Table </w:t>
      </w:r>
      <w:r w:rsidR="00076FED">
        <w:rPr>
          <w:noProof/>
        </w:rPr>
        <w:t>1</w:t>
      </w:r>
      <w:r w:rsidR="002171AA">
        <w:fldChar w:fldCharType="end"/>
      </w:r>
      <w:r w:rsidR="002171AA">
        <w:t xml:space="preserve"> below </w:t>
      </w:r>
      <w:r w:rsidR="005D4C38">
        <w:t>shows</w:t>
      </w:r>
      <w:r w:rsidR="002171AA">
        <w:t xml:space="preserve"> the Bee Card </w:t>
      </w:r>
      <w:r w:rsidR="007F5C8B">
        <w:t xml:space="preserve">(electronic ticketing) </w:t>
      </w:r>
      <w:r w:rsidR="00032894">
        <w:t xml:space="preserve">fare for </w:t>
      </w:r>
      <w:r w:rsidR="00BB4697">
        <w:t>each</w:t>
      </w:r>
      <w:r w:rsidR="003D69CE">
        <w:t xml:space="preserve"> of these</w:t>
      </w:r>
      <w:r w:rsidR="00BB4697">
        <w:t xml:space="preserve"> journey</w:t>
      </w:r>
      <w:r w:rsidR="003D69CE">
        <w:t>s.</w:t>
      </w:r>
      <w:r w:rsidR="00DA6E33">
        <w:t xml:space="preserve"> </w:t>
      </w:r>
      <w:r w:rsidR="008F7E35" w:rsidRPr="0015185E">
        <w:t xml:space="preserve">A one-hour free transfer </w:t>
      </w:r>
      <w:r w:rsidR="006B0CFB">
        <w:t xml:space="preserve">window </w:t>
      </w:r>
      <w:r w:rsidR="008F7E35" w:rsidRPr="0015185E">
        <w:t xml:space="preserve">between services </w:t>
      </w:r>
      <w:r w:rsidR="006B0CFB">
        <w:t>was</w:t>
      </w:r>
      <w:r w:rsidR="008F7E35" w:rsidRPr="0015185E">
        <w:t xml:space="preserve"> provided to Bee Card</w:t>
      </w:r>
      <w:r w:rsidR="006B0CFB">
        <w:t xml:space="preserve"> </w:t>
      </w:r>
      <w:r w:rsidR="008F7E35" w:rsidRPr="0015185E">
        <w:t>users.</w:t>
      </w:r>
    </w:p>
    <w:p w14:paraId="20DBBD9E" w14:textId="74EEE49F" w:rsidR="003A4EC1" w:rsidRDefault="003A4EC1">
      <w:pPr>
        <w:widowControl/>
        <w:autoSpaceDE/>
        <w:autoSpaceDN/>
        <w:adjustRightInd/>
      </w:pPr>
      <w:r>
        <w:br w:type="page"/>
      </w:r>
    </w:p>
    <w:tbl>
      <w:tblPr>
        <w:tblStyle w:val="TableGrid"/>
        <w:tblW w:w="0" w:type="auto"/>
        <w:tblLook w:val="04A0" w:firstRow="1" w:lastRow="0" w:firstColumn="1" w:lastColumn="0" w:noHBand="0" w:noVBand="1"/>
      </w:tblPr>
      <w:tblGrid>
        <w:gridCol w:w="2712"/>
        <w:gridCol w:w="2300"/>
        <w:gridCol w:w="2308"/>
        <w:gridCol w:w="2309"/>
      </w:tblGrid>
      <w:tr w:rsidR="00A8477B" w14:paraId="3188CB0B" w14:textId="77777777" w:rsidTr="007F5C8B">
        <w:tc>
          <w:tcPr>
            <w:tcW w:w="2712" w:type="dxa"/>
          </w:tcPr>
          <w:p w14:paraId="16BA83F7" w14:textId="77777777" w:rsidR="00A8477B" w:rsidRPr="001514F3" w:rsidRDefault="00A8477B" w:rsidP="007F5C8B">
            <w:pPr>
              <w:rPr>
                <w:b/>
                <w:bCs w:val="0"/>
              </w:rPr>
            </w:pPr>
            <w:r>
              <w:rPr>
                <w:b/>
                <w:bCs w:val="0"/>
              </w:rPr>
              <w:lastRenderedPageBreak/>
              <w:t>Bee Card Fare</w:t>
            </w:r>
          </w:p>
        </w:tc>
        <w:tc>
          <w:tcPr>
            <w:tcW w:w="2300" w:type="dxa"/>
          </w:tcPr>
          <w:p w14:paraId="0C654E5C" w14:textId="092069F5" w:rsidR="00A8477B" w:rsidRPr="001514F3" w:rsidRDefault="00A8477B" w:rsidP="007F5C8B">
            <w:pPr>
              <w:rPr>
                <w:b/>
                <w:bCs w:val="0"/>
              </w:rPr>
            </w:pPr>
            <w:r>
              <w:rPr>
                <w:b/>
                <w:bCs w:val="0"/>
              </w:rPr>
              <w:t>1 Zone</w:t>
            </w:r>
            <w:r w:rsidR="000F2C99">
              <w:rPr>
                <w:b/>
                <w:bCs w:val="0"/>
              </w:rPr>
              <w:t xml:space="preserve"> (Nelson)</w:t>
            </w:r>
          </w:p>
        </w:tc>
        <w:tc>
          <w:tcPr>
            <w:tcW w:w="2308" w:type="dxa"/>
          </w:tcPr>
          <w:p w14:paraId="257BD8AB" w14:textId="6FD1E450" w:rsidR="00A8477B" w:rsidRPr="001514F3" w:rsidRDefault="00A8477B" w:rsidP="007F5C8B">
            <w:pPr>
              <w:rPr>
                <w:b/>
                <w:bCs w:val="0"/>
              </w:rPr>
            </w:pPr>
            <w:r>
              <w:rPr>
                <w:b/>
                <w:bCs w:val="0"/>
              </w:rPr>
              <w:t>2 Zones</w:t>
            </w:r>
            <w:r w:rsidR="000F2C99">
              <w:rPr>
                <w:b/>
                <w:bCs w:val="0"/>
              </w:rPr>
              <w:t xml:space="preserve"> (Nelson</w:t>
            </w:r>
            <w:r w:rsidR="00201F96">
              <w:rPr>
                <w:b/>
                <w:bCs w:val="0"/>
              </w:rPr>
              <w:t>-</w:t>
            </w:r>
            <w:r w:rsidR="000F2C99">
              <w:rPr>
                <w:b/>
                <w:bCs w:val="0"/>
              </w:rPr>
              <w:t>Stoke)</w:t>
            </w:r>
          </w:p>
        </w:tc>
        <w:tc>
          <w:tcPr>
            <w:tcW w:w="2309" w:type="dxa"/>
          </w:tcPr>
          <w:p w14:paraId="1B33E945" w14:textId="6546129B" w:rsidR="00A8477B" w:rsidRPr="001514F3" w:rsidRDefault="00A8477B" w:rsidP="007F5C8B">
            <w:pPr>
              <w:rPr>
                <w:b/>
                <w:bCs w:val="0"/>
              </w:rPr>
            </w:pPr>
            <w:r>
              <w:rPr>
                <w:b/>
                <w:bCs w:val="0"/>
              </w:rPr>
              <w:t>3 Zones</w:t>
            </w:r>
            <w:r w:rsidR="000F2C99">
              <w:rPr>
                <w:b/>
                <w:bCs w:val="0"/>
              </w:rPr>
              <w:t xml:space="preserve"> (Nelson</w:t>
            </w:r>
            <w:r w:rsidR="00201F96">
              <w:rPr>
                <w:b/>
                <w:bCs w:val="0"/>
              </w:rPr>
              <w:t>-</w:t>
            </w:r>
            <w:r w:rsidR="000F2C99">
              <w:rPr>
                <w:b/>
                <w:bCs w:val="0"/>
              </w:rPr>
              <w:t>Richmond)</w:t>
            </w:r>
          </w:p>
        </w:tc>
      </w:tr>
      <w:tr w:rsidR="00A8477B" w14:paraId="7FE47759" w14:textId="77777777" w:rsidTr="007F5C8B">
        <w:tc>
          <w:tcPr>
            <w:tcW w:w="2712" w:type="dxa"/>
          </w:tcPr>
          <w:p w14:paraId="67E229B4" w14:textId="77777777" w:rsidR="00A8477B" w:rsidRDefault="00A8477B" w:rsidP="007F5C8B">
            <w:r>
              <w:t>Adult</w:t>
            </w:r>
          </w:p>
        </w:tc>
        <w:tc>
          <w:tcPr>
            <w:tcW w:w="2300" w:type="dxa"/>
          </w:tcPr>
          <w:p w14:paraId="6A66CDE2" w14:textId="01647882" w:rsidR="00A8477B" w:rsidRDefault="00D152EC" w:rsidP="007F5C8B">
            <w:r>
              <w:t>$2.00</w:t>
            </w:r>
          </w:p>
        </w:tc>
        <w:tc>
          <w:tcPr>
            <w:tcW w:w="2308" w:type="dxa"/>
          </w:tcPr>
          <w:p w14:paraId="04F53BBC" w14:textId="131EB764" w:rsidR="00A8477B" w:rsidRDefault="00D152EC" w:rsidP="007F5C8B">
            <w:r>
              <w:t>$2.40</w:t>
            </w:r>
          </w:p>
        </w:tc>
        <w:tc>
          <w:tcPr>
            <w:tcW w:w="2309" w:type="dxa"/>
          </w:tcPr>
          <w:p w14:paraId="4F014C99" w14:textId="129D0BC3" w:rsidR="00A8477B" w:rsidRDefault="00D152EC" w:rsidP="007F5C8B">
            <w:r>
              <w:t>$2.80</w:t>
            </w:r>
          </w:p>
        </w:tc>
      </w:tr>
      <w:tr w:rsidR="000A2933" w14:paraId="24BF3EFF" w14:textId="77777777" w:rsidTr="007F5C8B">
        <w:tc>
          <w:tcPr>
            <w:tcW w:w="2712" w:type="dxa"/>
          </w:tcPr>
          <w:p w14:paraId="7AC39581" w14:textId="2A0E28A3" w:rsidR="000A2933" w:rsidRDefault="000A2933" w:rsidP="007F5C8B">
            <w:r>
              <w:t>Child/Student/Community Services Cardholder</w:t>
            </w:r>
          </w:p>
        </w:tc>
        <w:tc>
          <w:tcPr>
            <w:tcW w:w="2300" w:type="dxa"/>
          </w:tcPr>
          <w:p w14:paraId="3C4B5F96" w14:textId="45D82261" w:rsidR="000A2933" w:rsidRDefault="000A2933" w:rsidP="007F5C8B">
            <w:r>
              <w:t>$1.35</w:t>
            </w:r>
          </w:p>
        </w:tc>
        <w:tc>
          <w:tcPr>
            <w:tcW w:w="2308" w:type="dxa"/>
          </w:tcPr>
          <w:p w14:paraId="329EE2B9" w14:textId="0FABC6BF" w:rsidR="000A2933" w:rsidRDefault="000A2933" w:rsidP="007F5C8B">
            <w:r>
              <w:t>$1.80</w:t>
            </w:r>
          </w:p>
        </w:tc>
        <w:tc>
          <w:tcPr>
            <w:tcW w:w="2309" w:type="dxa"/>
          </w:tcPr>
          <w:p w14:paraId="146C95E5" w14:textId="4BF44941" w:rsidR="000A2933" w:rsidRDefault="000A2933" w:rsidP="007F5C8B">
            <w:pPr>
              <w:keepNext/>
            </w:pPr>
            <w:r>
              <w:t>$2.25</w:t>
            </w:r>
          </w:p>
        </w:tc>
      </w:tr>
    </w:tbl>
    <w:p w14:paraId="1A7F0A4A" w14:textId="31D3BEFE" w:rsidR="00A8477B" w:rsidRDefault="00850AEE" w:rsidP="00850AEE">
      <w:pPr>
        <w:pStyle w:val="Caption"/>
      </w:pPr>
      <w:bookmarkStart w:id="1" w:name="_Ref164172893"/>
      <w:bookmarkStart w:id="2" w:name="_Ref164172888"/>
      <w:r>
        <w:t xml:space="preserve">Table </w:t>
      </w:r>
      <w:r>
        <w:fldChar w:fldCharType="begin"/>
      </w:r>
      <w:r>
        <w:instrText xml:space="preserve"> SEQ Table \* ARABIC </w:instrText>
      </w:r>
      <w:r>
        <w:fldChar w:fldCharType="separate"/>
      </w:r>
      <w:r w:rsidR="00076FED">
        <w:rPr>
          <w:noProof/>
        </w:rPr>
        <w:t>1</w:t>
      </w:r>
      <w:r>
        <w:rPr>
          <w:noProof/>
        </w:rPr>
        <w:fldChar w:fldCharType="end"/>
      </w:r>
      <w:bookmarkEnd w:id="1"/>
      <w:r>
        <w:t>: Previous Bee Card fares</w:t>
      </w:r>
      <w:bookmarkEnd w:id="2"/>
    </w:p>
    <w:p w14:paraId="0E02D908" w14:textId="1F46E481" w:rsidR="00DF1B81" w:rsidRDefault="00DF1B81" w:rsidP="00DF1B81">
      <w:r>
        <w:t xml:space="preserve">Although the </w:t>
      </w:r>
      <w:r w:rsidR="00637FA9">
        <w:t>three</w:t>
      </w:r>
      <w:r w:rsidR="000675C1">
        <w:t xml:space="preserve">-zone fare system had been </w:t>
      </w:r>
      <w:r w:rsidR="00F63BD1">
        <w:t xml:space="preserve">collapsed from the previous four-zone system, it was still confusing and expensive. </w:t>
      </w:r>
      <w:r w:rsidR="00DE0AE5">
        <w:t>Each of the zones covered a relatively small geographic area. The distance (as the crow flies) from Nelson to Stoke is ro</w:t>
      </w:r>
      <w:r w:rsidR="003A2612">
        <w:t>ughly</w:t>
      </w:r>
      <w:r w:rsidR="00DE0AE5">
        <w:t xml:space="preserve"> 6km, and from Stoke to Richmond </w:t>
      </w:r>
      <w:r w:rsidR="003A2612">
        <w:t>roughly 5km.</w:t>
      </w:r>
      <w:r w:rsidR="00383E2B">
        <w:t xml:space="preserve"> In comparison, Queenstown has a flat fare structure, which covers the </w:t>
      </w:r>
      <w:r w:rsidR="008C6779">
        <w:t>17km distance from Queenstown to Arrowtown, a</w:t>
      </w:r>
      <w:r w:rsidR="00AA112A">
        <w:t>s well as</w:t>
      </w:r>
      <w:r w:rsidR="00060B92">
        <w:t xml:space="preserve"> services to Arthurs Point, </w:t>
      </w:r>
      <w:r w:rsidR="008F6659">
        <w:t>Jack’s Point and Kelvin Heights.</w:t>
      </w:r>
      <w:r w:rsidR="00CA4343">
        <w:t xml:space="preserve"> </w:t>
      </w:r>
    </w:p>
    <w:p w14:paraId="3A53152C" w14:textId="77777777" w:rsidR="00346D60" w:rsidRDefault="00346D60" w:rsidP="00346D60">
      <w:pPr>
        <w:rPr>
          <w:highlight w:val="yellow"/>
        </w:rPr>
      </w:pPr>
    </w:p>
    <w:p w14:paraId="480343D3" w14:textId="2A86B85D" w:rsidR="002A0F48" w:rsidRDefault="00F2258B" w:rsidP="002A0F48">
      <w:pPr>
        <w:pStyle w:val="Heading3"/>
      </w:pPr>
      <w:r>
        <w:t>Fleet</w:t>
      </w:r>
      <w:r w:rsidR="00887450">
        <w:t xml:space="preserve"> and </w:t>
      </w:r>
      <w:r w:rsidR="0063260B">
        <w:t>i</w:t>
      </w:r>
      <w:r w:rsidR="00887450" w:rsidRPr="00EC6E40">
        <w:t>n</w:t>
      </w:r>
      <w:r w:rsidR="006B05CF" w:rsidRPr="00EC6E40">
        <w:t>frastructure</w:t>
      </w:r>
    </w:p>
    <w:p w14:paraId="5EFA7157" w14:textId="0496B5E9" w:rsidR="002A0F48" w:rsidRPr="00EC6E40" w:rsidRDefault="00EC6E40" w:rsidP="00346D60">
      <w:r w:rsidRPr="00EC6E40">
        <w:t xml:space="preserve">Services were provided by a mixed fleet of </w:t>
      </w:r>
      <w:r w:rsidR="009A4A13">
        <w:t>diesel buses</w:t>
      </w:r>
      <w:r w:rsidR="0037418A">
        <w:t xml:space="preserve">, </w:t>
      </w:r>
      <w:r w:rsidR="00253B54">
        <w:t>which varied considerably</w:t>
      </w:r>
      <w:r w:rsidR="00FF5477">
        <w:t xml:space="preserve"> in size and age</w:t>
      </w:r>
      <w:r w:rsidR="009A70A8">
        <w:t>.</w:t>
      </w:r>
      <w:r w:rsidR="002E03BC">
        <w:t xml:space="preserve"> </w:t>
      </w:r>
      <w:r w:rsidR="009E3617">
        <w:t xml:space="preserve">Bus stop infrastructure was </w:t>
      </w:r>
      <w:r w:rsidR="006B404C">
        <w:t xml:space="preserve">primarily provided on the main </w:t>
      </w:r>
      <w:r w:rsidR="008D52E5">
        <w:t>tr</w:t>
      </w:r>
      <w:r w:rsidR="00381D6B">
        <w:t>unk routes, with m</w:t>
      </w:r>
      <w:r w:rsidR="00C7045D">
        <w:t xml:space="preserve">any </w:t>
      </w:r>
      <w:r w:rsidR="00C214E0">
        <w:t>other parts of the network operating on a hail and ride basis only.</w:t>
      </w:r>
      <w:r w:rsidR="00CA4343">
        <w:t xml:space="preserve"> </w:t>
      </w:r>
    </w:p>
    <w:p w14:paraId="2CFDFD7F" w14:textId="77777777" w:rsidR="00C77C50" w:rsidRDefault="00C77C50" w:rsidP="00346D60"/>
    <w:p w14:paraId="47A9BAD6" w14:textId="6BF06FD2" w:rsidR="00C77C50" w:rsidRPr="00EC6E40" w:rsidRDefault="00C77C50" w:rsidP="00C77C50">
      <w:pPr>
        <w:pStyle w:val="Heading3"/>
      </w:pPr>
      <w:r>
        <w:t>Customer response</w:t>
      </w:r>
    </w:p>
    <w:p w14:paraId="743B06CB" w14:textId="6309E276" w:rsidR="00AD254B" w:rsidRPr="00EC6E40" w:rsidRDefault="00D83E5E" w:rsidP="00AD254B">
      <w:r>
        <w:t>P</w:t>
      </w:r>
      <w:r w:rsidR="00D64620">
        <w:t xml:space="preserve">atronage </w:t>
      </w:r>
      <w:r w:rsidR="00F83F89">
        <w:t>had largely been static over</w:t>
      </w:r>
      <w:r w:rsidR="001234F9">
        <w:t xml:space="preserve"> the preceding five years</w:t>
      </w:r>
      <w:r w:rsidR="00D461D9">
        <w:t>, both at the network level and across most routes</w:t>
      </w:r>
      <w:r w:rsidR="00F549E1">
        <w:t xml:space="preserve">, although </w:t>
      </w:r>
      <w:r w:rsidR="00DD65D7">
        <w:t xml:space="preserve">patronage was declining on </w:t>
      </w:r>
      <w:r w:rsidR="00F549E1">
        <w:t>some</w:t>
      </w:r>
      <w:r w:rsidR="009B71EC">
        <w:t xml:space="preserve">. </w:t>
      </w:r>
      <w:r w:rsidR="00AD254B">
        <w:t xml:space="preserve">Engagement with stakeholders and the public found that </w:t>
      </w:r>
      <w:r w:rsidR="004E1088">
        <w:t xml:space="preserve">public transport was viewed as being </w:t>
      </w:r>
      <w:r w:rsidR="008256D2">
        <w:t>complex</w:t>
      </w:r>
      <w:r w:rsidR="00AD254B">
        <w:t xml:space="preserve"> and </w:t>
      </w:r>
      <w:r w:rsidR="008256D2">
        <w:t>unattractive</w:t>
      </w:r>
      <w:r w:rsidR="00F70667">
        <w:t xml:space="preserve">, with particular </w:t>
      </w:r>
      <w:r w:rsidR="009452A9">
        <w:t>emphasis on times and timetables, routes, and fares</w:t>
      </w:r>
      <w:r w:rsidR="00672E55">
        <w:t>.</w:t>
      </w:r>
      <w:r w:rsidR="00AB5CAB">
        <w:t xml:space="preserve"> </w:t>
      </w:r>
    </w:p>
    <w:p w14:paraId="7E20BB61" w14:textId="121FEEAC" w:rsidR="006D01A0" w:rsidRPr="00F51065" w:rsidRDefault="006D01A0" w:rsidP="00FB3544"/>
    <w:p w14:paraId="1FB56B66" w14:textId="23454FA0" w:rsidR="00F84817" w:rsidRPr="004707ED" w:rsidRDefault="0031269C" w:rsidP="00A20C78">
      <w:pPr>
        <w:pStyle w:val="Heading2"/>
      </w:pPr>
      <w:r>
        <w:t>REVIEW PROCESS</w:t>
      </w:r>
      <w:r w:rsidR="00D6513F">
        <w:t xml:space="preserve"> AND RECOMMENDATIONS</w:t>
      </w:r>
    </w:p>
    <w:p w14:paraId="045D9F65" w14:textId="7E14C256" w:rsidR="00595897" w:rsidRPr="004707ED" w:rsidRDefault="00500553" w:rsidP="00595897">
      <w:pPr>
        <w:rPr>
          <w:rFonts w:eastAsia="Calibri"/>
          <w:lang w:eastAsia="en-NZ"/>
        </w:rPr>
      </w:pPr>
      <w:r w:rsidRPr="004707ED">
        <w:rPr>
          <w:rFonts w:eastAsia="Calibri"/>
          <w:lang w:eastAsia="en-NZ"/>
        </w:rPr>
        <w:t xml:space="preserve">The </w:t>
      </w:r>
      <w:r w:rsidR="00AE2F1C">
        <w:rPr>
          <w:rFonts w:eastAsia="Calibri"/>
          <w:lang w:eastAsia="en-NZ"/>
        </w:rPr>
        <w:t xml:space="preserve">review </w:t>
      </w:r>
      <w:r w:rsidR="0077034D">
        <w:rPr>
          <w:rFonts w:eastAsia="Calibri"/>
          <w:lang w:eastAsia="en-NZ"/>
        </w:rPr>
        <w:t>assessed</w:t>
      </w:r>
      <w:r w:rsidR="00AE2F1C">
        <w:rPr>
          <w:rFonts w:eastAsia="Calibri"/>
          <w:lang w:eastAsia="en-NZ"/>
        </w:rPr>
        <w:t xml:space="preserve"> the </w:t>
      </w:r>
      <w:r w:rsidRPr="004707ED">
        <w:rPr>
          <w:rFonts w:eastAsia="Calibri"/>
          <w:lang w:eastAsia="en-NZ"/>
        </w:rPr>
        <w:t xml:space="preserve">performance of the existing </w:t>
      </w:r>
      <w:r w:rsidR="00861267">
        <w:rPr>
          <w:rFonts w:eastAsia="Calibri"/>
          <w:lang w:eastAsia="en-NZ"/>
        </w:rPr>
        <w:t>system</w:t>
      </w:r>
      <w:r w:rsidR="00595897" w:rsidRPr="004707ED">
        <w:rPr>
          <w:rFonts w:eastAsia="Calibri"/>
          <w:lang w:eastAsia="en-NZ"/>
        </w:rPr>
        <w:t xml:space="preserve"> </w:t>
      </w:r>
      <w:r w:rsidR="00391F76">
        <w:rPr>
          <w:rFonts w:eastAsia="Calibri"/>
          <w:lang w:eastAsia="en-NZ"/>
        </w:rPr>
        <w:t>against</w:t>
      </w:r>
      <w:r w:rsidR="00595897" w:rsidRPr="004707ED">
        <w:rPr>
          <w:rFonts w:eastAsia="Calibri"/>
          <w:lang w:eastAsia="en-NZ"/>
        </w:rPr>
        <w:t xml:space="preserve"> six key attributes</w:t>
      </w:r>
      <w:r w:rsidR="009B78BF">
        <w:rPr>
          <w:rFonts w:eastAsia="Calibri"/>
          <w:lang w:eastAsia="en-NZ"/>
        </w:rPr>
        <w:t xml:space="preserve">, to </w:t>
      </w:r>
      <w:r w:rsidR="001B7276">
        <w:rPr>
          <w:rFonts w:eastAsia="Calibri"/>
          <w:lang w:eastAsia="en-NZ"/>
        </w:rPr>
        <w:t>identify</w:t>
      </w:r>
      <w:r w:rsidR="00A1687E" w:rsidRPr="00A1687E">
        <w:t xml:space="preserve"> </w:t>
      </w:r>
      <w:r w:rsidR="00A1687E" w:rsidRPr="00A1687E">
        <w:rPr>
          <w:rFonts w:eastAsia="Calibri"/>
          <w:lang w:eastAsia="en-NZ"/>
        </w:rPr>
        <w:t xml:space="preserve">the main deficiencies that should be addressed </w:t>
      </w:r>
      <w:r w:rsidR="004A4DD6">
        <w:rPr>
          <w:rFonts w:eastAsia="Calibri"/>
          <w:lang w:eastAsia="en-NZ"/>
        </w:rPr>
        <w:t>through</w:t>
      </w:r>
      <w:r w:rsidR="00A1687E" w:rsidRPr="00A1687E">
        <w:rPr>
          <w:rFonts w:eastAsia="Calibri"/>
          <w:lang w:eastAsia="en-NZ"/>
        </w:rPr>
        <w:t xml:space="preserve"> the recommendations</w:t>
      </w:r>
      <w:r w:rsidR="00583688" w:rsidRPr="004707ED">
        <w:rPr>
          <w:rFonts w:eastAsia="Calibri"/>
          <w:lang w:eastAsia="en-NZ"/>
        </w:rPr>
        <w:t>:</w:t>
      </w:r>
    </w:p>
    <w:p w14:paraId="27DD7181" w14:textId="64A4B0CA" w:rsidR="00583688" w:rsidRPr="004707ED" w:rsidRDefault="00595897" w:rsidP="00E37560">
      <w:pPr>
        <w:pStyle w:val="ListParagraph"/>
        <w:numPr>
          <w:ilvl w:val="0"/>
          <w:numId w:val="12"/>
        </w:numPr>
        <w:spacing w:before="60"/>
        <w:ind w:left="714" w:hanging="357"/>
      </w:pPr>
      <w:r w:rsidRPr="004707ED">
        <w:t>coverage – whether the network links people to the places that they want to get to</w:t>
      </w:r>
      <w:r w:rsidR="00583688">
        <w:t>,</w:t>
      </w:r>
    </w:p>
    <w:p w14:paraId="650448BA" w14:textId="77777777" w:rsidR="00583688" w:rsidRPr="004707ED" w:rsidRDefault="00595897" w:rsidP="00E37560">
      <w:pPr>
        <w:pStyle w:val="ListParagraph"/>
        <w:numPr>
          <w:ilvl w:val="0"/>
          <w:numId w:val="12"/>
        </w:numPr>
        <w:spacing w:before="60"/>
        <w:ind w:left="714" w:hanging="357"/>
      </w:pPr>
      <w:r w:rsidRPr="004707ED">
        <w:t>convenience – whether services enable people to travel when they want to, swiftly and reliably</w:t>
      </w:r>
      <w:r w:rsidR="00583688" w:rsidRPr="004707ED">
        <w:t>,</w:t>
      </w:r>
    </w:p>
    <w:p w14:paraId="4F7B74DC" w14:textId="2D370A81" w:rsidR="00583688" w:rsidRPr="004707ED" w:rsidRDefault="00595897" w:rsidP="00E37560">
      <w:pPr>
        <w:pStyle w:val="ListParagraph"/>
        <w:numPr>
          <w:ilvl w:val="0"/>
          <w:numId w:val="12"/>
        </w:numPr>
        <w:spacing w:before="60"/>
        <w:ind w:left="714" w:hanging="357"/>
      </w:pPr>
      <w:r w:rsidRPr="004707ED">
        <w:t xml:space="preserve">facilities – whether the supporting infrastructure and </w:t>
      </w:r>
      <w:r w:rsidR="00AE2A84">
        <w:t>fleet</w:t>
      </w:r>
      <w:r w:rsidRPr="004707ED">
        <w:t xml:space="preserve"> are comfortable and attractive</w:t>
      </w:r>
      <w:r w:rsidR="00626A06">
        <w:t>,</w:t>
      </w:r>
    </w:p>
    <w:p w14:paraId="6DD07CF0" w14:textId="339ACB62" w:rsidR="00583688" w:rsidRPr="004707ED" w:rsidRDefault="00595897" w:rsidP="00E37560">
      <w:pPr>
        <w:pStyle w:val="ListParagraph"/>
        <w:numPr>
          <w:ilvl w:val="0"/>
          <w:numId w:val="12"/>
        </w:numPr>
        <w:spacing w:before="60"/>
        <w:ind w:left="714" w:hanging="357"/>
      </w:pPr>
      <w:r w:rsidRPr="004707ED">
        <w:t>fares – whether the fare is intuitive and affordable</w:t>
      </w:r>
      <w:r w:rsidR="00626A06">
        <w:t>,</w:t>
      </w:r>
    </w:p>
    <w:p w14:paraId="311FB817" w14:textId="77777777" w:rsidR="00583688" w:rsidRPr="004707ED" w:rsidRDefault="00595897" w:rsidP="00E37560">
      <w:pPr>
        <w:pStyle w:val="ListParagraph"/>
        <w:numPr>
          <w:ilvl w:val="0"/>
          <w:numId w:val="12"/>
        </w:numPr>
        <w:spacing w:before="60"/>
        <w:ind w:left="714" w:hanging="357"/>
      </w:pPr>
      <w:r w:rsidRPr="004707ED">
        <w:t>information – whether it is easy for new users to find, understand and use services, and</w:t>
      </w:r>
    </w:p>
    <w:p w14:paraId="53AAE9E5" w14:textId="2C7E61BA" w:rsidR="00391F76" w:rsidRPr="001B7276" w:rsidRDefault="00595897" w:rsidP="00E37560">
      <w:pPr>
        <w:pStyle w:val="ListParagraph"/>
        <w:numPr>
          <w:ilvl w:val="0"/>
          <w:numId w:val="12"/>
        </w:numPr>
        <w:spacing w:before="60"/>
        <w:ind w:left="714" w:hanging="357"/>
      </w:pPr>
      <w:r w:rsidRPr="004707ED">
        <w:t>delivery framework – whether the institutional framework is appropriate.</w:t>
      </w:r>
    </w:p>
    <w:p w14:paraId="67EF6F97" w14:textId="77777777" w:rsidR="00976B89" w:rsidRDefault="00976B89" w:rsidP="00A10B80">
      <w:pPr>
        <w:rPr>
          <w:rFonts w:eastAsia="Calibri"/>
        </w:rPr>
      </w:pPr>
    </w:p>
    <w:p w14:paraId="5004A067" w14:textId="1A491088" w:rsidR="00D303ED" w:rsidRDefault="001D192F" w:rsidP="00A10B80">
      <w:pPr>
        <w:rPr>
          <w:rFonts w:eastAsia="Calibri"/>
        </w:rPr>
      </w:pPr>
      <w:r>
        <w:rPr>
          <w:rFonts w:eastAsia="Calibri"/>
        </w:rPr>
        <w:t>Coverage is crucial to basic access</w:t>
      </w:r>
      <w:r w:rsidR="00486943">
        <w:rPr>
          <w:rFonts w:eastAsia="Calibri"/>
        </w:rPr>
        <w:t xml:space="preserve">, </w:t>
      </w:r>
      <w:r w:rsidR="00A93886">
        <w:rPr>
          <w:rFonts w:eastAsia="Calibri"/>
        </w:rPr>
        <w:t>for example</w:t>
      </w:r>
      <w:r w:rsidR="005C5103">
        <w:rPr>
          <w:rFonts w:eastAsia="Calibri"/>
        </w:rPr>
        <w:t>,</w:t>
      </w:r>
      <w:r w:rsidR="00A93886">
        <w:rPr>
          <w:rFonts w:eastAsia="Calibri"/>
        </w:rPr>
        <w:t xml:space="preserve"> to empl</w:t>
      </w:r>
      <w:r w:rsidR="005C5103">
        <w:rPr>
          <w:rFonts w:eastAsia="Calibri"/>
        </w:rPr>
        <w:t xml:space="preserve">oyment, education, retail, and health services. </w:t>
      </w:r>
      <w:r w:rsidR="000B4AF0">
        <w:rPr>
          <w:rFonts w:eastAsia="Calibri"/>
        </w:rPr>
        <w:t>However, it</w:t>
      </w:r>
      <w:r w:rsidR="00BB2AEC" w:rsidRPr="00BB2AEC">
        <w:rPr>
          <w:rFonts w:eastAsia="Calibri"/>
        </w:rPr>
        <w:t xml:space="preserve"> can be over</w:t>
      </w:r>
      <w:r w:rsidR="000A5B9A">
        <w:rPr>
          <w:rFonts w:eastAsia="Calibri"/>
        </w:rPr>
        <w:t>-</w:t>
      </w:r>
      <w:r w:rsidR="00BB2AEC" w:rsidRPr="00BB2AEC">
        <w:rPr>
          <w:rFonts w:eastAsia="Calibri"/>
        </w:rPr>
        <w:t>emphasised in network planning</w:t>
      </w:r>
      <w:r w:rsidR="000A5B9A">
        <w:rPr>
          <w:rFonts w:eastAsia="Calibri"/>
        </w:rPr>
        <w:t>,</w:t>
      </w:r>
      <w:r w:rsidR="00BB2AEC" w:rsidRPr="00BB2AEC">
        <w:rPr>
          <w:rFonts w:eastAsia="Calibri"/>
        </w:rPr>
        <w:t xml:space="preserve"> and this can result in the artificial impression of good access provision.</w:t>
      </w:r>
      <w:r w:rsidR="000A5B9A">
        <w:rPr>
          <w:rFonts w:eastAsia="Calibri"/>
        </w:rPr>
        <w:t xml:space="preserve"> </w:t>
      </w:r>
      <w:r w:rsidR="007D3182">
        <w:rPr>
          <w:rFonts w:eastAsia="Calibri"/>
        </w:rPr>
        <w:t>This</w:t>
      </w:r>
      <w:r w:rsidR="0022182B">
        <w:rPr>
          <w:rFonts w:eastAsia="Calibri"/>
        </w:rPr>
        <w:t xml:space="preserve"> spreads resources </w:t>
      </w:r>
      <w:r w:rsidR="00470FB3">
        <w:rPr>
          <w:rFonts w:eastAsia="Calibri"/>
        </w:rPr>
        <w:t>widely</w:t>
      </w:r>
      <w:r w:rsidR="00BA51BC">
        <w:rPr>
          <w:rFonts w:eastAsia="Calibri"/>
        </w:rPr>
        <w:t>, which can constrain</w:t>
      </w:r>
      <w:r w:rsidR="0072205A">
        <w:rPr>
          <w:rFonts w:eastAsia="Calibri"/>
        </w:rPr>
        <w:t xml:space="preserve"> </w:t>
      </w:r>
      <w:r w:rsidR="006F00ED">
        <w:rPr>
          <w:rFonts w:eastAsia="Calibri"/>
        </w:rPr>
        <w:t>service</w:t>
      </w:r>
      <w:r w:rsidR="00BA51BC">
        <w:rPr>
          <w:rFonts w:eastAsia="Calibri"/>
        </w:rPr>
        <w:t xml:space="preserve"> levels</w:t>
      </w:r>
      <w:r w:rsidR="00286786">
        <w:rPr>
          <w:rFonts w:eastAsia="Calibri"/>
        </w:rPr>
        <w:t xml:space="preserve"> and </w:t>
      </w:r>
      <w:r w:rsidR="00D66B6D">
        <w:rPr>
          <w:rFonts w:eastAsia="Calibri"/>
        </w:rPr>
        <w:t xml:space="preserve">may </w:t>
      </w:r>
      <w:r w:rsidR="00A74D6E">
        <w:rPr>
          <w:rFonts w:eastAsia="Calibri"/>
        </w:rPr>
        <w:t xml:space="preserve">result in poorly designed </w:t>
      </w:r>
      <w:r w:rsidR="00F40B2C">
        <w:rPr>
          <w:rFonts w:eastAsia="Calibri"/>
        </w:rPr>
        <w:t xml:space="preserve">routes that don’t </w:t>
      </w:r>
      <w:r w:rsidR="00A74D6E">
        <w:rPr>
          <w:rFonts w:eastAsia="Calibri"/>
        </w:rPr>
        <w:t>connect people to where they want to g</w:t>
      </w:r>
      <w:r w:rsidR="00642140">
        <w:rPr>
          <w:rFonts w:eastAsia="Calibri"/>
        </w:rPr>
        <w:t>o</w:t>
      </w:r>
      <w:r w:rsidR="006F00ED">
        <w:rPr>
          <w:rFonts w:eastAsia="Calibri"/>
        </w:rPr>
        <w:t>.</w:t>
      </w:r>
      <w:r w:rsidR="00CB5A1C">
        <w:rPr>
          <w:rFonts w:eastAsia="Calibri"/>
        </w:rPr>
        <w:t xml:space="preserve"> </w:t>
      </w:r>
      <w:r w:rsidR="00CB5A1C" w:rsidRPr="00CB5A1C">
        <w:rPr>
          <w:rFonts w:eastAsia="Calibri"/>
        </w:rPr>
        <w:t xml:space="preserve">A route that provides </w:t>
      </w:r>
      <w:r w:rsidR="00C56D31">
        <w:rPr>
          <w:rFonts w:eastAsia="Calibri"/>
        </w:rPr>
        <w:t>direct</w:t>
      </w:r>
      <w:r w:rsidR="00CB5A1C" w:rsidRPr="00CB5A1C">
        <w:rPr>
          <w:rFonts w:eastAsia="Calibri"/>
        </w:rPr>
        <w:t xml:space="preserve"> access to a range of destinations is an essential prerequisite to any convenience-related improvements</w:t>
      </w:r>
      <w:r w:rsidR="00DF5D9F">
        <w:rPr>
          <w:rFonts w:eastAsia="Calibri"/>
        </w:rPr>
        <w:t>.</w:t>
      </w:r>
    </w:p>
    <w:p w14:paraId="76DE787C" w14:textId="77777777" w:rsidR="00D303ED" w:rsidRDefault="00D303ED" w:rsidP="00A10B80">
      <w:pPr>
        <w:rPr>
          <w:rFonts w:eastAsia="Calibri"/>
        </w:rPr>
      </w:pPr>
    </w:p>
    <w:p w14:paraId="6EC5A755" w14:textId="6132F148" w:rsidR="008B048F" w:rsidRPr="001B7276" w:rsidRDefault="008256D2" w:rsidP="00A10B80">
      <w:pPr>
        <w:rPr>
          <w:rFonts w:eastAsia="Calibri"/>
        </w:rPr>
      </w:pPr>
      <w:r w:rsidRPr="008256D2">
        <w:rPr>
          <w:rFonts w:eastAsia="Calibri"/>
        </w:rPr>
        <w:t xml:space="preserve">Convenience is frequently cited as a key reason for not using public transport and is critical to </w:t>
      </w:r>
      <w:r w:rsidR="009D10BC">
        <w:rPr>
          <w:rFonts w:eastAsia="Calibri"/>
        </w:rPr>
        <w:t>its</w:t>
      </w:r>
      <w:r w:rsidRPr="008256D2">
        <w:rPr>
          <w:rFonts w:eastAsia="Calibri"/>
        </w:rPr>
        <w:t xml:space="preserve"> attractiveness. Frequency is the most</w:t>
      </w:r>
      <w:r w:rsidR="009D10BC">
        <w:rPr>
          <w:rFonts w:eastAsia="Calibri"/>
        </w:rPr>
        <w:t xml:space="preserve"> </w:t>
      </w:r>
      <w:r w:rsidRPr="008256D2">
        <w:rPr>
          <w:rFonts w:eastAsia="Calibri"/>
        </w:rPr>
        <w:t>important element of convenience</w:t>
      </w:r>
      <w:r w:rsidR="007B7924">
        <w:rPr>
          <w:rFonts w:eastAsia="Calibri"/>
        </w:rPr>
        <w:t xml:space="preserve">, although </w:t>
      </w:r>
      <w:r w:rsidR="004B71C5">
        <w:rPr>
          <w:rFonts w:eastAsia="Calibri"/>
        </w:rPr>
        <w:t xml:space="preserve">travel time and </w:t>
      </w:r>
      <w:r w:rsidR="007B7924">
        <w:rPr>
          <w:rFonts w:eastAsia="Calibri"/>
        </w:rPr>
        <w:t>reliability are also important</w:t>
      </w:r>
      <w:r w:rsidR="004E4462">
        <w:rPr>
          <w:rFonts w:eastAsia="Calibri"/>
        </w:rPr>
        <w:t>. T</w:t>
      </w:r>
      <w:r w:rsidRPr="008256D2">
        <w:rPr>
          <w:rFonts w:eastAsia="Calibri"/>
        </w:rPr>
        <w:t>he lower the frequency the more people must schedule</w:t>
      </w:r>
      <w:r w:rsidR="009D10BC">
        <w:rPr>
          <w:rFonts w:eastAsia="Calibri"/>
        </w:rPr>
        <w:t xml:space="preserve"> </w:t>
      </w:r>
      <w:r w:rsidRPr="008256D2">
        <w:rPr>
          <w:rFonts w:eastAsia="Calibri"/>
        </w:rPr>
        <w:t xml:space="preserve">other activities around public transport times and thus the more it is only useful </w:t>
      </w:r>
      <w:r w:rsidR="001239C8">
        <w:rPr>
          <w:rFonts w:eastAsia="Calibri"/>
        </w:rPr>
        <w:t>for</w:t>
      </w:r>
      <w:r w:rsidR="00787620">
        <w:rPr>
          <w:rFonts w:eastAsia="Calibri"/>
        </w:rPr>
        <w:t xml:space="preserve"> </w:t>
      </w:r>
      <w:r w:rsidRPr="008256D2">
        <w:rPr>
          <w:rFonts w:eastAsia="Calibri"/>
        </w:rPr>
        <w:t>people who</w:t>
      </w:r>
      <w:r w:rsidR="009D10BC">
        <w:rPr>
          <w:rFonts w:eastAsia="Calibri"/>
        </w:rPr>
        <w:t xml:space="preserve"> </w:t>
      </w:r>
      <w:r w:rsidRPr="008256D2">
        <w:rPr>
          <w:rFonts w:eastAsia="Calibri"/>
        </w:rPr>
        <w:t>cannot drive</w:t>
      </w:r>
      <w:r w:rsidR="004E4462">
        <w:rPr>
          <w:rFonts w:eastAsia="Calibri"/>
        </w:rPr>
        <w:t>. I</w:t>
      </w:r>
      <w:r w:rsidR="006713C9">
        <w:rPr>
          <w:rFonts w:eastAsia="Calibri"/>
        </w:rPr>
        <w:t>t</w:t>
      </w:r>
      <w:r w:rsidRPr="008256D2">
        <w:rPr>
          <w:rFonts w:eastAsia="Calibri"/>
        </w:rPr>
        <w:t xml:space="preserve"> is therefore particularly critical to mode shift.</w:t>
      </w:r>
      <w:r w:rsidR="00CE54A4">
        <w:rPr>
          <w:rFonts w:eastAsia="Calibri"/>
        </w:rPr>
        <w:t xml:space="preserve"> </w:t>
      </w:r>
      <w:r w:rsidR="00CE3758">
        <w:rPr>
          <w:rFonts w:eastAsia="Calibri"/>
        </w:rPr>
        <w:t>D</w:t>
      </w:r>
      <w:r w:rsidR="00CE54A4">
        <w:rPr>
          <w:rFonts w:eastAsia="Calibri"/>
        </w:rPr>
        <w:t xml:space="preserve">ays and hours of </w:t>
      </w:r>
      <w:r w:rsidR="006713C9">
        <w:rPr>
          <w:rFonts w:eastAsia="Calibri"/>
        </w:rPr>
        <w:t xml:space="preserve">service </w:t>
      </w:r>
      <w:r w:rsidR="00CE54A4">
        <w:rPr>
          <w:rFonts w:eastAsia="Calibri"/>
        </w:rPr>
        <w:t>are</w:t>
      </w:r>
      <w:r w:rsidR="00CB76D1">
        <w:rPr>
          <w:rFonts w:eastAsia="Calibri"/>
        </w:rPr>
        <w:t xml:space="preserve"> </w:t>
      </w:r>
      <w:r w:rsidR="002B4187">
        <w:rPr>
          <w:rFonts w:eastAsia="Calibri"/>
        </w:rPr>
        <w:t xml:space="preserve">also </w:t>
      </w:r>
      <w:r w:rsidR="00A60077">
        <w:rPr>
          <w:rFonts w:eastAsia="Calibri"/>
        </w:rPr>
        <w:t>vital</w:t>
      </w:r>
      <w:r w:rsidR="00BB2E3D">
        <w:rPr>
          <w:rFonts w:eastAsia="Calibri"/>
        </w:rPr>
        <w:t xml:space="preserve"> elements </w:t>
      </w:r>
      <w:r w:rsidR="00066491">
        <w:rPr>
          <w:rFonts w:eastAsia="Calibri"/>
        </w:rPr>
        <w:t xml:space="preserve">of </w:t>
      </w:r>
      <w:r w:rsidR="0038015F">
        <w:rPr>
          <w:rFonts w:eastAsia="Calibri"/>
        </w:rPr>
        <w:t>convenience</w:t>
      </w:r>
      <w:r w:rsidR="00066491">
        <w:rPr>
          <w:rFonts w:eastAsia="Calibri"/>
        </w:rPr>
        <w:t xml:space="preserve"> and attractiveness</w:t>
      </w:r>
      <w:r w:rsidR="0038015F">
        <w:rPr>
          <w:rFonts w:eastAsia="Calibri"/>
        </w:rPr>
        <w:t>.</w:t>
      </w:r>
    </w:p>
    <w:p w14:paraId="2FBA8310" w14:textId="77777777" w:rsidR="00AE2A84" w:rsidRDefault="00AE2A84" w:rsidP="00A10B80">
      <w:pPr>
        <w:rPr>
          <w:rFonts w:eastAsia="Calibri"/>
        </w:rPr>
      </w:pPr>
    </w:p>
    <w:p w14:paraId="5BD70261" w14:textId="5083FF36" w:rsidR="00F103CB" w:rsidRDefault="00B07803" w:rsidP="00A10B80">
      <w:pPr>
        <w:rPr>
          <w:rFonts w:eastAsia="Calibri"/>
        </w:rPr>
      </w:pPr>
      <w:r>
        <w:rPr>
          <w:rFonts w:eastAsia="Calibri"/>
        </w:rPr>
        <w:lastRenderedPageBreak/>
        <w:t xml:space="preserve">The remaining </w:t>
      </w:r>
      <w:r w:rsidR="006814A5">
        <w:rPr>
          <w:rFonts w:eastAsia="Calibri"/>
        </w:rPr>
        <w:t>attributes</w:t>
      </w:r>
      <w:r>
        <w:rPr>
          <w:rFonts w:eastAsia="Calibri"/>
        </w:rPr>
        <w:t xml:space="preserve"> play an important </w:t>
      </w:r>
      <w:r w:rsidR="00B71728">
        <w:rPr>
          <w:rFonts w:eastAsia="Calibri"/>
        </w:rPr>
        <w:t>supporting role</w:t>
      </w:r>
      <w:r w:rsidR="003C5DD5">
        <w:rPr>
          <w:rFonts w:eastAsia="Calibri"/>
        </w:rPr>
        <w:t xml:space="preserve"> </w:t>
      </w:r>
      <w:r w:rsidR="0067205B">
        <w:rPr>
          <w:rFonts w:eastAsia="Calibri"/>
        </w:rPr>
        <w:t>by</w:t>
      </w:r>
      <w:r w:rsidR="003C5DD5">
        <w:rPr>
          <w:rFonts w:eastAsia="Calibri"/>
        </w:rPr>
        <w:t xml:space="preserve"> </w:t>
      </w:r>
      <w:r w:rsidR="00C1673B">
        <w:rPr>
          <w:rFonts w:eastAsia="Calibri"/>
        </w:rPr>
        <w:t>ensuring that</w:t>
      </w:r>
      <w:r w:rsidR="00534CCA">
        <w:rPr>
          <w:rFonts w:eastAsia="Calibri"/>
        </w:rPr>
        <w:t xml:space="preserve"> public transport</w:t>
      </w:r>
      <w:r w:rsidR="00526DC2">
        <w:rPr>
          <w:rFonts w:eastAsia="Calibri"/>
        </w:rPr>
        <w:t xml:space="preserve"> </w:t>
      </w:r>
      <w:r w:rsidR="00C1673B">
        <w:rPr>
          <w:rFonts w:eastAsia="Calibri"/>
        </w:rPr>
        <w:t xml:space="preserve">is </w:t>
      </w:r>
      <w:r w:rsidR="00526DC2">
        <w:rPr>
          <w:rFonts w:eastAsia="Calibri"/>
        </w:rPr>
        <w:t>easy to use</w:t>
      </w:r>
      <w:r w:rsidR="00AF09EF">
        <w:rPr>
          <w:rFonts w:eastAsia="Calibri"/>
        </w:rPr>
        <w:t>,</w:t>
      </w:r>
      <w:r w:rsidR="00F165F6">
        <w:rPr>
          <w:rFonts w:eastAsia="Calibri"/>
        </w:rPr>
        <w:t xml:space="preserve"> that customers </w:t>
      </w:r>
      <w:r w:rsidR="00A41594">
        <w:rPr>
          <w:rFonts w:eastAsia="Calibri"/>
        </w:rPr>
        <w:t xml:space="preserve">are comfortable and </w:t>
      </w:r>
      <w:r w:rsidR="00F165F6">
        <w:rPr>
          <w:rFonts w:eastAsia="Calibri"/>
        </w:rPr>
        <w:t>feel</w:t>
      </w:r>
      <w:r w:rsidR="007776CF" w:rsidRPr="007776CF">
        <w:rPr>
          <w:rFonts w:eastAsia="Calibri"/>
        </w:rPr>
        <w:t xml:space="preserve"> </w:t>
      </w:r>
      <w:r w:rsidR="008F264A">
        <w:rPr>
          <w:rFonts w:eastAsia="Calibri"/>
        </w:rPr>
        <w:t>valued</w:t>
      </w:r>
      <w:r w:rsidR="00260963">
        <w:rPr>
          <w:rFonts w:eastAsia="Calibri"/>
        </w:rPr>
        <w:t xml:space="preserve">, </w:t>
      </w:r>
      <w:r w:rsidR="002E4B50">
        <w:rPr>
          <w:rFonts w:eastAsia="Calibri"/>
        </w:rPr>
        <w:t xml:space="preserve">and </w:t>
      </w:r>
      <w:r w:rsidR="002B6A66">
        <w:rPr>
          <w:rFonts w:eastAsia="Calibri"/>
        </w:rPr>
        <w:t xml:space="preserve">by </w:t>
      </w:r>
      <w:r w:rsidR="002E4B50">
        <w:rPr>
          <w:rFonts w:eastAsia="Calibri"/>
        </w:rPr>
        <w:t xml:space="preserve">providing </w:t>
      </w:r>
      <w:r w:rsidR="004E6FA4">
        <w:rPr>
          <w:rFonts w:eastAsia="Calibri"/>
        </w:rPr>
        <w:t xml:space="preserve">good </w:t>
      </w:r>
      <w:r w:rsidR="00260963">
        <w:rPr>
          <w:rFonts w:eastAsia="Calibri"/>
        </w:rPr>
        <w:t>value</w:t>
      </w:r>
      <w:r w:rsidR="004E6FA4">
        <w:rPr>
          <w:rFonts w:eastAsia="Calibri"/>
        </w:rPr>
        <w:t xml:space="preserve"> for money compared to other transport alternatives.</w:t>
      </w:r>
    </w:p>
    <w:p w14:paraId="382CDFB6" w14:textId="77777777" w:rsidR="00F103CB" w:rsidRDefault="00F103CB" w:rsidP="00F103CB">
      <w:pPr>
        <w:rPr>
          <w:rFonts w:eastAsia="Calibri"/>
        </w:rPr>
      </w:pPr>
    </w:p>
    <w:p w14:paraId="2C8F158C" w14:textId="6B91F50C" w:rsidR="00F103CB" w:rsidRDefault="00F103CB" w:rsidP="00F103CB">
      <w:pPr>
        <w:rPr>
          <w:rFonts w:eastAsia="Calibri"/>
        </w:rPr>
      </w:pPr>
      <w:r>
        <w:rPr>
          <w:rFonts w:eastAsia="Calibri"/>
        </w:rPr>
        <w:t xml:space="preserve">A range of programme options </w:t>
      </w:r>
      <w:r w:rsidR="00285540">
        <w:rPr>
          <w:rFonts w:eastAsia="Calibri"/>
        </w:rPr>
        <w:t xml:space="preserve">for </w:t>
      </w:r>
      <w:r>
        <w:rPr>
          <w:rFonts w:eastAsia="Calibri"/>
        </w:rPr>
        <w:t>address</w:t>
      </w:r>
      <w:r w:rsidR="00A26004">
        <w:rPr>
          <w:rFonts w:eastAsia="Calibri"/>
        </w:rPr>
        <w:t>ing</w:t>
      </w:r>
      <w:r>
        <w:rPr>
          <w:rFonts w:eastAsia="Calibri"/>
        </w:rPr>
        <w:t xml:space="preserve"> the deficiencies was </w:t>
      </w:r>
      <w:r w:rsidR="00A448FC">
        <w:rPr>
          <w:rFonts w:eastAsia="Calibri"/>
        </w:rPr>
        <w:t>next</w:t>
      </w:r>
      <w:r>
        <w:rPr>
          <w:rFonts w:eastAsia="Calibri"/>
        </w:rPr>
        <w:t xml:space="preserve"> identified, representing low, medium, and high levels of change and investment. The options applied the following service design principles:</w:t>
      </w:r>
    </w:p>
    <w:p w14:paraId="083A59D4" w14:textId="77777777" w:rsidR="00F103CB" w:rsidRPr="00076C87" w:rsidRDefault="00F103CB" w:rsidP="00F103CB">
      <w:pPr>
        <w:pStyle w:val="ListParagraph"/>
        <w:numPr>
          <w:ilvl w:val="0"/>
          <w:numId w:val="12"/>
        </w:numPr>
        <w:spacing w:before="60"/>
        <w:ind w:left="714" w:hanging="357"/>
      </w:pPr>
      <w:r>
        <w:t xml:space="preserve">the network and services should be </w:t>
      </w:r>
      <w:r w:rsidRPr="00076C87">
        <w:t xml:space="preserve">simple, connected, </w:t>
      </w:r>
      <w:r>
        <w:t xml:space="preserve">and </w:t>
      </w:r>
      <w:r w:rsidRPr="00076C87">
        <w:t>regular</w:t>
      </w:r>
      <w:r>
        <w:t>, and</w:t>
      </w:r>
    </w:p>
    <w:p w14:paraId="4194D5CF" w14:textId="77777777" w:rsidR="00F103CB" w:rsidRDefault="00F103CB" w:rsidP="00F103CB">
      <w:pPr>
        <w:pStyle w:val="ListParagraph"/>
        <w:numPr>
          <w:ilvl w:val="0"/>
          <w:numId w:val="12"/>
        </w:numPr>
        <w:spacing w:before="60"/>
        <w:ind w:left="714" w:hanging="357"/>
      </w:pPr>
      <w:r>
        <w:t>the overall offering should be e</w:t>
      </w:r>
      <w:r w:rsidRPr="00076C87">
        <w:t xml:space="preserve">asy </w:t>
      </w:r>
      <w:r>
        <w:t>for customers</w:t>
      </w:r>
      <w:r w:rsidRPr="00076C87">
        <w:t xml:space="preserve"> to understand, use</w:t>
      </w:r>
      <w:r>
        <w:t>,</w:t>
      </w:r>
      <w:r w:rsidRPr="00076C87">
        <w:t xml:space="preserve"> and remember</w:t>
      </w:r>
      <w:r>
        <w:t>.</w:t>
      </w:r>
    </w:p>
    <w:p w14:paraId="58054BC9" w14:textId="77777777" w:rsidR="00391F76" w:rsidRPr="00764BAF" w:rsidRDefault="00391F76" w:rsidP="00A20C78">
      <w:pPr>
        <w:rPr>
          <w:rFonts w:eastAsia="Calibri"/>
          <w:lang w:eastAsia="en-NZ"/>
        </w:rPr>
      </w:pPr>
    </w:p>
    <w:p w14:paraId="35561E6E" w14:textId="4C8B335F" w:rsidR="00A45676" w:rsidRPr="004D7A8F" w:rsidRDefault="002276C6" w:rsidP="00A45676">
      <w:pPr>
        <w:rPr>
          <w:rFonts w:eastAsia="Calibri"/>
        </w:rPr>
      </w:pPr>
      <w:r>
        <w:rPr>
          <w:rFonts w:eastAsia="Calibri"/>
        </w:rPr>
        <w:t>The review</w:t>
      </w:r>
      <w:r w:rsidR="00C94201">
        <w:rPr>
          <w:rFonts w:eastAsia="Calibri"/>
        </w:rPr>
        <w:t xml:space="preserve"> recommended that the medium change programme be implemented, as it </w:t>
      </w:r>
      <w:r w:rsidR="00A45676" w:rsidRPr="004D7A8F">
        <w:rPr>
          <w:rFonts w:eastAsia="Calibri"/>
        </w:rPr>
        <w:t>include</w:t>
      </w:r>
      <w:r w:rsidR="00120801">
        <w:rPr>
          <w:rFonts w:eastAsia="Calibri"/>
        </w:rPr>
        <w:t>d</w:t>
      </w:r>
      <w:r w:rsidR="00A45676" w:rsidRPr="004D7A8F">
        <w:rPr>
          <w:rFonts w:eastAsia="Calibri"/>
        </w:rPr>
        <w:t xml:space="preserve"> the most desired mix of improvements, met the objectives identified, and </w:t>
      </w:r>
      <w:r w:rsidR="00C52D47">
        <w:rPr>
          <w:rFonts w:eastAsia="Calibri"/>
        </w:rPr>
        <w:t>offered</w:t>
      </w:r>
      <w:r w:rsidR="00A45676" w:rsidRPr="004D7A8F">
        <w:rPr>
          <w:rFonts w:eastAsia="Calibri"/>
        </w:rPr>
        <w:t xml:space="preserve"> a strong patronage response while also being affordable. It consist</w:t>
      </w:r>
      <w:r w:rsidR="000C1A96">
        <w:rPr>
          <w:rFonts w:eastAsia="Calibri"/>
        </w:rPr>
        <w:t>e</w:t>
      </w:r>
      <w:r w:rsidR="00A927B7">
        <w:rPr>
          <w:rFonts w:eastAsia="Calibri"/>
        </w:rPr>
        <w:t>d</w:t>
      </w:r>
      <w:r w:rsidR="00A45676" w:rsidRPr="004D7A8F">
        <w:rPr>
          <w:rFonts w:eastAsia="Calibri"/>
        </w:rPr>
        <w:t xml:space="preserve"> of improvements to:</w:t>
      </w:r>
    </w:p>
    <w:p w14:paraId="43DA24A6" w14:textId="5670DA26" w:rsidR="00A45676" w:rsidRPr="004D7A8F" w:rsidRDefault="00A45676" w:rsidP="00E37560">
      <w:pPr>
        <w:pStyle w:val="ListParagraph"/>
        <w:numPr>
          <w:ilvl w:val="0"/>
          <w:numId w:val="12"/>
        </w:numPr>
        <w:spacing w:before="60"/>
        <w:ind w:left="714" w:hanging="357"/>
      </w:pPr>
      <w:r w:rsidRPr="004D7A8F">
        <w:t>the route network</w:t>
      </w:r>
      <w:r w:rsidR="00A927B7">
        <w:t>,</w:t>
      </w:r>
    </w:p>
    <w:p w14:paraId="22BCC11C" w14:textId="426DD313" w:rsidR="00A45676" w:rsidRPr="004D7A8F" w:rsidRDefault="00A45676" w:rsidP="00E37560">
      <w:pPr>
        <w:pStyle w:val="ListParagraph"/>
        <w:numPr>
          <w:ilvl w:val="0"/>
          <w:numId w:val="12"/>
        </w:numPr>
        <w:spacing w:before="60"/>
        <w:ind w:left="714" w:hanging="357"/>
      </w:pPr>
      <w:r w:rsidRPr="004D7A8F">
        <w:t>service levels</w:t>
      </w:r>
      <w:r w:rsidR="00A927B7">
        <w:t>,</w:t>
      </w:r>
    </w:p>
    <w:p w14:paraId="3E49099E" w14:textId="0A474FA1" w:rsidR="00A45676" w:rsidRPr="004D7A8F" w:rsidRDefault="00A45676" w:rsidP="00E37560">
      <w:pPr>
        <w:pStyle w:val="ListParagraph"/>
        <w:numPr>
          <w:ilvl w:val="0"/>
          <w:numId w:val="12"/>
        </w:numPr>
        <w:spacing w:before="60"/>
        <w:ind w:left="714" w:hanging="357"/>
      </w:pPr>
      <w:r w:rsidRPr="004D7A8F">
        <w:t>facilities</w:t>
      </w:r>
      <w:r w:rsidR="00A927B7">
        <w:t>,</w:t>
      </w:r>
    </w:p>
    <w:p w14:paraId="1302BFF4" w14:textId="6CC69127" w:rsidR="00A45676" w:rsidRPr="004D7A8F" w:rsidRDefault="00A45676" w:rsidP="00E37560">
      <w:pPr>
        <w:pStyle w:val="ListParagraph"/>
        <w:numPr>
          <w:ilvl w:val="0"/>
          <w:numId w:val="12"/>
        </w:numPr>
        <w:spacing w:before="60"/>
        <w:ind w:left="714" w:hanging="357"/>
      </w:pPr>
      <w:r w:rsidRPr="004D7A8F">
        <w:t>vehicles</w:t>
      </w:r>
      <w:r w:rsidR="00A927B7">
        <w:t>,</w:t>
      </w:r>
    </w:p>
    <w:p w14:paraId="6B8AA70A" w14:textId="77777777" w:rsidR="00A45676" w:rsidRPr="004D7A8F" w:rsidRDefault="00A45676" w:rsidP="00E37560">
      <w:pPr>
        <w:pStyle w:val="ListParagraph"/>
        <w:numPr>
          <w:ilvl w:val="0"/>
          <w:numId w:val="12"/>
        </w:numPr>
        <w:spacing w:before="60"/>
        <w:ind w:left="714" w:hanging="357"/>
      </w:pPr>
      <w:r w:rsidRPr="004D7A8F">
        <w:t>fares, and</w:t>
      </w:r>
    </w:p>
    <w:p w14:paraId="41371BB3" w14:textId="77777777" w:rsidR="00A45676" w:rsidRPr="004D7A8F" w:rsidRDefault="00A45676" w:rsidP="00E37560">
      <w:pPr>
        <w:pStyle w:val="ListParagraph"/>
        <w:numPr>
          <w:ilvl w:val="0"/>
          <w:numId w:val="12"/>
        </w:numPr>
        <w:spacing w:before="60"/>
        <w:ind w:left="714" w:hanging="357"/>
      </w:pPr>
      <w:r w:rsidRPr="004D7A8F">
        <w:t>brand and information.</w:t>
      </w:r>
    </w:p>
    <w:p w14:paraId="64E27EDA" w14:textId="0C7306BF" w:rsidR="00A45676" w:rsidRDefault="00A45676" w:rsidP="00A45676">
      <w:pPr>
        <w:rPr>
          <w:rFonts w:eastAsia="Calibri"/>
          <w:lang w:eastAsia="en-NZ"/>
        </w:rPr>
      </w:pPr>
    </w:p>
    <w:p w14:paraId="0AF2DDF1" w14:textId="520448C9" w:rsidR="00AE7ECB" w:rsidRDefault="000047D7" w:rsidP="00A927B7">
      <w:pPr>
        <w:rPr>
          <w:rFonts w:eastAsia="Calibri"/>
        </w:rPr>
      </w:pPr>
      <w:r>
        <w:rPr>
          <w:rFonts w:eastAsia="Calibri"/>
        </w:rPr>
        <w:t>The programme was split into three stages to align with the likely implementation phasing. Th</w:t>
      </w:r>
      <w:r w:rsidR="008F7E99">
        <w:rPr>
          <w:rFonts w:eastAsia="Calibri"/>
        </w:rPr>
        <w:t xml:space="preserve">e </w:t>
      </w:r>
      <w:r w:rsidR="00AE7ECB" w:rsidRPr="00AE7ECB">
        <w:rPr>
          <w:rFonts w:eastAsia="Calibri"/>
        </w:rPr>
        <w:t xml:space="preserve">most important programme </w:t>
      </w:r>
      <w:r w:rsidR="00B13936" w:rsidRPr="00AE7ECB">
        <w:rPr>
          <w:rFonts w:eastAsia="Calibri"/>
        </w:rPr>
        <w:t>elements</w:t>
      </w:r>
      <w:r w:rsidR="008F7E99">
        <w:rPr>
          <w:rFonts w:eastAsia="Calibri"/>
        </w:rPr>
        <w:t xml:space="preserve"> were prioritised</w:t>
      </w:r>
      <w:r w:rsidR="00AE7ECB" w:rsidRPr="00AE7ECB">
        <w:rPr>
          <w:rFonts w:eastAsia="Calibri"/>
        </w:rPr>
        <w:t xml:space="preserve"> to provide a good platform on which to build, with later improvements incrementally increasing service levels to further strengthen the overall public transport offering. The staged approach </w:t>
      </w:r>
      <w:r w:rsidR="00B13936">
        <w:rPr>
          <w:rFonts w:eastAsia="Calibri"/>
        </w:rPr>
        <w:t>w</w:t>
      </w:r>
      <w:r w:rsidR="00B75422">
        <w:rPr>
          <w:rFonts w:eastAsia="Calibri"/>
        </w:rPr>
        <w:t>as also intended to</w:t>
      </w:r>
      <w:r w:rsidR="00AE7ECB" w:rsidRPr="00AE7ECB">
        <w:rPr>
          <w:rFonts w:eastAsia="Calibri"/>
        </w:rPr>
        <w:t xml:space="preserve"> maintain affordability for ratepayers and taxpayers, since significant public investment w</w:t>
      </w:r>
      <w:r w:rsidR="00B13936">
        <w:rPr>
          <w:rFonts w:eastAsia="Calibri"/>
        </w:rPr>
        <w:t>ould</w:t>
      </w:r>
      <w:r w:rsidR="00AE7ECB" w:rsidRPr="00AE7ECB">
        <w:rPr>
          <w:rFonts w:eastAsia="Calibri"/>
        </w:rPr>
        <w:t xml:space="preserve"> be required, and the benefits w</w:t>
      </w:r>
      <w:r w:rsidR="00B75422">
        <w:rPr>
          <w:rFonts w:eastAsia="Calibri"/>
        </w:rPr>
        <w:t>ould</w:t>
      </w:r>
      <w:r w:rsidR="00AE7ECB" w:rsidRPr="00AE7ECB">
        <w:rPr>
          <w:rFonts w:eastAsia="Calibri"/>
        </w:rPr>
        <w:t xml:space="preserve"> accrue over a long period.</w:t>
      </w:r>
    </w:p>
    <w:p w14:paraId="7F7801F3" w14:textId="77777777" w:rsidR="00B73E62" w:rsidRDefault="00B73E62" w:rsidP="00A927B7">
      <w:pPr>
        <w:rPr>
          <w:rFonts w:eastAsia="Calibri"/>
        </w:rPr>
      </w:pPr>
    </w:p>
    <w:p w14:paraId="581AA90E" w14:textId="3A086011" w:rsidR="00D21E94" w:rsidRDefault="00E51DD0" w:rsidP="00A16DAA">
      <w:pPr>
        <w:pStyle w:val="Heading2"/>
        <w:rPr>
          <w:rFonts w:eastAsia="Calibri"/>
        </w:rPr>
      </w:pPr>
      <w:r>
        <w:t>STAGE 1</w:t>
      </w:r>
      <w:r w:rsidR="002E76FB">
        <w:t xml:space="preserve"> IMPLEMENTATION</w:t>
      </w:r>
    </w:p>
    <w:p w14:paraId="4F8CC269" w14:textId="4406B862" w:rsidR="00D04207" w:rsidRDefault="005533E9" w:rsidP="005533E9">
      <w:pPr>
        <w:rPr>
          <w:rFonts w:eastAsia="Calibri"/>
        </w:rPr>
      </w:pPr>
      <w:r w:rsidRPr="005533E9">
        <w:rPr>
          <w:rFonts w:eastAsia="Calibri"/>
        </w:rPr>
        <w:t xml:space="preserve">Stage </w:t>
      </w:r>
      <w:r>
        <w:rPr>
          <w:rFonts w:eastAsia="Calibri"/>
        </w:rPr>
        <w:t>1</w:t>
      </w:r>
      <w:r w:rsidRPr="005533E9">
        <w:rPr>
          <w:rFonts w:eastAsia="Calibri"/>
        </w:rPr>
        <w:t xml:space="preserve"> include</w:t>
      </w:r>
      <w:r>
        <w:rPr>
          <w:rFonts w:eastAsia="Calibri"/>
        </w:rPr>
        <w:t>d</w:t>
      </w:r>
      <w:r w:rsidRPr="005533E9">
        <w:rPr>
          <w:rFonts w:eastAsia="Calibri"/>
        </w:rPr>
        <w:t xml:space="preserve"> the most significant changes of the programme and </w:t>
      </w:r>
      <w:r>
        <w:rPr>
          <w:rFonts w:eastAsia="Calibri"/>
        </w:rPr>
        <w:t xml:space="preserve">was intended to </w:t>
      </w:r>
      <w:r w:rsidRPr="005533E9">
        <w:rPr>
          <w:rFonts w:eastAsia="Calibri"/>
        </w:rPr>
        <w:t>bring a step change to public transport</w:t>
      </w:r>
      <w:r>
        <w:rPr>
          <w:rFonts w:eastAsia="Calibri"/>
        </w:rPr>
        <w:t xml:space="preserve"> in the region</w:t>
      </w:r>
      <w:r w:rsidRPr="005533E9">
        <w:rPr>
          <w:rFonts w:eastAsia="Calibri"/>
        </w:rPr>
        <w:t xml:space="preserve">. </w:t>
      </w:r>
      <w:r w:rsidR="00F6137C">
        <w:rPr>
          <w:rFonts w:eastAsia="Calibri"/>
        </w:rPr>
        <w:t xml:space="preserve">It </w:t>
      </w:r>
      <w:r w:rsidR="009E36B9">
        <w:rPr>
          <w:rFonts w:eastAsia="Calibri"/>
        </w:rPr>
        <w:t>was implemented in August 2023</w:t>
      </w:r>
      <w:r w:rsidR="00493AF2">
        <w:rPr>
          <w:rFonts w:eastAsia="Calibri"/>
        </w:rPr>
        <w:t xml:space="preserve"> following retendering of the </w:t>
      </w:r>
      <w:r w:rsidR="00AA12C6">
        <w:rPr>
          <w:rFonts w:eastAsia="Calibri"/>
        </w:rPr>
        <w:t>bus operating contract</w:t>
      </w:r>
      <w:r w:rsidR="00924F82">
        <w:rPr>
          <w:rFonts w:eastAsia="Calibri"/>
        </w:rPr>
        <w:t>.</w:t>
      </w:r>
    </w:p>
    <w:p w14:paraId="5C691A4E" w14:textId="77777777" w:rsidR="00D04207" w:rsidRDefault="00D04207" w:rsidP="005533E9">
      <w:pPr>
        <w:rPr>
          <w:rFonts w:eastAsia="Calibri"/>
        </w:rPr>
      </w:pPr>
    </w:p>
    <w:p w14:paraId="345C415E" w14:textId="2B7CA8BB" w:rsidR="00A16668" w:rsidRDefault="00D04207" w:rsidP="00A9679C">
      <w:pPr>
        <w:rPr>
          <w:rFonts w:eastAsia="Calibri"/>
        </w:rPr>
      </w:pPr>
      <w:r w:rsidRPr="005533E9">
        <w:rPr>
          <w:rFonts w:eastAsia="Calibri"/>
        </w:rPr>
        <w:t xml:space="preserve">The focus of this stage </w:t>
      </w:r>
      <w:r>
        <w:rPr>
          <w:rFonts w:eastAsia="Calibri"/>
        </w:rPr>
        <w:t>was</w:t>
      </w:r>
      <w:r w:rsidRPr="005533E9">
        <w:rPr>
          <w:rFonts w:eastAsia="Calibri"/>
        </w:rPr>
        <w:t xml:space="preserve"> </w:t>
      </w:r>
      <w:r w:rsidR="00665958">
        <w:rPr>
          <w:rFonts w:eastAsia="Calibri"/>
        </w:rPr>
        <w:t xml:space="preserve">on </w:t>
      </w:r>
      <w:r w:rsidRPr="005533E9">
        <w:rPr>
          <w:rFonts w:eastAsia="Calibri"/>
        </w:rPr>
        <w:t>the introduction of a simplified and planned network of connected and regular services in the urban area and establishing formal public transport in regional areas</w:t>
      </w:r>
      <w:r w:rsidR="004C1AF7">
        <w:rPr>
          <w:rFonts w:eastAsia="Calibri"/>
        </w:rPr>
        <w:t>. This was</w:t>
      </w:r>
      <w:r w:rsidRPr="005533E9">
        <w:rPr>
          <w:rFonts w:eastAsia="Calibri"/>
        </w:rPr>
        <w:t xml:space="preserve"> supported by improvements to facilities, fares, information, branding, and marketing. These changes </w:t>
      </w:r>
      <w:r>
        <w:rPr>
          <w:rFonts w:eastAsia="Calibri"/>
        </w:rPr>
        <w:t xml:space="preserve">provide </w:t>
      </w:r>
      <w:r w:rsidRPr="005533E9">
        <w:rPr>
          <w:rFonts w:eastAsia="Calibri"/>
        </w:rPr>
        <w:t>a more competitive and compelling option for more journeys</w:t>
      </w:r>
      <w:r w:rsidR="00A97178">
        <w:rPr>
          <w:rFonts w:eastAsia="Calibri"/>
        </w:rPr>
        <w:t xml:space="preserve"> than the old service </w:t>
      </w:r>
      <w:r w:rsidR="00596092">
        <w:rPr>
          <w:rFonts w:eastAsia="Calibri"/>
        </w:rPr>
        <w:t>offering</w:t>
      </w:r>
      <w:r w:rsidR="00596092" w:rsidRPr="005533E9">
        <w:rPr>
          <w:rFonts w:eastAsia="Calibri"/>
        </w:rPr>
        <w:t xml:space="preserve"> and</w:t>
      </w:r>
      <w:r w:rsidR="00A97178">
        <w:rPr>
          <w:rFonts w:eastAsia="Calibri"/>
        </w:rPr>
        <w:t xml:space="preserve"> </w:t>
      </w:r>
      <w:r w:rsidRPr="005533E9">
        <w:rPr>
          <w:rFonts w:eastAsia="Calibri"/>
        </w:rPr>
        <w:t>provid</w:t>
      </w:r>
      <w:r w:rsidR="00A97178">
        <w:rPr>
          <w:rFonts w:eastAsia="Calibri"/>
        </w:rPr>
        <w:t>e</w:t>
      </w:r>
      <w:r w:rsidRPr="005533E9">
        <w:rPr>
          <w:rFonts w:eastAsia="Calibri"/>
        </w:rPr>
        <w:t xml:space="preserve"> the </w:t>
      </w:r>
      <w:r>
        <w:rPr>
          <w:rFonts w:eastAsia="Calibri"/>
        </w:rPr>
        <w:t>platform</w:t>
      </w:r>
      <w:r w:rsidRPr="005533E9">
        <w:rPr>
          <w:rFonts w:eastAsia="Calibri"/>
        </w:rPr>
        <w:t xml:space="preserve"> for growth.</w:t>
      </w:r>
      <w:r w:rsidR="00924F82">
        <w:rPr>
          <w:rFonts w:eastAsia="Calibri"/>
        </w:rPr>
        <w:br/>
      </w:r>
    </w:p>
    <w:p w14:paraId="6EFAB5A6" w14:textId="618E08C1" w:rsidR="00924F82" w:rsidRPr="00712527" w:rsidRDefault="00924F82" w:rsidP="00924F82">
      <w:pPr>
        <w:pStyle w:val="Heading3"/>
      </w:pPr>
      <w:r>
        <w:t>Network</w:t>
      </w:r>
      <w:r w:rsidR="009E36B9">
        <w:rPr>
          <w:rFonts w:eastAsia="Calibri"/>
        </w:rPr>
        <w:t xml:space="preserve"> and </w:t>
      </w:r>
      <w:r>
        <w:t>serv</w:t>
      </w:r>
      <w:r w:rsidR="00A16E81">
        <w:t>ices</w:t>
      </w:r>
    </w:p>
    <w:p w14:paraId="6586268C" w14:textId="26A0C635" w:rsidR="005533E9" w:rsidRDefault="00207008" w:rsidP="005533E9">
      <w:pPr>
        <w:rPr>
          <w:rFonts w:eastAsia="Calibri"/>
        </w:rPr>
      </w:pPr>
      <w:r>
        <w:rPr>
          <w:rFonts w:eastAsia="Calibri"/>
        </w:rPr>
        <w:t xml:space="preserve">The </w:t>
      </w:r>
      <w:r w:rsidR="00990ABC">
        <w:rPr>
          <w:rFonts w:eastAsia="Calibri"/>
        </w:rPr>
        <w:t xml:space="preserve">Stage 1 </w:t>
      </w:r>
      <w:r>
        <w:rPr>
          <w:rFonts w:eastAsia="Calibri"/>
        </w:rPr>
        <w:t>network</w:t>
      </w:r>
      <w:r w:rsidR="009E36B9">
        <w:rPr>
          <w:rFonts w:eastAsia="Calibri"/>
        </w:rPr>
        <w:t xml:space="preserve"> </w:t>
      </w:r>
      <w:r w:rsidR="00CB7302">
        <w:t xml:space="preserve">is shown in </w:t>
      </w:r>
      <w:r w:rsidR="00CB7302">
        <w:fldChar w:fldCharType="begin"/>
      </w:r>
      <w:r w:rsidR="00CB7302">
        <w:instrText xml:space="preserve"> REF _Ref163812393 \h </w:instrText>
      </w:r>
      <w:r w:rsidR="00CB7302">
        <w:fldChar w:fldCharType="separate"/>
      </w:r>
      <w:r w:rsidR="00076FED">
        <w:t xml:space="preserve">Figure </w:t>
      </w:r>
      <w:r w:rsidR="00076FED">
        <w:rPr>
          <w:noProof/>
        </w:rPr>
        <w:t>2</w:t>
      </w:r>
      <w:r w:rsidR="00CB7302">
        <w:fldChar w:fldCharType="end"/>
      </w:r>
      <w:r w:rsidR="00CB7302">
        <w:t xml:space="preserve">. </w:t>
      </w:r>
      <w:r w:rsidR="00121F28">
        <w:t>It</w:t>
      </w:r>
      <w:r w:rsidR="00CB7302">
        <w:t xml:space="preserve"> </w:t>
      </w:r>
      <w:r w:rsidR="00F6137C">
        <w:rPr>
          <w:rFonts w:eastAsia="Calibri"/>
        </w:rPr>
        <w:t>include</w:t>
      </w:r>
      <w:r w:rsidR="006E4374">
        <w:rPr>
          <w:rFonts w:eastAsia="Calibri"/>
        </w:rPr>
        <w:t>d</w:t>
      </w:r>
      <w:r w:rsidR="00F6137C">
        <w:rPr>
          <w:rFonts w:eastAsia="Calibri"/>
        </w:rPr>
        <w:t>:</w:t>
      </w:r>
    </w:p>
    <w:p w14:paraId="05D0DAF0" w14:textId="67B7013E" w:rsidR="000C5396" w:rsidRDefault="005533E9" w:rsidP="00E37560">
      <w:pPr>
        <w:pStyle w:val="ListParagraph"/>
        <w:numPr>
          <w:ilvl w:val="0"/>
          <w:numId w:val="12"/>
        </w:numPr>
        <w:spacing w:before="60"/>
        <w:ind w:left="714" w:hanging="357"/>
      </w:pPr>
      <w:r w:rsidRPr="00F6137C">
        <w:t>a simplified urban route network</w:t>
      </w:r>
      <w:r w:rsidR="00AE6192">
        <w:t xml:space="preserve"> </w:t>
      </w:r>
      <w:r w:rsidR="007D6272">
        <w:t xml:space="preserve">of </w:t>
      </w:r>
      <w:r w:rsidR="001361CB">
        <w:t xml:space="preserve">four routes </w:t>
      </w:r>
      <w:r w:rsidR="003A5C79">
        <w:t>running every 30 minutes all day</w:t>
      </w:r>
      <w:r w:rsidRPr="00F6137C">
        <w:t xml:space="preserve"> </w:t>
      </w:r>
      <w:r w:rsidR="00424B03">
        <w:t xml:space="preserve">on a </w:t>
      </w:r>
      <w:r w:rsidR="00424B03" w:rsidRPr="004C21C7">
        <w:t>‘7-7-7’</w:t>
      </w:r>
      <w:r w:rsidR="00424B03">
        <w:t xml:space="preserve"> timetable</w:t>
      </w:r>
      <w:r w:rsidR="00424B03" w:rsidRPr="004C21C7">
        <w:t xml:space="preserve"> </w:t>
      </w:r>
      <w:r w:rsidR="00424B03">
        <w:t>(</w:t>
      </w:r>
      <w:r w:rsidR="004C21C7" w:rsidRPr="004C21C7">
        <w:t xml:space="preserve">between </w:t>
      </w:r>
      <w:r w:rsidR="007433DA">
        <w:t>approximately</w:t>
      </w:r>
      <w:r w:rsidR="00B90962">
        <w:t xml:space="preserve"> </w:t>
      </w:r>
      <w:r w:rsidR="004C21C7" w:rsidRPr="004C21C7">
        <w:t>7am and 7pm</w:t>
      </w:r>
      <w:r w:rsidR="008902C5">
        <w:t>,</w:t>
      </w:r>
      <w:r w:rsidR="004C21C7">
        <w:t xml:space="preserve"> </w:t>
      </w:r>
      <w:r w:rsidRPr="00F6137C">
        <w:t>seven days a week</w:t>
      </w:r>
      <w:r w:rsidR="0071577A">
        <w:t>)</w:t>
      </w:r>
      <w:r w:rsidR="00D9200E">
        <w:t>,</w:t>
      </w:r>
      <w:r w:rsidR="00F87E47">
        <w:t xml:space="preserve"> which </w:t>
      </w:r>
      <w:r w:rsidR="00703660">
        <w:t xml:space="preserve">provides better network connectivity and </w:t>
      </w:r>
      <w:r w:rsidR="00E71FB7">
        <w:t xml:space="preserve">better service to </w:t>
      </w:r>
      <w:r w:rsidR="00EA395B">
        <w:t>growth areas</w:t>
      </w:r>
      <w:r w:rsidR="0067308D">
        <w:t>,</w:t>
      </w:r>
    </w:p>
    <w:p w14:paraId="4159CCA4" w14:textId="24FF702F" w:rsidR="000C5396" w:rsidRDefault="005533E9" w:rsidP="00E37560">
      <w:pPr>
        <w:pStyle w:val="ListParagraph"/>
        <w:numPr>
          <w:ilvl w:val="0"/>
          <w:numId w:val="12"/>
        </w:numPr>
        <w:spacing w:before="60"/>
        <w:ind w:left="714" w:hanging="357"/>
      </w:pPr>
      <w:r w:rsidRPr="000C5396">
        <w:t xml:space="preserve">a new responsive service to supplement the main routes </w:t>
      </w:r>
      <w:r w:rsidR="00A33F57">
        <w:t xml:space="preserve">at off-peak times and provide basic </w:t>
      </w:r>
      <w:r w:rsidR="008836EA">
        <w:t xml:space="preserve">access </w:t>
      </w:r>
      <w:r w:rsidRPr="000C5396">
        <w:t>in Stoke</w:t>
      </w:r>
      <w:r w:rsidR="000C5396">
        <w:t>,</w:t>
      </w:r>
    </w:p>
    <w:p w14:paraId="12A7DBFE" w14:textId="6C4855F7" w:rsidR="00563006" w:rsidRPr="009779E6" w:rsidRDefault="005533E9" w:rsidP="005533E9">
      <w:pPr>
        <w:pStyle w:val="ListParagraph"/>
        <w:numPr>
          <w:ilvl w:val="0"/>
          <w:numId w:val="12"/>
        </w:numPr>
        <w:spacing w:before="60"/>
        <w:ind w:left="714" w:hanging="357"/>
      </w:pPr>
      <w:r w:rsidRPr="000C5396">
        <w:t xml:space="preserve">new regional </w:t>
      </w:r>
      <w:r w:rsidR="0071577A">
        <w:t>routes</w:t>
      </w:r>
      <w:r w:rsidRPr="000C5396">
        <w:t xml:space="preserve"> from Motueka and Wakefield to Richmond</w:t>
      </w:r>
      <w:r w:rsidR="000C5396">
        <w:t>,</w:t>
      </w:r>
      <w:r w:rsidR="00733131">
        <w:t xml:space="preserve"> and from there to Nelson</w:t>
      </w:r>
      <w:r w:rsidR="002E388A">
        <w:t xml:space="preserve">, connecting </w:t>
      </w:r>
      <w:r w:rsidR="00B21CB7">
        <w:t>peri-urban</w:t>
      </w:r>
      <w:r w:rsidR="00D24002">
        <w:t xml:space="preserve"> areas with</w:t>
      </w:r>
      <w:r w:rsidR="00733131">
        <w:t xml:space="preserve"> </w:t>
      </w:r>
      <w:r w:rsidR="00045D36">
        <w:t xml:space="preserve">the </w:t>
      </w:r>
      <w:r w:rsidR="00D43F9A">
        <w:t>two primary</w:t>
      </w:r>
      <w:r w:rsidR="00045D36">
        <w:t xml:space="preserve"> </w:t>
      </w:r>
      <w:r w:rsidR="00594181">
        <w:t>regional</w:t>
      </w:r>
      <w:r w:rsidR="00B21CB7">
        <w:t xml:space="preserve"> </w:t>
      </w:r>
      <w:r w:rsidR="00045D36">
        <w:t xml:space="preserve">centres and </w:t>
      </w:r>
      <w:r w:rsidR="00770412">
        <w:t>offering</w:t>
      </w:r>
      <w:r w:rsidR="00733131">
        <w:t xml:space="preserve"> a limited stop service in the urban area</w:t>
      </w:r>
      <w:r w:rsidR="000C5396">
        <w:t>,</w:t>
      </w:r>
    </w:p>
    <w:p w14:paraId="7669ADD4" w14:textId="049AF87C" w:rsidR="0002270A" w:rsidRDefault="006B7962" w:rsidP="0002270A">
      <w:pPr>
        <w:pStyle w:val="ListParagraph"/>
        <w:numPr>
          <w:ilvl w:val="0"/>
          <w:numId w:val="12"/>
        </w:numPr>
        <w:spacing w:before="60"/>
        <w:ind w:left="714" w:hanging="357"/>
      </w:pPr>
      <w:r>
        <w:lastRenderedPageBreak/>
        <w:t>t</w:t>
      </w:r>
      <w:r w:rsidR="00045CB6">
        <w:t>he</w:t>
      </w:r>
      <w:r w:rsidR="00A47427">
        <w:t xml:space="preserve"> retained</w:t>
      </w:r>
      <w:r w:rsidR="00045CB6">
        <w:t xml:space="preserve"> Late Late Bus</w:t>
      </w:r>
      <w:r w:rsidR="001D7BB1">
        <w:t xml:space="preserve">, operating on Friday and Saturday nights </w:t>
      </w:r>
      <w:r w:rsidR="00B01BFE">
        <w:t>after</w:t>
      </w:r>
      <w:r w:rsidR="001D7BB1">
        <w:t xml:space="preserve"> 10pm</w:t>
      </w:r>
      <w:r w:rsidR="0065297E">
        <w:t>.</w:t>
      </w:r>
    </w:p>
    <w:p w14:paraId="515BB9A2" w14:textId="77777777" w:rsidR="000256DB" w:rsidRDefault="000256DB" w:rsidP="000256DB"/>
    <w:p w14:paraId="1131A925" w14:textId="43220407" w:rsidR="00864734" w:rsidRDefault="002510FA" w:rsidP="002D3B0C">
      <w:pPr>
        <w:spacing w:before="60"/>
      </w:pPr>
      <w:r>
        <w:t>The upgraded network</w:t>
      </w:r>
      <w:r w:rsidR="00C9222C">
        <w:t xml:space="preserve"> </w:t>
      </w:r>
      <w:r>
        <w:t>enable</w:t>
      </w:r>
      <w:r w:rsidR="00C9222C">
        <w:t>d</w:t>
      </w:r>
      <w:r>
        <w:t xml:space="preserve"> </w:t>
      </w:r>
      <w:r w:rsidR="00FD0A7E">
        <w:t xml:space="preserve">access </w:t>
      </w:r>
      <w:r w:rsidR="00903C95">
        <w:t xml:space="preserve">to </w:t>
      </w:r>
      <w:r w:rsidR="00FD0A7E">
        <w:t xml:space="preserve">public transport </w:t>
      </w:r>
      <w:r w:rsidR="008F09CF">
        <w:t>for</w:t>
      </w:r>
      <w:r w:rsidR="0020547C">
        <w:t xml:space="preserve"> </w:t>
      </w:r>
      <w:r w:rsidR="00F75796">
        <w:t>almost</w:t>
      </w:r>
      <w:r w:rsidR="008F09CF">
        <w:t xml:space="preserve"> </w:t>
      </w:r>
      <w:r w:rsidRPr="00564F60">
        <w:t>22,00</w:t>
      </w:r>
      <w:r w:rsidR="00721A87">
        <w:t>0</w:t>
      </w:r>
      <w:r w:rsidRPr="00564F60">
        <w:t xml:space="preserve"> </w:t>
      </w:r>
      <w:r w:rsidR="00384C85">
        <w:t xml:space="preserve">more </w:t>
      </w:r>
      <w:r w:rsidRPr="00564F60">
        <w:t xml:space="preserve">people </w:t>
      </w:r>
      <w:r w:rsidR="008F09CF">
        <w:t xml:space="preserve">who now </w:t>
      </w:r>
      <w:r w:rsidR="00B326D4">
        <w:t xml:space="preserve">live </w:t>
      </w:r>
      <w:r w:rsidR="008F09CF">
        <w:t>within a</w:t>
      </w:r>
      <w:r w:rsidRPr="00564F60">
        <w:t xml:space="preserve"> 10-minute walk</w:t>
      </w:r>
      <w:r w:rsidR="00032C44">
        <w:t xml:space="preserve"> </w:t>
      </w:r>
      <w:r w:rsidR="001F7CEF">
        <w:t>of</w:t>
      </w:r>
      <w:r w:rsidRPr="00564F60">
        <w:t xml:space="preserve"> </w:t>
      </w:r>
      <w:r w:rsidR="008E19E0">
        <w:t>a</w:t>
      </w:r>
      <w:r w:rsidR="001F7CEF">
        <w:t xml:space="preserve"> seven</w:t>
      </w:r>
      <w:r w:rsidR="00BB7CEF">
        <w:t>-</w:t>
      </w:r>
      <w:r w:rsidR="0095737A">
        <w:t>day bus service</w:t>
      </w:r>
      <w:r w:rsidR="00753530">
        <w:rPr>
          <w:rStyle w:val="FootnoteReference"/>
        </w:rPr>
        <w:footnoteReference w:id="2"/>
      </w:r>
      <w:r>
        <w:t>.</w:t>
      </w:r>
      <w:r w:rsidR="00B63A22">
        <w:rPr>
          <w:noProof/>
        </w:rPr>
        <w:drawing>
          <wp:inline distT="0" distB="0" distL="0" distR="0" wp14:anchorId="4E0F4222" wp14:editId="5BEB446C">
            <wp:extent cx="6097102" cy="4587240"/>
            <wp:effectExtent l="19050" t="19050" r="18415" b="22860"/>
            <wp:docPr id="869219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612" t="3428" r="2317" b="2692"/>
                    <a:stretch/>
                  </pic:blipFill>
                  <pic:spPr bwMode="auto">
                    <a:xfrm>
                      <a:off x="0" y="0"/>
                      <a:ext cx="6190099" cy="465720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5CC756DA" w14:textId="7721FB5B" w:rsidR="0002270A" w:rsidRPr="0002270A" w:rsidRDefault="00864734" w:rsidP="0002270A">
      <w:pPr>
        <w:pStyle w:val="Caption"/>
      </w:pPr>
      <w:bookmarkStart w:id="3" w:name="_Ref163812393"/>
      <w:r>
        <w:t xml:space="preserve">Figure </w:t>
      </w:r>
      <w:r>
        <w:fldChar w:fldCharType="begin"/>
      </w:r>
      <w:r>
        <w:instrText xml:space="preserve"> SEQ Figure \* ARABIC </w:instrText>
      </w:r>
      <w:r>
        <w:fldChar w:fldCharType="separate"/>
      </w:r>
      <w:r w:rsidR="00076FED">
        <w:rPr>
          <w:noProof/>
        </w:rPr>
        <w:t>2</w:t>
      </w:r>
      <w:r>
        <w:rPr>
          <w:noProof/>
        </w:rPr>
        <w:fldChar w:fldCharType="end"/>
      </w:r>
      <w:bookmarkEnd w:id="3"/>
      <w:r>
        <w:t xml:space="preserve">: Stage 1 </w:t>
      </w:r>
      <w:r w:rsidR="006B24ED">
        <w:t>network</w:t>
      </w:r>
    </w:p>
    <w:p w14:paraId="39524128" w14:textId="549B7D70" w:rsidR="00B75422" w:rsidRDefault="005C2D97" w:rsidP="005C2D97">
      <w:pPr>
        <w:pStyle w:val="Heading3"/>
      </w:pPr>
      <w:r>
        <w:t>Fares</w:t>
      </w:r>
    </w:p>
    <w:p w14:paraId="0B1C2676" w14:textId="2661AB22" w:rsidR="005C2D97" w:rsidRDefault="00860D5F" w:rsidP="005C2D97">
      <w:r>
        <w:t xml:space="preserve">Stage 1 </w:t>
      </w:r>
      <w:r w:rsidR="003A240A">
        <w:t xml:space="preserve">significantly </w:t>
      </w:r>
      <w:r w:rsidR="00D019DE">
        <w:t>simplified public transport fares</w:t>
      </w:r>
      <w:r w:rsidR="003A240A">
        <w:t xml:space="preserve"> by</w:t>
      </w:r>
      <w:r w:rsidR="00D019DE">
        <w:t xml:space="preserve"> shifting from a three-zone structure in the Nelson- Richmond area to a single urban fare zone. This is similar to the fare structures used </w:t>
      </w:r>
      <w:r w:rsidR="00322759">
        <w:t xml:space="preserve">in </w:t>
      </w:r>
      <w:r w:rsidR="00D019DE">
        <w:t>Queenstown, Rotorua, Tauranga, and other comparable urban areas.</w:t>
      </w:r>
    </w:p>
    <w:p w14:paraId="5EDB8E1D" w14:textId="77777777" w:rsidR="00860D5F" w:rsidRDefault="00860D5F" w:rsidP="005C2D97"/>
    <w:p w14:paraId="63B51102" w14:textId="4F81625C" w:rsidR="00874BDA" w:rsidRDefault="00BB60EF" w:rsidP="005C2D97">
      <w:r>
        <w:t>Two</w:t>
      </w:r>
      <w:r w:rsidR="00AF3B8F">
        <w:t xml:space="preserve"> regional fare zones </w:t>
      </w:r>
      <w:r w:rsidR="00273D82">
        <w:t xml:space="preserve">also </w:t>
      </w:r>
      <w:r w:rsidR="00AF3B8F">
        <w:t>were created</w:t>
      </w:r>
      <w:r w:rsidR="00FE58B2">
        <w:t>:</w:t>
      </w:r>
    </w:p>
    <w:p w14:paraId="737167F4" w14:textId="4CC7DB92" w:rsidR="00FE58B2" w:rsidRDefault="00FE58B2" w:rsidP="00E37560">
      <w:pPr>
        <w:pStyle w:val="ListParagraph"/>
        <w:numPr>
          <w:ilvl w:val="0"/>
          <w:numId w:val="12"/>
        </w:numPr>
        <w:spacing w:before="60"/>
        <w:ind w:left="714" w:hanging="357"/>
      </w:pPr>
      <w:r>
        <w:t>Zone 2</w:t>
      </w:r>
      <w:r w:rsidR="00322759">
        <w:t>,</w:t>
      </w:r>
      <w:r>
        <w:t xml:space="preserve"> encompassing communities beyond the urban area, as far as M</w:t>
      </w:r>
      <w:r w:rsidR="00A92AB8">
        <w:t>ā</w:t>
      </w:r>
      <w:r>
        <w:t>pua and Ruby Bay in the west and Wakefield in the south, and</w:t>
      </w:r>
    </w:p>
    <w:p w14:paraId="779B3887" w14:textId="78218B23" w:rsidR="00FC24E0" w:rsidRDefault="00FE58B2" w:rsidP="0088198D">
      <w:pPr>
        <w:pStyle w:val="ListParagraph"/>
        <w:numPr>
          <w:ilvl w:val="0"/>
          <w:numId w:val="12"/>
        </w:numPr>
        <w:spacing w:before="60"/>
        <w:ind w:left="714" w:hanging="357"/>
      </w:pPr>
      <w:r>
        <w:t>Zone 3</w:t>
      </w:r>
      <w:r w:rsidR="00AF086D">
        <w:t>,</w:t>
      </w:r>
      <w:r>
        <w:t xml:space="preserve"> encompassing communities beyond Ruby Bay, including Motueka.</w:t>
      </w:r>
      <w:r w:rsidR="0088198D">
        <w:t xml:space="preserve"> </w:t>
      </w:r>
    </w:p>
    <w:p w14:paraId="0A574A91" w14:textId="77777777" w:rsidR="003A4EC1" w:rsidRDefault="003A4EC1" w:rsidP="0088198D">
      <w:pPr>
        <w:spacing w:before="60"/>
      </w:pPr>
    </w:p>
    <w:p w14:paraId="0CE68071" w14:textId="14F4B1D7" w:rsidR="0088198D" w:rsidRDefault="0088198D" w:rsidP="0088198D">
      <w:pPr>
        <w:spacing w:before="60"/>
      </w:pPr>
      <w:r>
        <w:t>Regional fare levels were roughly</w:t>
      </w:r>
      <w:r w:rsidR="0074586B">
        <w:t xml:space="preserve"> </w:t>
      </w:r>
      <w:r w:rsidR="00AF086D">
        <w:t xml:space="preserve">based on </w:t>
      </w:r>
      <w:r w:rsidR="0074586B">
        <w:t xml:space="preserve">distance, </w:t>
      </w:r>
      <w:r w:rsidR="00AF086D">
        <w:t>set at</w:t>
      </w:r>
      <w:r w:rsidR="0074586B">
        <w:t xml:space="preserve"> logical increments compared to the urban</w:t>
      </w:r>
      <w:r w:rsidR="005C1C88">
        <w:t xml:space="preserve"> </w:t>
      </w:r>
      <w:r w:rsidR="00C47650">
        <w:t xml:space="preserve">zone price-point. </w:t>
      </w:r>
    </w:p>
    <w:p w14:paraId="410B4082" w14:textId="252C30CA" w:rsidR="00A9679C" w:rsidRDefault="00A9679C">
      <w:pPr>
        <w:widowControl/>
        <w:autoSpaceDE/>
        <w:autoSpaceDN/>
        <w:adjustRightInd/>
      </w:pPr>
      <w:r>
        <w:br w:type="page"/>
      </w:r>
    </w:p>
    <w:p w14:paraId="4BEBD14E" w14:textId="012BB629" w:rsidR="00C940CD" w:rsidRDefault="00092045" w:rsidP="005C2D97">
      <w:r>
        <w:lastRenderedPageBreak/>
        <w:fldChar w:fldCharType="begin"/>
      </w:r>
      <w:r>
        <w:instrText xml:space="preserve"> REF _Ref164177947 \h </w:instrText>
      </w:r>
      <w:r>
        <w:fldChar w:fldCharType="separate"/>
      </w:r>
      <w:r w:rsidR="00076FED">
        <w:t xml:space="preserve">Table </w:t>
      </w:r>
      <w:r w:rsidR="00076FED">
        <w:rPr>
          <w:noProof/>
        </w:rPr>
        <w:t>2</w:t>
      </w:r>
      <w:r>
        <w:fldChar w:fldCharType="end"/>
      </w:r>
      <w:r>
        <w:t xml:space="preserve"> </w:t>
      </w:r>
      <w:r w:rsidR="00A03B8C">
        <w:t>shows the Bee Card fare</w:t>
      </w:r>
      <w:r w:rsidR="003B477E">
        <w:t xml:space="preserve"> structure</w:t>
      </w:r>
      <w:r w:rsidR="000E7085">
        <w:t xml:space="preserve"> at implementation</w:t>
      </w:r>
      <w:r w:rsidR="003B477E">
        <w:t xml:space="preserve">. Fares have been set at competitive price-points to </w:t>
      </w:r>
      <w:r w:rsidR="006721EF">
        <w:t>incentivise public transport as a mode for longer journeys</w:t>
      </w:r>
      <w:r w:rsidR="00127EED">
        <w:t xml:space="preserve"> (such as between Richmond and Stoke to Nelson), where private vehicle is the main competitor, traffic congestion is an issue, and mode shift is desired.</w:t>
      </w:r>
    </w:p>
    <w:p w14:paraId="1BCE885C" w14:textId="77777777" w:rsidR="00860C4B" w:rsidRDefault="00860C4B" w:rsidP="005C2D97"/>
    <w:p w14:paraId="2AD803FF" w14:textId="505A22E1" w:rsidR="00860C4B" w:rsidRDefault="00860C4B" w:rsidP="005C2D97">
      <w:r>
        <w:t xml:space="preserve">The Community Connect scheme was in place when the </w:t>
      </w:r>
      <w:r w:rsidR="008912F6">
        <w:t>new</w:t>
      </w:r>
      <w:r>
        <w:t xml:space="preserve"> fare</w:t>
      </w:r>
      <w:r w:rsidR="008912F6">
        <w:t xml:space="preserve"> zone</w:t>
      </w:r>
      <w:r>
        <w:t>s were implemented</w:t>
      </w:r>
      <w:r w:rsidR="002118A7">
        <w:t>, which</w:t>
      </w:r>
      <w:r w:rsidR="00B110EA">
        <w:t xml:space="preserve"> resulted in</w:t>
      </w:r>
      <w:r w:rsidR="0061702E">
        <w:t xml:space="preserve"> t</w:t>
      </w:r>
      <w:r w:rsidR="00DF1D35">
        <w:t>hree</w:t>
      </w:r>
      <w:r w:rsidR="0061702E">
        <w:t xml:space="preserve"> additional fare types</w:t>
      </w:r>
      <w:r w:rsidR="00E26252">
        <w:t xml:space="preserve"> as shown in the table</w:t>
      </w:r>
      <w:r w:rsidR="00412888">
        <w:t xml:space="preserve">. </w:t>
      </w:r>
      <w:r w:rsidR="00D363EC" w:rsidRPr="00D363EC">
        <w:t xml:space="preserve">The scheme is set to be scaled back to </w:t>
      </w:r>
      <w:r w:rsidR="00653492">
        <w:t xml:space="preserve">only </w:t>
      </w:r>
      <w:r w:rsidR="00D363EC" w:rsidRPr="00D363EC">
        <w:t>provide half price fares for Community Services Card holders</w:t>
      </w:r>
      <w:r w:rsidR="00D45CE9">
        <w:t xml:space="preserve"> </w:t>
      </w:r>
      <w:r w:rsidR="00D363EC" w:rsidRPr="00D363EC">
        <w:t>from 1 May 202</w:t>
      </w:r>
      <w:r w:rsidR="005D5746">
        <w:t>4.</w:t>
      </w:r>
    </w:p>
    <w:p w14:paraId="3C412745" w14:textId="77777777" w:rsidR="00C940CD" w:rsidRPr="005C2D97" w:rsidRDefault="00C940CD" w:rsidP="005C2D97"/>
    <w:tbl>
      <w:tblPr>
        <w:tblStyle w:val="TableGrid"/>
        <w:tblW w:w="0" w:type="auto"/>
        <w:tblLook w:val="04A0" w:firstRow="1" w:lastRow="0" w:firstColumn="1" w:lastColumn="0" w:noHBand="0" w:noVBand="1"/>
      </w:tblPr>
      <w:tblGrid>
        <w:gridCol w:w="2407"/>
        <w:gridCol w:w="2407"/>
        <w:gridCol w:w="2407"/>
        <w:gridCol w:w="2408"/>
      </w:tblGrid>
      <w:tr w:rsidR="001514F3" w14:paraId="12479FCF" w14:textId="77777777" w:rsidTr="001514F3">
        <w:tc>
          <w:tcPr>
            <w:tcW w:w="2407" w:type="dxa"/>
          </w:tcPr>
          <w:p w14:paraId="2ECF0C67" w14:textId="0CBCB65B" w:rsidR="001514F3" w:rsidRPr="001514F3" w:rsidRDefault="002E1816" w:rsidP="00B75422">
            <w:pPr>
              <w:rPr>
                <w:b/>
                <w:bCs w:val="0"/>
              </w:rPr>
            </w:pPr>
            <w:r>
              <w:rPr>
                <w:b/>
                <w:bCs w:val="0"/>
              </w:rPr>
              <w:t>Bee Card Fare</w:t>
            </w:r>
          </w:p>
        </w:tc>
        <w:tc>
          <w:tcPr>
            <w:tcW w:w="2407" w:type="dxa"/>
          </w:tcPr>
          <w:p w14:paraId="581BA302" w14:textId="0C5256E6" w:rsidR="001514F3" w:rsidRPr="001514F3" w:rsidRDefault="001514F3" w:rsidP="00B75422">
            <w:pPr>
              <w:rPr>
                <w:b/>
                <w:bCs w:val="0"/>
              </w:rPr>
            </w:pPr>
            <w:r>
              <w:rPr>
                <w:b/>
                <w:bCs w:val="0"/>
              </w:rPr>
              <w:t>1 Zone</w:t>
            </w:r>
            <w:r w:rsidR="00874BDA">
              <w:rPr>
                <w:b/>
                <w:bCs w:val="0"/>
              </w:rPr>
              <w:t xml:space="preserve"> (Nelson-Richmond)</w:t>
            </w:r>
          </w:p>
        </w:tc>
        <w:tc>
          <w:tcPr>
            <w:tcW w:w="2407" w:type="dxa"/>
          </w:tcPr>
          <w:p w14:paraId="37496A87" w14:textId="6FA4E488" w:rsidR="001514F3" w:rsidRPr="001514F3" w:rsidRDefault="001514F3" w:rsidP="00B75422">
            <w:pPr>
              <w:rPr>
                <w:b/>
                <w:bCs w:val="0"/>
              </w:rPr>
            </w:pPr>
            <w:r>
              <w:rPr>
                <w:b/>
                <w:bCs w:val="0"/>
              </w:rPr>
              <w:t>2 Zones</w:t>
            </w:r>
            <w:r w:rsidR="00874BDA">
              <w:rPr>
                <w:b/>
                <w:bCs w:val="0"/>
              </w:rPr>
              <w:t xml:space="preserve"> (Nelson-Wakefield)</w:t>
            </w:r>
          </w:p>
        </w:tc>
        <w:tc>
          <w:tcPr>
            <w:tcW w:w="2408" w:type="dxa"/>
          </w:tcPr>
          <w:p w14:paraId="16889EFA" w14:textId="734F6D76" w:rsidR="001514F3" w:rsidRPr="001514F3" w:rsidRDefault="001514F3" w:rsidP="00B75422">
            <w:pPr>
              <w:rPr>
                <w:b/>
                <w:bCs w:val="0"/>
              </w:rPr>
            </w:pPr>
            <w:r>
              <w:rPr>
                <w:b/>
                <w:bCs w:val="0"/>
              </w:rPr>
              <w:t>3 Zones</w:t>
            </w:r>
            <w:r w:rsidR="00874BDA">
              <w:rPr>
                <w:b/>
                <w:bCs w:val="0"/>
              </w:rPr>
              <w:t xml:space="preserve"> (Nelson-Motueka)</w:t>
            </w:r>
          </w:p>
        </w:tc>
      </w:tr>
      <w:tr w:rsidR="00332273" w14:paraId="41EC74FF" w14:textId="77777777" w:rsidTr="001514F3">
        <w:tc>
          <w:tcPr>
            <w:tcW w:w="2407" w:type="dxa"/>
          </w:tcPr>
          <w:p w14:paraId="60CA8A82" w14:textId="3AA69CB5" w:rsidR="00332273" w:rsidRDefault="00332273" w:rsidP="00332273">
            <w:r>
              <w:t>Adult</w:t>
            </w:r>
          </w:p>
        </w:tc>
        <w:tc>
          <w:tcPr>
            <w:tcW w:w="2407" w:type="dxa"/>
          </w:tcPr>
          <w:p w14:paraId="553093E9" w14:textId="378B0E31" w:rsidR="00332273" w:rsidRDefault="00332273" w:rsidP="00332273">
            <w:r w:rsidRPr="00210888">
              <w:t>$2.00</w:t>
            </w:r>
          </w:p>
        </w:tc>
        <w:tc>
          <w:tcPr>
            <w:tcW w:w="2407" w:type="dxa"/>
          </w:tcPr>
          <w:p w14:paraId="43A7470F" w14:textId="6CAC447E" w:rsidR="00332273" w:rsidRDefault="00332273" w:rsidP="00332273">
            <w:r w:rsidRPr="00210888">
              <w:t>$4.00</w:t>
            </w:r>
          </w:p>
        </w:tc>
        <w:tc>
          <w:tcPr>
            <w:tcW w:w="2408" w:type="dxa"/>
          </w:tcPr>
          <w:p w14:paraId="035DD621" w14:textId="27CC75AF" w:rsidR="00332273" w:rsidRDefault="00332273" w:rsidP="00332273">
            <w:r w:rsidRPr="00210888">
              <w:t>$6.00</w:t>
            </w:r>
          </w:p>
        </w:tc>
      </w:tr>
      <w:tr w:rsidR="006A3D73" w14:paraId="3191945F" w14:textId="77777777" w:rsidTr="001514F3">
        <w:tc>
          <w:tcPr>
            <w:tcW w:w="2407" w:type="dxa"/>
          </w:tcPr>
          <w:p w14:paraId="5FB47C42" w14:textId="111F58BA" w:rsidR="006A3D73" w:rsidRDefault="006A3D73" w:rsidP="006A3D73">
            <w:r w:rsidRPr="00BF4DA9">
              <w:t>Youth 19-24/Community Services Cardholder</w:t>
            </w:r>
          </w:p>
        </w:tc>
        <w:tc>
          <w:tcPr>
            <w:tcW w:w="2407" w:type="dxa"/>
          </w:tcPr>
          <w:p w14:paraId="2A0FE744" w14:textId="7A9BA172" w:rsidR="006A3D73" w:rsidRDefault="006A3D73" w:rsidP="006A3D73">
            <w:r w:rsidRPr="00BF4DA9">
              <w:t>$1.00</w:t>
            </w:r>
          </w:p>
        </w:tc>
        <w:tc>
          <w:tcPr>
            <w:tcW w:w="2407" w:type="dxa"/>
          </w:tcPr>
          <w:p w14:paraId="3F27D5C6" w14:textId="3F8D965D" w:rsidR="006A3D73" w:rsidRDefault="006A3D73" w:rsidP="006A3D73">
            <w:r w:rsidRPr="00BF4DA9">
              <w:t>$2.00</w:t>
            </w:r>
          </w:p>
        </w:tc>
        <w:tc>
          <w:tcPr>
            <w:tcW w:w="2408" w:type="dxa"/>
          </w:tcPr>
          <w:p w14:paraId="7640DE00" w14:textId="35CE42AE" w:rsidR="006A3D73" w:rsidRDefault="006A3D73" w:rsidP="006A3D73">
            <w:pPr>
              <w:keepNext/>
            </w:pPr>
            <w:r w:rsidRPr="00BF4DA9">
              <w:t>$3.00</w:t>
            </w:r>
          </w:p>
        </w:tc>
      </w:tr>
      <w:tr w:rsidR="002E1816" w14:paraId="6E8B0342" w14:textId="77777777" w:rsidTr="001514F3">
        <w:tc>
          <w:tcPr>
            <w:tcW w:w="2407" w:type="dxa"/>
          </w:tcPr>
          <w:p w14:paraId="2C99C906" w14:textId="1237A217" w:rsidR="002E1816" w:rsidRDefault="002E22B8" w:rsidP="00332273">
            <w:r>
              <w:t>Youth 13-18</w:t>
            </w:r>
          </w:p>
        </w:tc>
        <w:tc>
          <w:tcPr>
            <w:tcW w:w="2407" w:type="dxa"/>
          </w:tcPr>
          <w:p w14:paraId="22C1C76B" w14:textId="50DAF76C" w:rsidR="002E1816" w:rsidRDefault="002E22B8" w:rsidP="00332273">
            <w:r>
              <w:t>$0.50</w:t>
            </w:r>
          </w:p>
        </w:tc>
        <w:tc>
          <w:tcPr>
            <w:tcW w:w="2407" w:type="dxa"/>
          </w:tcPr>
          <w:p w14:paraId="7F0C1E59" w14:textId="457D179D" w:rsidR="002E1816" w:rsidRDefault="002E22B8" w:rsidP="00332273">
            <w:r>
              <w:t>$1.00</w:t>
            </w:r>
          </w:p>
        </w:tc>
        <w:tc>
          <w:tcPr>
            <w:tcW w:w="2408" w:type="dxa"/>
          </w:tcPr>
          <w:p w14:paraId="0EF52B4E" w14:textId="409DF1B4" w:rsidR="002E1816" w:rsidRDefault="002E22B8" w:rsidP="00332273">
            <w:pPr>
              <w:keepNext/>
            </w:pPr>
            <w:r>
              <w:t>$1.50</w:t>
            </w:r>
          </w:p>
        </w:tc>
      </w:tr>
      <w:tr w:rsidR="006A3D73" w14:paraId="35E3EC79" w14:textId="77777777" w:rsidTr="001514F3">
        <w:tc>
          <w:tcPr>
            <w:tcW w:w="2407" w:type="dxa"/>
          </w:tcPr>
          <w:p w14:paraId="6608F675" w14:textId="13561C5C" w:rsidR="006A3D73" w:rsidRDefault="006A3D73" w:rsidP="006A3D73">
            <w:r w:rsidRPr="00FB1278">
              <w:t>Infants and children up to 12 years</w:t>
            </w:r>
          </w:p>
        </w:tc>
        <w:tc>
          <w:tcPr>
            <w:tcW w:w="2407" w:type="dxa"/>
          </w:tcPr>
          <w:p w14:paraId="00E3CD89" w14:textId="698AA9CB" w:rsidR="006A3D73" w:rsidRDefault="006A3D73" w:rsidP="006A3D73">
            <w:r w:rsidRPr="00FB1278">
              <w:t>$0.00</w:t>
            </w:r>
          </w:p>
        </w:tc>
        <w:tc>
          <w:tcPr>
            <w:tcW w:w="2407" w:type="dxa"/>
          </w:tcPr>
          <w:p w14:paraId="3E50AAE1" w14:textId="07A0CFAE" w:rsidR="006A3D73" w:rsidRDefault="006A3D73" w:rsidP="006A3D73">
            <w:r w:rsidRPr="00FB1278">
              <w:t>$0.00</w:t>
            </w:r>
          </w:p>
        </w:tc>
        <w:tc>
          <w:tcPr>
            <w:tcW w:w="2408" w:type="dxa"/>
          </w:tcPr>
          <w:p w14:paraId="37B856BA" w14:textId="3F4BEE26" w:rsidR="006A3D73" w:rsidRDefault="006A3D73" w:rsidP="00092045">
            <w:pPr>
              <w:keepNext/>
            </w:pPr>
            <w:r w:rsidRPr="00FB1278">
              <w:t>$0.00</w:t>
            </w:r>
          </w:p>
        </w:tc>
      </w:tr>
    </w:tbl>
    <w:p w14:paraId="53C9DAD9" w14:textId="57CFEFD4" w:rsidR="005450B5" w:rsidRDefault="00092045" w:rsidP="00332273">
      <w:pPr>
        <w:pStyle w:val="Caption"/>
      </w:pPr>
      <w:bookmarkStart w:id="4" w:name="_Ref164177947"/>
      <w:r>
        <w:t xml:space="preserve">Table </w:t>
      </w:r>
      <w:r>
        <w:fldChar w:fldCharType="begin"/>
      </w:r>
      <w:r>
        <w:instrText xml:space="preserve"> SEQ Table \* ARABIC </w:instrText>
      </w:r>
      <w:r>
        <w:fldChar w:fldCharType="separate"/>
      </w:r>
      <w:r w:rsidR="00076FED">
        <w:rPr>
          <w:noProof/>
        </w:rPr>
        <w:t>2</w:t>
      </w:r>
      <w:r>
        <w:rPr>
          <w:noProof/>
        </w:rPr>
        <w:fldChar w:fldCharType="end"/>
      </w:r>
      <w:bookmarkEnd w:id="4"/>
      <w:r>
        <w:t>: Bee Card</w:t>
      </w:r>
      <w:r w:rsidR="00864734">
        <w:t xml:space="preserve"> fares introduced as part of Stage 1</w:t>
      </w:r>
    </w:p>
    <w:p w14:paraId="4D4CA698" w14:textId="243A8E55" w:rsidR="000B619F" w:rsidRDefault="00331930" w:rsidP="00F90EB4">
      <w:pPr>
        <w:pStyle w:val="Heading3"/>
      </w:pPr>
      <w:r>
        <w:t>Infrastructure</w:t>
      </w:r>
    </w:p>
    <w:p w14:paraId="10E211A0" w14:textId="4A1F2308" w:rsidR="00D40EEA" w:rsidRDefault="00D40EEA" w:rsidP="00D40EEA">
      <w:r>
        <w:t>Bus stops w</w:t>
      </w:r>
      <w:r w:rsidR="00F90EB4">
        <w:t>ere</w:t>
      </w:r>
      <w:r>
        <w:t xml:space="preserve"> formalised on all bus routes</w:t>
      </w:r>
      <w:r w:rsidR="00DD54D6">
        <w:t>, with n</w:t>
      </w:r>
      <w:r w:rsidR="007C458D">
        <w:t xml:space="preserve">ew bus stops </w:t>
      </w:r>
      <w:r>
        <w:t xml:space="preserve">located close to walking links to maximise the access catchment via the footpath network. </w:t>
      </w:r>
      <w:r w:rsidR="00DB795E">
        <w:t>N</w:t>
      </w:r>
      <w:r w:rsidR="00FC1864">
        <w:t xml:space="preserve">ew stops were established with </w:t>
      </w:r>
      <w:r>
        <w:t xml:space="preserve">a concrete pad </w:t>
      </w:r>
      <w:r w:rsidR="00FC1864">
        <w:t>(</w:t>
      </w:r>
      <w:r>
        <w:t>if not located on a footpath</w:t>
      </w:r>
      <w:r w:rsidR="00FC1864">
        <w:t>)</w:t>
      </w:r>
      <w:r>
        <w:t>, a branded bus stop flag, and route and timetable information.</w:t>
      </w:r>
      <w:r w:rsidR="005E0A01">
        <w:t xml:space="preserve"> </w:t>
      </w:r>
      <w:r>
        <w:t>T</w:t>
      </w:r>
      <w:r w:rsidR="005E0A01">
        <w:t>hese</w:t>
      </w:r>
      <w:r>
        <w:t xml:space="preserve"> </w:t>
      </w:r>
      <w:r w:rsidR="003868B7">
        <w:t xml:space="preserve">elements </w:t>
      </w:r>
      <w:r w:rsidR="005E0A01">
        <w:t>help to</w:t>
      </w:r>
      <w:r>
        <w:t xml:space="preserve"> establish the presence of the bus service from a branding </w:t>
      </w:r>
      <w:r w:rsidR="00FC1864">
        <w:t>perspective and</w:t>
      </w:r>
      <w:r>
        <w:t xml:space="preserve"> provide both the </w:t>
      </w:r>
      <w:r w:rsidR="00385A3E">
        <w:t>location</w:t>
      </w:r>
      <w:r>
        <w:t xml:space="preserve"> and information needed for new users to understand and access the service.</w:t>
      </w:r>
    </w:p>
    <w:p w14:paraId="6EB46ADC" w14:textId="77777777" w:rsidR="0002270A" w:rsidRDefault="0002270A" w:rsidP="00D40EEA"/>
    <w:p w14:paraId="33CFA3E0" w14:textId="44F9FD20" w:rsidR="00D40EEA" w:rsidRDefault="00724AAC" w:rsidP="00D40EEA">
      <w:r>
        <w:t>S</w:t>
      </w:r>
      <w:r w:rsidR="00D40EEA">
        <w:t>helters with seating</w:t>
      </w:r>
      <w:r>
        <w:t xml:space="preserve"> have also been installed</w:t>
      </w:r>
      <w:r w:rsidR="00D40EEA">
        <w:t xml:space="preserve">, </w:t>
      </w:r>
      <w:r w:rsidR="0050152E">
        <w:t xml:space="preserve">prioritised at </w:t>
      </w:r>
      <w:r w:rsidR="003E023D">
        <w:t>bus stops</w:t>
      </w:r>
      <w:r w:rsidR="00D40EEA">
        <w:t xml:space="preserve"> with higher boarding levels </w:t>
      </w:r>
      <w:r w:rsidR="00EA2E69">
        <w:t>or</w:t>
      </w:r>
      <w:r w:rsidR="00D40EEA">
        <w:t xml:space="preserve"> </w:t>
      </w:r>
      <w:r w:rsidR="003E023D">
        <w:t xml:space="preserve">located </w:t>
      </w:r>
      <w:r w:rsidR="00D40EEA">
        <w:t xml:space="preserve">close to rest homes, schools, shops, community facilities, and other similar </w:t>
      </w:r>
      <w:r w:rsidR="00EA2E69">
        <w:t>destinations</w:t>
      </w:r>
      <w:r w:rsidR="00D40EEA">
        <w:t xml:space="preserve">. Shelter is an important feature </w:t>
      </w:r>
      <w:r w:rsidR="0002270A">
        <w:t>to improve the</w:t>
      </w:r>
      <w:r w:rsidR="00D40EEA">
        <w:t xml:space="preserve"> customer experience.</w:t>
      </w:r>
      <w:r w:rsidR="00EA2E69">
        <w:t xml:space="preserve"> </w:t>
      </w:r>
    </w:p>
    <w:p w14:paraId="67868346" w14:textId="77777777" w:rsidR="006E3FF9" w:rsidRDefault="006E3FF9" w:rsidP="000B619F"/>
    <w:p w14:paraId="491FA229" w14:textId="049B62E4" w:rsidR="000B619F" w:rsidRDefault="00F2258B" w:rsidP="000B619F">
      <w:pPr>
        <w:pStyle w:val="Heading3"/>
      </w:pPr>
      <w:r>
        <w:t>Fleet</w:t>
      </w:r>
    </w:p>
    <w:p w14:paraId="04A1ED4A" w14:textId="50BD084F" w:rsidR="00785A2E" w:rsidRDefault="00785A2E" w:rsidP="00785A2E">
      <w:r>
        <w:t xml:space="preserve">The retendering of the bus operating contract </w:t>
      </w:r>
      <w:r w:rsidR="00B52331">
        <w:t>allowed the</w:t>
      </w:r>
      <w:r>
        <w:t xml:space="preserve"> replace</w:t>
      </w:r>
      <w:r w:rsidR="00B52331">
        <w:t>ment of</w:t>
      </w:r>
      <w:r>
        <w:t xml:space="preserve"> the</w:t>
      </w:r>
      <w:r w:rsidR="00C82547">
        <w:t xml:space="preserve"> old and variable quality</w:t>
      </w:r>
      <w:r>
        <w:t xml:space="preserve"> vehicle fleet with one that meets higher customer and environmental standards.</w:t>
      </w:r>
      <w:r w:rsidR="00C82547">
        <w:t xml:space="preserve"> </w:t>
      </w:r>
      <w:r w:rsidR="00AC10A2">
        <w:t>T</w:t>
      </w:r>
      <w:r w:rsidR="00C82547">
        <w:t xml:space="preserve">he tender specified </w:t>
      </w:r>
      <w:r>
        <w:t>a low emission Euro 5 or 6 bus fleet (or higher Euro standard), o</w:t>
      </w:r>
      <w:r w:rsidR="00AC10A2">
        <w:t>r</w:t>
      </w:r>
      <w:r>
        <w:t xml:space="preserve"> a zero-emission bus fleet, powered by electricity (battery), hydrogen or other zero carbon source.</w:t>
      </w:r>
      <w:r w:rsidR="00AC10A2">
        <w:t xml:space="preserve"> </w:t>
      </w:r>
    </w:p>
    <w:p w14:paraId="0A97E045" w14:textId="77777777" w:rsidR="00AC10A2" w:rsidRDefault="00AC10A2" w:rsidP="00785A2E"/>
    <w:p w14:paraId="799E0AD6" w14:textId="510B3A9B" w:rsidR="000B619F" w:rsidRDefault="00046A42" w:rsidP="00785A2E">
      <w:r>
        <w:t>The winning tender</w:t>
      </w:r>
      <w:r w:rsidR="00F37D69">
        <w:t xml:space="preserve"> proposed </w:t>
      </w:r>
      <w:r w:rsidR="00AA495E">
        <w:t xml:space="preserve">a standardised fleet of </w:t>
      </w:r>
      <w:r w:rsidR="00F37D69">
        <w:t>electric buses</w:t>
      </w:r>
      <w:r w:rsidR="009525E2">
        <w:t>, making the Nelson</w:t>
      </w:r>
      <w:r w:rsidR="001D65D5">
        <w:t xml:space="preserve">-Tasman </w:t>
      </w:r>
      <w:r w:rsidR="001D4EEB">
        <w:t xml:space="preserve">fleet the first to be </w:t>
      </w:r>
      <w:r w:rsidR="00523E1D">
        <w:t xml:space="preserve">fully </w:t>
      </w:r>
      <w:r w:rsidR="001D4EEB">
        <w:t>electrified</w:t>
      </w:r>
      <w:r w:rsidR="00F13B38">
        <w:rPr>
          <w:rStyle w:val="FootnoteReference"/>
        </w:rPr>
        <w:footnoteReference w:id="3"/>
      </w:r>
      <w:r w:rsidR="001D4EEB">
        <w:t>. The</w:t>
      </w:r>
      <w:r w:rsidR="009525E2">
        <w:t xml:space="preserve"> </w:t>
      </w:r>
      <w:r w:rsidR="007F2F2B">
        <w:t>electri</w:t>
      </w:r>
      <w:r w:rsidR="00267E9D">
        <w:t>c</w:t>
      </w:r>
      <w:r w:rsidR="007F2F2B">
        <w:t xml:space="preserve"> buses</w:t>
      </w:r>
      <w:r w:rsidR="009525E2">
        <w:t xml:space="preserve"> </w:t>
      </w:r>
      <w:r w:rsidR="00785A2E">
        <w:t xml:space="preserve">support environmental goals and </w:t>
      </w:r>
      <w:r w:rsidR="00A42CAC">
        <w:t xml:space="preserve">are </w:t>
      </w:r>
      <w:r w:rsidR="004C3D4C">
        <w:t>attractive to customers</w:t>
      </w:r>
      <w:r w:rsidR="00785A2E">
        <w:t xml:space="preserve">. </w:t>
      </w:r>
      <w:r w:rsidR="004C3D4C">
        <w:t xml:space="preserve">The standardised fleet also provides </w:t>
      </w:r>
      <w:r w:rsidR="00785A2E">
        <w:t>consistent quality</w:t>
      </w:r>
      <w:r w:rsidR="004C3D4C">
        <w:t xml:space="preserve"> and</w:t>
      </w:r>
      <w:r w:rsidR="00785A2E">
        <w:t xml:space="preserve"> features </w:t>
      </w:r>
      <w:r w:rsidR="004C3D4C">
        <w:t>such as</w:t>
      </w:r>
      <w:r w:rsidR="00785A2E">
        <w:t xml:space="preserve"> </w:t>
      </w:r>
      <w:r w:rsidR="004C3D4C">
        <w:t xml:space="preserve">air conditioning and </w:t>
      </w:r>
      <w:r w:rsidR="00785A2E">
        <w:t>full wheelchair accessibility</w:t>
      </w:r>
      <w:r w:rsidR="00881260">
        <w:t xml:space="preserve">. It </w:t>
      </w:r>
      <w:r w:rsidR="00785A2E">
        <w:t>demonstrate</w:t>
      </w:r>
      <w:r w:rsidR="00881260">
        <w:t>s</w:t>
      </w:r>
      <w:r w:rsidR="00785A2E">
        <w:t xml:space="preserve"> that all routes have an important network function and provide</w:t>
      </w:r>
      <w:r w:rsidR="00881260">
        <w:t>s</w:t>
      </w:r>
      <w:r w:rsidR="00785A2E">
        <w:t xml:space="preserve"> operational flexibility.</w:t>
      </w:r>
    </w:p>
    <w:p w14:paraId="407165E5" w14:textId="77777777" w:rsidR="000B619F" w:rsidRDefault="000B619F" w:rsidP="000B619F"/>
    <w:p w14:paraId="19581CDE" w14:textId="4EC51406" w:rsidR="00860D5F" w:rsidRDefault="002411CA" w:rsidP="002411CA">
      <w:pPr>
        <w:pStyle w:val="Heading3"/>
      </w:pPr>
      <w:r>
        <w:t>Brand and information</w:t>
      </w:r>
    </w:p>
    <w:p w14:paraId="0A148758" w14:textId="77777777" w:rsidR="00A37F21" w:rsidRDefault="00F93B95" w:rsidP="00F93B95">
      <w:r>
        <w:t xml:space="preserve">A joint public transport brand, eBus, was developed to support the unified approach to public transport planning and delivery, communicate the step change improvements being made, and position public transport as a desirable transport option. It replaced all previous </w:t>
      </w:r>
      <w:r w:rsidR="00802CC8">
        <w:t xml:space="preserve">NBus </w:t>
      </w:r>
      <w:r>
        <w:t>branding, including on information material, bus stop signage, and buses.</w:t>
      </w:r>
    </w:p>
    <w:p w14:paraId="17F76675" w14:textId="77777777" w:rsidR="00A37F21" w:rsidRDefault="00A37F21" w:rsidP="00F93B95"/>
    <w:p w14:paraId="1697E9D2" w14:textId="5098FB8E" w:rsidR="002411CA" w:rsidRDefault="00F93B95" w:rsidP="00F93B95">
      <w:r>
        <w:lastRenderedPageBreak/>
        <w:t xml:space="preserve">The </w:t>
      </w:r>
      <w:r w:rsidR="00DB6F5D">
        <w:t xml:space="preserve">ebus.nz website </w:t>
      </w:r>
      <w:r>
        <w:t>provide</w:t>
      </w:r>
      <w:r w:rsidR="000B619F">
        <w:t>s</w:t>
      </w:r>
      <w:r>
        <w:t xml:space="preserve"> </w:t>
      </w:r>
      <w:r w:rsidR="000B619F">
        <w:t xml:space="preserve">a </w:t>
      </w:r>
      <w:r>
        <w:t xml:space="preserve">‘one source of the truth’ for information, </w:t>
      </w:r>
      <w:r w:rsidR="000B619F">
        <w:t>which</w:t>
      </w:r>
      <w:r>
        <w:t xml:space="preserve"> is easy to find and accessible.</w:t>
      </w:r>
      <w:r w:rsidR="00B73B42" w:rsidRPr="00B73B42">
        <w:t xml:space="preserve"> Improvements to bus stops across the network also improved information availability, particularly the provision of real-time information at network nodes, and timetable information at other stops.</w:t>
      </w:r>
      <w:r w:rsidR="00B73B42">
        <w:t xml:space="preserve"> </w:t>
      </w:r>
      <w:r w:rsidR="00DD4034" w:rsidRPr="00DD4034">
        <w:t>Marketing was increased to support brand positioning and the roll out of the changes.</w:t>
      </w:r>
      <w:r w:rsidR="00B73B42">
        <w:t xml:space="preserve"> </w:t>
      </w:r>
    </w:p>
    <w:p w14:paraId="4B0CFE1E" w14:textId="77777777" w:rsidR="00D07943" w:rsidRDefault="00D07943" w:rsidP="00F93B95"/>
    <w:p w14:paraId="0898FD59" w14:textId="3FF32E6B" w:rsidR="00D07943" w:rsidRPr="002E76FB" w:rsidRDefault="002E76FB" w:rsidP="00A3357D">
      <w:pPr>
        <w:pStyle w:val="Heading2"/>
      </w:pPr>
      <w:r w:rsidRPr="002E76FB">
        <w:t>PLANNED STAGE 2 AND STAGE 3 IMPLEMENTATION</w:t>
      </w:r>
    </w:p>
    <w:p w14:paraId="1FF0897D" w14:textId="5D5C6FBC" w:rsidR="00802B75" w:rsidRDefault="009C7071" w:rsidP="00D07943">
      <w:pPr>
        <w:rPr>
          <w:rFonts w:eastAsia="Calibri"/>
        </w:rPr>
      </w:pPr>
      <w:r>
        <w:rPr>
          <w:rFonts w:eastAsia="Calibri"/>
        </w:rPr>
        <w:t xml:space="preserve">Two subsequent stages are planned, </w:t>
      </w:r>
      <w:r w:rsidRPr="009C7071">
        <w:rPr>
          <w:rFonts w:eastAsia="Calibri"/>
        </w:rPr>
        <w:t>subject to funding availability</w:t>
      </w:r>
      <w:r>
        <w:rPr>
          <w:rFonts w:eastAsia="Calibri"/>
        </w:rPr>
        <w:t>.</w:t>
      </w:r>
      <w:r w:rsidR="00E4573E">
        <w:rPr>
          <w:rFonts w:eastAsia="Calibri"/>
        </w:rPr>
        <w:t xml:space="preserve"> Stage 2</w:t>
      </w:r>
      <w:r w:rsidR="00DC6FEF">
        <w:rPr>
          <w:rFonts w:eastAsia="Calibri"/>
        </w:rPr>
        <w:t xml:space="preserve"> is tentatively set for 2026</w:t>
      </w:r>
      <w:r w:rsidR="00041023">
        <w:rPr>
          <w:rFonts w:eastAsia="Calibri"/>
        </w:rPr>
        <w:t>, and</w:t>
      </w:r>
      <w:r w:rsidR="006825C2">
        <w:rPr>
          <w:rFonts w:eastAsia="Calibri"/>
        </w:rPr>
        <w:t xml:space="preserve"> </w:t>
      </w:r>
      <w:r w:rsidR="00DC6FEF">
        <w:rPr>
          <w:rFonts w:eastAsia="Calibri"/>
        </w:rPr>
        <w:t xml:space="preserve">Stage 3 </w:t>
      </w:r>
      <w:r w:rsidR="008E5813" w:rsidRPr="008E5813">
        <w:rPr>
          <w:rFonts w:eastAsia="Calibri"/>
        </w:rPr>
        <w:t>for 202</w:t>
      </w:r>
      <w:r w:rsidR="008E5813">
        <w:rPr>
          <w:rFonts w:eastAsia="Calibri"/>
        </w:rPr>
        <w:t>9.</w:t>
      </w:r>
      <w:r w:rsidR="00864340">
        <w:rPr>
          <w:rFonts w:eastAsia="Calibri"/>
        </w:rPr>
        <w:t xml:space="preserve"> Either </w:t>
      </w:r>
      <w:r w:rsidR="004D399B">
        <w:rPr>
          <w:rFonts w:eastAsia="Calibri"/>
        </w:rPr>
        <w:t xml:space="preserve">set of </w:t>
      </w:r>
      <w:r w:rsidR="00D07943" w:rsidRPr="00B94480">
        <w:rPr>
          <w:rFonts w:eastAsia="Calibri"/>
        </w:rPr>
        <w:t xml:space="preserve">improvements </w:t>
      </w:r>
      <w:r w:rsidR="003D795C">
        <w:rPr>
          <w:rFonts w:eastAsia="Calibri"/>
        </w:rPr>
        <w:t>can</w:t>
      </w:r>
      <w:r w:rsidR="00D07943" w:rsidRPr="00B94480">
        <w:rPr>
          <w:rFonts w:eastAsia="Calibri"/>
        </w:rPr>
        <w:t xml:space="preserve"> be accelerated if justified by demand, or changed or delayed if the patronage response </w:t>
      </w:r>
      <w:r w:rsidR="002C4821">
        <w:rPr>
          <w:rFonts w:eastAsia="Calibri"/>
        </w:rPr>
        <w:t>is</w:t>
      </w:r>
      <w:r w:rsidR="00D07943" w:rsidRPr="00B94480">
        <w:rPr>
          <w:rFonts w:eastAsia="Calibri"/>
        </w:rPr>
        <w:t xml:space="preserve"> slower than expected.</w:t>
      </w:r>
    </w:p>
    <w:p w14:paraId="01E56682" w14:textId="77777777" w:rsidR="00802B75" w:rsidRDefault="00802B75" w:rsidP="00D07943">
      <w:pPr>
        <w:rPr>
          <w:rFonts w:eastAsia="Calibri"/>
        </w:rPr>
      </w:pPr>
    </w:p>
    <w:p w14:paraId="0F4B1DC2" w14:textId="2F8D873E" w:rsidR="00D07943" w:rsidRPr="00B94480" w:rsidRDefault="00D07943" w:rsidP="00D07943">
      <w:pPr>
        <w:rPr>
          <w:rFonts w:eastAsia="Calibri"/>
        </w:rPr>
      </w:pPr>
      <w:r w:rsidRPr="00B94480">
        <w:rPr>
          <w:rFonts w:eastAsia="Calibri"/>
        </w:rPr>
        <w:t xml:space="preserve">Stage 2 </w:t>
      </w:r>
      <w:r w:rsidR="00C04582">
        <w:rPr>
          <w:rFonts w:eastAsia="Calibri"/>
        </w:rPr>
        <w:t>is planned to</w:t>
      </w:r>
      <w:r w:rsidRPr="00B94480">
        <w:rPr>
          <w:rFonts w:eastAsia="Calibri"/>
        </w:rPr>
        <w:t xml:space="preserve"> include:</w:t>
      </w:r>
    </w:p>
    <w:p w14:paraId="4FC149A2" w14:textId="1883797A" w:rsidR="00D07943" w:rsidRDefault="00D07943" w:rsidP="00D07943">
      <w:pPr>
        <w:pStyle w:val="ListParagraph"/>
        <w:numPr>
          <w:ilvl w:val="0"/>
          <w:numId w:val="12"/>
        </w:numPr>
        <w:spacing w:before="60"/>
        <w:ind w:left="714" w:hanging="357"/>
      </w:pPr>
      <w:r w:rsidRPr="003A37E2">
        <w:t>the addition of weekend bus services on regional routes</w:t>
      </w:r>
      <w:r>
        <w:t>,</w:t>
      </w:r>
      <w:r w:rsidR="00DA2624">
        <w:t xml:space="preserve"> and</w:t>
      </w:r>
    </w:p>
    <w:p w14:paraId="4532A17F" w14:textId="77777777" w:rsidR="00D07943" w:rsidRDefault="00D07943" w:rsidP="00D07943">
      <w:pPr>
        <w:pStyle w:val="ListParagraph"/>
        <w:numPr>
          <w:ilvl w:val="0"/>
          <w:numId w:val="12"/>
        </w:numPr>
        <w:spacing w:before="60"/>
        <w:ind w:left="714" w:hanging="357"/>
      </w:pPr>
      <w:r w:rsidRPr="004A10F0">
        <w:t>introduction of park and ride facilities.</w:t>
      </w:r>
    </w:p>
    <w:p w14:paraId="426A5037" w14:textId="77777777" w:rsidR="00D07943" w:rsidRDefault="00D07943" w:rsidP="00D07943"/>
    <w:p w14:paraId="6E4B903B" w14:textId="4C4C3995" w:rsidR="00D07943" w:rsidRDefault="00D07943" w:rsidP="00D07943">
      <w:pPr>
        <w:rPr>
          <w:rFonts w:eastAsia="Calibri"/>
        </w:rPr>
      </w:pPr>
      <w:r w:rsidRPr="00D60772">
        <w:rPr>
          <w:rFonts w:eastAsia="Calibri"/>
        </w:rPr>
        <w:t xml:space="preserve">Stage 3 </w:t>
      </w:r>
      <w:r w:rsidR="00C04582">
        <w:rPr>
          <w:rFonts w:eastAsia="Calibri"/>
        </w:rPr>
        <w:t>is planned to</w:t>
      </w:r>
      <w:r w:rsidRPr="00D60772">
        <w:rPr>
          <w:rFonts w:eastAsia="Calibri"/>
        </w:rPr>
        <w:t xml:space="preserve"> include:</w:t>
      </w:r>
    </w:p>
    <w:p w14:paraId="48574EFF" w14:textId="08E43614" w:rsidR="00D07943" w:rsidRDefault="00D07943" w:rsidP="00F93B95">
      <w:pPr>
        <w:pStyle w:val="ListParagraph"/>
        <w:numPr>
          <w:ilvl w:val="0"/>
          <w:numId w:val="12"/>
        </w:numPr>
        <w:spacing w:before="60"/>
        <w:ind w:left="714" w:hanging="357"/>
      </w:pPr>
      <w:r w:rsidRPr="004F7093">
        <w:t xml:space="preserve">increased peak frequencies on </w:t>
      </w:r>
      <w:r>
        <w:t xml:space="preserve">the </w:t>
      </w:r>
      <w:r w:rsidRPr="004F7093">
        <w:t>urban routes</w:t>
      </w:r>
      <w:r>
        <w:t xml:space="preserve">, with a focus on </w:t>
      </w:r>
      <w:r w:rsidR="005C29E4">
        <w:t>Routes 1 and 2</w:t>
      </w:r>
      <w:r w:rsidRPr="0068696F">
        <w:t>.</w:t>
      </w:r>
    </w:p>
    <w:p w14:paraId="0DAD5BC3" w14:textId="77777777" w:rsidR="0062447E" w:rsidRPr="0062447E" w:rsidRDefault="0062447E" w:rsidP="00A20C78"/>
    <w:p w14:paraId="413A61C3" w14:textId="6B360292" w:rsidR="00715A17" w:rsidRDefault="00B73BF0" w:rsidP="00A20C78">
      <w:pPr>
        <w:pStyle w:val="Heading2"/>
      </w:pPr>
      <w:r>
        <w:t xml:space="preserve">STAGE 1 </w:t>
      </w:r>
      <w:r w:rsidR="00715A17">
        <w:t>OUTCOMES</w:t>
      </w:r>
    </w:p>
    <w:p w14:paraId="22E4DD0B" w14:textId="30B2A97B" w:rsidR="00647283" w:rsidRDefault="00766970" w:rsidP="00647283">
      <w:pPr>
        <w:pStyle w:val="Heading3"/>
      </w:pPr>
      <w:r>
        <w:t>P</w:t>
      </w:r>
      <w:r w:rsidR="00647283">
        <w:t>atronage</w:t>
      </w:r>
      <w:r>
        <w:t xml:space="preserve"> response</w:t>
      </w:r>
    </w:p>
    <w:p w14:paraId="5E38F2A1" w14:textId="5C91F066" w:rsidR="00731369" w:rsidRDefault="00713721" w:rsidP="00C662F8">
      <w:r>
        <w:t xml:space="preserve">The patronage response to the Stage 1 </w:t>
      </w:r>
      <w:r w:rsidR="00C31B55">
        <w:t>improvements has been</w:t>
      </w:r>
      <w:r>
        <w:t xml:space="preserve"> significant. </w:t>
      </w:r>
      <w:r w:rsidR="002A58BC">
        <w:t xml:space="preserve">In the first three months </w:t>
      </w:r>
      <w:r w:rsidR="00782059">
        <w:t xml:space="preserve">after implementation </w:t>
      </w:r>
      <w:r w:rsidR="002A58BC">
        <w:t xml:space="preserve">(August to October 2024) </w:t>
      </w:r>
      <w:r w:rsidR="00722B4A">
        <w:t>total network patronage</w:t>
      </w:r>
      <w:r w:rsidR="007C42BE">
        <w:t xml:space="preserve"> doubled compared to the same three months in 2023</w:t>
      </w:r>
      <w:r w:rsidR="00692E6D">
        <w:t xml:space="preserve">. </w:t>
      </w:r>
      <w:r w:rsidR="00215CA6">
        <w:fldChar w:fldCharType="begin"/>
      </w:r>
      <w:r w:rsidR="00215CA6">
        <w:instrText xml:space="preserve"> REF _Ref164260308 \h </w:instrText>
      </w:r>
      <w:r w:rsidR="00215CA6">
        <w:fldChar w:fldCharType="separate"/>
      </w:r>
      <w:r w:rsidR="00076FED">
        <w:t xml:space="preserve">Figure </w:t>
      </w:r>
      <w:r w:rsidR="00076FED">
        <w:rPr>
          <w:noProof/>
        </w:rPr>
        <w:t>3</w:t>
      </w:r>
      <w:r w:rsidR="00215CA6">
        <w:fldChar w:fldCharType="end"/>
      </w:r>
      <w:r w:rsidR="00215CA6">
        <w:t xml:space="preserve"> </w:t>
      </w:r>
      <w:r w:rsidR="00692E6D">
        <w:t>show</w:t>
      </w:r>
      <w:r w:rsidR="000E0CF0">
        <w:t>s</w:t>
      </w:r>
      <w:r w:rsidR="00692E6D">
        <w:t xml:space="preserve"> that </w:t>
      </w:r>
      <w:r w:rsidR="004F2270">
        <w:t>this trend has continued</w:t>
      </w:r>
      <w:r w:rsidR="007271B3">
        <w:t>, with t</w:t>
      </w:r>
      <w:r w:rsidR="004350F1">
        <w:t xml:space="preserve">otal network patronage over the </w:t>
      </w:r>
      <w:r w:rsidR="006B71FD">
        <w:t>seven</w:t>
      </w:r>
      <w:r w:rsidR="004350F1">
        <w:t xml:space="preserve">-month period from </w:t>
      </w:r>
      <w:r w:rsidR="00775892">
        <w:t xml:space="preserve">August 2023 to </w:t>
      </w:r>
      <w:r w:rsidR="006B71FD">
        <w:t>February</w:t>
      </w:r>
      <w:r w:rsidR="00775892">
        <w:t xml:space="preserve"> 2024 </w:t>
      </w:r>
      <w:r w:rsidR="007271B3">
        <w:t>being</w:t>
      </w:r>
      <w:r w:rsidR="00775892">
        <w:t xml:space="preserve"> </w:t>
      </w:r>
      <w:r w:rsidR="00B1556C">
        <w:t>113</w:t>
      </w:r>
      <w:r w:rsidR="006F5173">
        <w:t xml:space="preserve">% </w:t>
      </w:r>
      <w:r w:rsidR="003565EB">
        <w:t>higher than</w:t>
      </w:r>
      <w:r w:rsidR="006F5173">
        <w:t xml:space="preserve"> the patronage seen from August 2022 to </w:t>
      </w:r>
      <w:r w:rsidR="00687418" w:rsidRPr="00687418">
        <w:t>February</w:t>
      </w:r>
      <w:r w:rsidR="006F5173">
        <w:t xml:space="preserve"> 2023</w:t>
      </w:r>
      <w:r w:rsidR="00572C62">
        <w:t xml:space="preserve">. </w:t>
      </w:r>
      <w:r w:rsidR="007271B3">
        <w:fldChar w:fldCharType="begin"/>
      </w:r>
      <w:r w:rsidR="007271B3">
        <w:instrText xml:space="preserve"> REF _Ref164261301 \h </w:instrText>
      </w:r>
      <w:r w:rsidR="007271B3">
        <w:fldChar w:fldCharType="separate"/>
      </w:r>
      <w:r w:rsidR="007271B3">
        <w:t xml:space="preserve">Figure </w:t>
      </w:r>
      <w:r w:rsidR="007271B3">
        <w:rPr>
          <w:noProof/>
        </w:rPr>
        <w:t>4</w:t>
      </w:r>
      <w:r w:rsidR="007271B3">
        <w:fldChar w:fldCharType="end"/>
      </w:r>
      <w:r w:rsidR="007271B3">
        <w:t xml:space="preserve"> shows </w:t>
      </w:r>
      <w:r w:rsidR="00265FB4">
        <w:t xml:space="preserve">a clear </w:t>
      </w:r>
      <w:r w:rsidR="00C052B2">
        <w:t>m</w:t>
      </w:r>
      <w:r w:rsidR="002731FD">
        <w:t>onth</w:t>
      </w:r>
      <w:r w:rsidR="00944CFA">
        <w:t>-</w:t>
      </w:r>
      <w:r w:rsidR="002731FD">
        <w:t>on</w:t>
      </w:r>
      <w:r w:rsidR="00944CFA">
        <w:t>-</w:t>
      </w:r>
      <w:r w:rsidR="002731FD">
        <w:t>month</w:t>
      </w:r>
      <w:r w:rsidR="00C052B2">
        <w:t xml:space="preserve"> </w:t>
      </w:r>
      <w:r w:rsidR="00572C62">
        <w:t xml:space="preserve">upward </w:t>
      </w:r>
      <w:r w:rsidR="0008605F">
        <w:t>growth</w:t>
      </w:r>
      <w:r w:rsidR="00572C62">
        <w:t xml:space="preserve"> </w:t>
      </w:r>
      <w:r w:rsidR="00C052B2">
        <w:t>trend</w:t>
      </w:r>
      <w:r w:rsidR="002731FD">
        <w:t xml:space="preserve">, particularly </w:t>
      </w:r>
      <w:r w:rsidR="00834BD7">
        <w:t xml:space="preserve">when </w:t>
      </w:r>
      <w:r w:rsidR="002731FD">
        <w:t>compared t</w:t>
      </w:r>
      <w:r w:rsidR="00175AAC">
        <w:t>o</w:t>
      </w:r>
      <w:r w:rsidR="00834BD7">
        <w:t xml:space="preserve"> the </w:t>
      </w:r>
      <w:r w:rsidR="002D3B5A" w:rsidRPr="002D3B5A">
        <w:t xml:space="preserve">August </w:t>
      </w:r>
      <w:r w:rsidR="002D3B5A">
        <w:t>201</w:t>
      </w:r>
      <w:r w:rsidR="00300927">
        <w:t>9</w:t>
      </w:r>
      <w:r w:rsidR="002D3B5A" w:rsidRPr="002D3B5A">
        <w:t xml:space="preserve"> to February </w:t>
      </w:r>
      <w:r w:rsidR="00300927">
        <w:t>2020 period, just</w:t>
      </w:r>
      <w:r w:rsidR="00576583">
        <w:t xml:space="preserve"> </w:t>
      </w:r>
      <w:r w:rsidR="002731FD">
        <w:t xml:space="preserve">prior to </w:t>
      </w:r>
      <w:r w:rsidR="00FE658F">
        <w:t xml:space="preserve">the significant impact of </w:t>
      </w:r>
      <w:r w:rsidR="00CE6B9D">
        <w:t>COVID</w:t>
      </w:r>
      <w:r w:rsidR="00032BF2">
        <w:t>-19</w:t>
      </w:r>
      <w:r w:rsidR="006F5173">
        <w:t>.</w:t>
      </w:r>
    </w:p>
    <w:p w14:paraId="500B6214" w14:textId="77777777" w:rsidR="000D168C" w:rsidRDefault="000D168C" w:rsidP="00C662F8"/>
    <w:p w14:paraId="73050115" w14:textId="208F971F" w:rsidR="000D168C" w:rsidRDefault="000D168C" w:rsidP="00C662F8">
      <w:r>
        <w:t xml:space="preserve">The patronage response has been </w:t>
      </w:r>
      <w:r w:rsidR="0040404C">
        <w:t xml:space="preserve">higher and </w:t>
      </w:r>
      <w:r>
        <w:t>much more immediate than typically seen in response to service changes</w:t>
      </w:r>
      <w:r w:rsidR="0059205C">
        <w:t xml:space="preserve">. </w:t>
      </w:r>
      <w:r w:rsidR="00C2403D">
        <w:t>If the current level of growth is sustained for</w:t>
      </w:r>
      <w:r w:rsidR="00E36452">
        <w:t xml:space="preserve"> the Mar</w:t>
      </w:r>
      <w:r w:rsidR="0064384D">
        <w:t>ch to July 2024 period</w:t>
      </w:r>
      <w:r w:rsidR="00A13F2E">
        <w:t xml:space="preserve">, </w:t>
      </w:r>
      <w:r w:rsidR="00454B2D">
        <w:t>then patronage</w:t>
      </w:r>
      <w:r w:rsidR="006F04E7">
        <w:t xml:space="preserve"> </w:t>
      </w:r>
      <w:r w:rsidR="00454B2D">
        <w:t xml:space="preserve">for the </w:t>
      </w:r>
      <w:r w:rsidR="006D2292">
        <w:t>12-month per</w:t>
      </w:r>
      <w:r w:rsidR="00A44067">
        <w:t xml:space="preserve">iod </w:t>
      </w:r>
      <w:r w:rsidR="006F04E7">
        <w:t xml:space="preserve">will be around 33% higher than </w:t>
      </w:r>
      <w:r w:rsidR="00B011D3">
        <w:t xml:space="preserve">the </w:t>
      </w:r>
      <w:r w:rsidR="00BC4F9E">
        <w:t xml:space="preserve">746,000 </w:t>
      </w:r>
      <w:r w:rsidR="006F04E7">
        <w:t xml:space="preserve">projected </w:t>
      </w:r>
      <w:r w:rsidR="0094194E">
        <w:t>for the first year</w:t>
      </w:r>
      <w:r w:rsidR="006F04E7">
        <w:t xml:space="preserve"> by the elasticity-based demand model used for the </w:t>
      </w:r>
      <w:r w:rsidR="00440A96">
        <w:t xml:space="preserve">review, which </w:t>
      </w:r>
      <w:r w:rsidR="00622E26" w:rsidRPr="00622E26">
        <w:t>account</w:t>
      </w:r>
      <w:r w:rsidR="00622E26">
        <w:t>ed</w:t>
      </w:r>
      <w:r w:rsidR="00622E26" w:rsidRPr="00622E26">
        <w:t xml:space="preserve"> for ramp up </w:t>
      </w:r>
      <w:r w:rsidR="00622E26">
        <w:t xml:space="preserve">and </w:t>
      </w:r>
      <w:r w:rsidR="00211F3D" w:rsidRPr="00211F3D">
        <w:t>used demand elasticity rates at the higher end of the ranges contained in NZ Transport Agency’s Monetised Benefits and Costs Manual</w:t>
      </w:r>
      <w:r w:rsidR="003F3439">
        <w:t>. This</w:t>
      </w:r>
      <w:r>
        <w:t xml:space="preserve"> suggests that the whole of system upgrade to Nelson-Tasman public transport has had a transformative impact.</w:t>
      </w:r>
    </w:p>
    <w:p w14:paraId="050DEE21" w14:textId="77777777" w:rsidR="00ED6D5B" w:rsidRPr="009A5358" w:rsidRDefault="00ED6D5B" w:rsidP="00ED6D5B"/>
    <w:p w14:paraId="5FFC494D" w14:textId="5F5B37A1" w:rsidR="00ED6D5B" w:rsidRDefault="00ED6D5B" w:rsidP="003778E2">
      <w:pPr>
        <w:pStyle w:val="Footer"/>
      </w:pPr>
      <w:r>
        <w:t xml:space="preserve">It is worth noting that there was a marginal reduction in people with access to any type of bus service, but a significant increase in the number of people with access to a seven-day bus service. This </w:t>
      </w:r>
      <w:r w:rsidR="00760C90">
        <w:t>su</w:t>
      </w:r>
      <w:r w:rsidR="007E1C23">
        <w:t xml:space="preserve">pports the </w:t>
      </w:r>
      <w:r w:rsidR="005B68A6">
        <w:t>argument</w:t>
      </w:r>
      <w:r w:rsidR="00760C90">
        <w:t xml:space="preserve"> that coverage </w:t>
      </w:r>
      <w:r w:rsidR="00325C8E">
        <w:t>by itself</w:t>
      </w:r>
      <w:r w:rsidR="00BB192C">
        <w:t xml:space="preserve"> is not </w:t>
      </w:r>
      <w:r w:rsidR="00EF0491">
        <w:t>sufficient to meet the needs of customers</w:t>
      </w:r>
      <w:r w:rsidR="00841539">
        <w:t xml:space="preserve">. </w:t>
      </w:r>
    </w:p>
    <w:p w14:paraId="2A052FCB" w14:textId="77777777" w:rsidR="00DA0B31" w:rsidRDefault="00DA0B31" w:rsidP="00C662F8"/>
    <w:p w14:paraId="76987759" w14:textId="225D957C" w:rsidR="00E86D82" w:rsidRDefault="00DA0B31" w:rsidP="000D168C">
      <w:r>
        <w:t>The increase in patronage from the Stage 1 improvements is over and above the increases associated with the half-price fares scheme, which ran between April 2022 and June 2023,</w:t>
      </w:r>
      <w:r w:rsidRPr="00CB38EC">
        <w:t xml:space="preserve"> </w:t>
      </w:r>
      <w:r>
        <w:t>and the subsequent</w:t>
      </w:r>
      <w:r w:rsidRPr="00CB38EC">
        <w:t xml:space="preserve"> Community Connect schem</w:t>
      </w:r>
      <w:r>
        <w:t xml:space="preserve">e. However, it is expected that some of the current response relates to the latter scheme, and patronage growth </w:t>
      </w:r>
      <w:r w:rsidR="00190547">
        <w:t>may</w:t>
      </w:r>
      <w:r>
        <w:t xml:space="preserve"> slow when that </w:t>
      </w:r>
      <w:r w:rsidR="009C5D1B">
        <w:t xml:space="preserve">scheme </w:t>
      </w:r>
      <w:r>
        <w:t>is scaled back from May 2024.</w:t>
      </w:r>
    </w:p>
    <w:p w14:paraId="49909232" w14:textId="77777777" w:rsidR="00B341ED" w:rsidRDefault="00B341ED" w:rsidP="000D168C"/>
    <w:p w14:paraId="27D334C6" w14:textId="777C4CBA" w:rsidR="00215CA6" w:rsidRDefault="00EC51DA" w:rsidP="000D168C">
      <w:r>
        <w:rPr>
          <w:noProof/>
        </w:rPr>
        <w:lastRenderedPageBreak/>
        <w:drawing>
          <wp:inline distT="0" distB="0" distL="0" distR="0" wp14:anchorId="15368566" wp14:editId="03D1E819">
            <wp:extent cx="6120000" cy="3438000"/>
            <wp:effectExtent l="0" t="0" r="0" b="0"/>
            <wp:docPr id="21288148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000" cy="3438000"/>
                    </a:xfrm>
                    <a:prstGeom prst="rect">
                      <a:avLst/>
                    </a:prstGeom>
                    <a:noFill/>
                  </pic:spPr>
                </pic:pic>
              </a:graphicData>
            </a:graphic>
          </wp:inline>
        </w:drawing>
      </w:r>
    </w:p>
    <w:p w14:paraId="60CF00B3" w14:textId="0A81A0E0" w:rsidR="00B0038B" w:rsidRDefault="00215CA6" w:rsidP="00215CA6">
      <w:pPr>
        <w:pStyle w:val="Caption"/>
      </w:pPr>
      <w:bookmarkStart w:id="5" w:name="_Ref164260308"/>
      <w:r>
        <w:t xml:space="preserve">Figure </w:t>
      </w:r>
      <w:r>
        <w:fldChar w:fldCharType="begin"/>
      </w:r>
      <w:r>
        <w:instrText xml:space="preserve"> SEQ Figure \* ARABIC </w:instrText>
      </w:r>
      <w:r>
        <w:fldChar w:fldCharType="separate"/>
      </w:r>
      <w:r w:rsidR="00076FED">
        <w:rPr>
          <w:noProof/>
        </w:rPr>
        <w:t>3</w:t>
      </w:r>
      <w:r>
        <w:rPr>
          <w:noProof/>
        </w:rPr>
        <w:fldChar w:fldCharType="end"/>
      </w:r>
      <w:bookmarkEnd w:id="5"/>
      <w:r>
        <w:t xml:space="preserve">: </w:t>
      </w:r>
      <w:r w:rsidRPr="00215CA6">
        <w:t>Monthly patronage from 20</w:t>
      </w:r>
      <w:r w:rsidR="00D60FB9">
        <w:t>15</w:t>
      </w:r>
      <w:r w:rsidRPr="00215CA6">
        <w:t xml:space="preserve"> to 202</w:t>
      </w:r>
      <w:r w:rsidR="00D60FB9">
        <w:t>4</w:t>
      </w:r>
      <w:r w:rsidRPr="00215CA6">
        <w:t xml:space="preserve"> (Stage 1 implemented on 1 August 2023)</w:t>
      </w:r>
    </w:p>
    <w:p w14:paraId="2E18500E" w14:textId="5B14253C" w:rsidR="00C6663E" w:rsidRDefault="00C6663E" w:rsidP="00B0038B"/>
    <w:p w14:paraId="635187FD" w14:textId="3CFFBB52" w:rsidR="004D4BA8" w:rsidRDefault="006573C7" w:rsidP="004D4BA8">
      <w:pPr>
        <w:keepNext/>
      </w:pPr>
      <w:r>
        <w:rPr>
          <w:noProof/>
        </w:rPr>
        <w:drawing>
          <wp:inline distT="0" distB="0" distL="0" distR="0" wp14:anchorId="0B7CA68F" wp14:editId="34878EB9">
            <wp:extent cx="6120000" cy="3456000"/>
            <wp:effectExtent l="0" t="0" r="0" b="0"/>
            <wp:docPr id="7334635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000" cy="3456000"/>
                    </a:xfrm>
                    <a:prstGeom prst="rect">
                      <a:avLst/>
                    </a:prstGeom>
                    <a:noFill/>
                  </pic:spPr>
                </pic:pic>
              </a:graphicData>
            </a:graphic>
          </wp:inline>
        </w:drawing>
      </w:r>
    </w:p>
    <w:p w14:paraId="59699442" w14:textId="1DF5A65F" w:rsidR="00C6663E" w:rsidRDefault="004D4BA8" w:rsidP="006573C7">
      <w:pPr>
        <w:pStyle w:val="Caption"/>
      </w:pPr>
      <w:bookmarkStart w:id="6" w:name="_Ref164261301"/>
      <w:r>
        <w:t xml:space="preserve">Figure </w:t>
      </w:r>
      <w:r>
        <w:fldChar w:fldCharType="begin"/>
      </w:r>
      <w:r>
        <w:instrText xml:space="preserve"> SEQ Figure \* ARABIC </w:instrText>
      </w:r>
      <w:r>
        <w:fldChar w:fldCharType="separate"/>
      </w:r>
      <w:r w:rsidR="00076FED">
        <w:rPr>
          <w:noProof/>
        </w:rPr>
        <w:t>4</w:t>
      </w:r>
      <w:r>
        <w:rPr>
          <w:noProof/>
        </w:rPr>
        <w:fldChar w:fldCharType="end"/>
      </w:r>
      <w:bookmarkEnd w:id="6"/>
      <w:r w:rsidR="006573C7">
        <w:t>:</w:t>
      </w:r>
      <w:r w:rsidR="006573C7" w:rsidRPr="006573C7">
        <w:t xml:space="preserve"> </w:t>
      </w:r>
      <w:r w:rsidR="00CC111E">
        <w:t>Month-on-month patronage growth trend</w:t>
      </w:r>
    </w:p>
    <w:p w14:paraId="37D8CDB4" w14:textId="7782A6E3" w:rsidR="00564E54" w:rsidRDefault="003A16ED" w:rsidP="00B0038B">
      <w:r>
        <w:t>As expected, p</w:t>
      </w:r>
      <w:r w:rsidR="0048587B">
        <w:t xml:space="preserve">atronage on the urban routes dominate, with patronage on the </w:t>
      </w:r>
      <w:r w:rsidR="00DB09A2">
        <w:t>new</w:t>
      </w:r>
      <w:r w:rsidR="0048587B">
        <w:t xml:space="preserve"> regional routes (</w:t>
      </w:r>
      <w:r w:rsidR="00B84997">
        <w:t xml:space="preserve">Motueka-Nelson and Wakefield-Nelson) </w:t>
      </w:r>
      <w:r w:rsidR="00BE6082">
        <w:t>accounting</w:t>
      </w:r>
      <w:r w:rsidR="00A07249">
        <w:t xml:space="preserve"> for</w:t>
      </w:r>
      <w:r w:rsidR="00B84997">
        <w:t xml:space="preserve"> 8% of total patronage</w:t>
      </w:r>
      <w:r w:rsidR="00EF62A4">
        <w:t xml:space="preserve"> over the first seven months</w:t>
      </w:r>
      <w:r w:rsidR="00656AA9">
        <w:t xml:space="preserve">, although </w:t>
      </w:r>
      <w:r w:rsidR="009678F1">
        <w:t xml:space="preserve">these routes account for only 7% of </w:t>
      </w:r>
      <w:r w:rsidR="00A20DBA">
        <w:t>bus trips</w:t>
      </w:r>
      <w:r w:rsidR="00AC49E2">
        <w:t xml:space="preserve">, so usage is </w:t>
      </w:r>
      <w:r w:rsidR="00865D2A">
        <w:t>roughly proportional to the</w:t>
      </w:r>
      <w:r w:rsidR="00445295">
        <w:t xml:space="preserve"> urban </w:t>
      </w:r>
      <w:r w:rsidR="00204DC3">
        <w:t>network</w:t>
      </w:r>
      <w:r w:rsidR="0034346D">
        <w:t>.</w:t>
      </w:r>
      <w:r w:rsidR="00FC75B4">
        <w:t xml:space="preserve"> In fact, Route 5 carries more passengers per trip </w:t>
      </w:r>
      <w:r w:rsidR="00CB7815">
        <w:t xml:space="preserve">on average </w:t>
      </w:r>
      <w:r w:rsidR="00FC75B4">
        <w:t xml:space="preserve">than </w:t>
      </w:r>
      <w:r w:rsidR="006D2ED2">
        <w:t>route</w:t>
      </w:r>
      <w:r w:rsidR="00BD36F1">
        <w:t>s 1 and 2</w:t>
      </w:r>
      <w:r w:rsidR="003527C5">
        <w:t>, with</w:t>
      </w:r>
      <w:r w:rsidR="00D0050A">
        <w:t xml:space="preserve"> </w:t>
      </w:r>
      <w:r w:rsidR="00CB7815">
        <w:t>20</w:t>
      </w:r>
      <w:r w:rsidR="00BE1FA4">
        <w:t xml:space="preserve"> </w:t>
      </w:r>
      <w:r w:rsidR="000151D7">
        <w:t>on average</w:t>
      </w:r>
      <w:r w:rsidR="00A729E8">
        <w:t xml:space="preserve">, </w:t>
      </w:r>
      <w:r w:rsidR="00BE1FA4">
        <w:t>compared to 19 and 18 respectively.</w:t>
      </w:r>
      <w:r w:rsidR="00720D41">
        <w:t xml:space="preserve"> </w:t>
      </w:r>
      <w:r w:rsidR="00C52B2F">
        <w:t>Patronage</w:t>
      </w:r>
      <w:r w:rsidR="00805A42">
        <w:t xml:space="preserve"> per</w:t>
      </w:r>
      <w:r w:rsidR="00C52B2F">
        <w:t xml:space="preserve"> trip has increased on </w:t>
      </w:r>
      <w:r w:rsidR="00C52B2F">
        <w:lastRenderedPageBreak/>
        <w:t xml:space="preserve">the urban network, </w:t>
      </w:r>
      <w:r w:rsidR="00E94A18">
        <w:t xml:space="preserve">by around 5% on </w:t>
      </w:r>
      <w:r w:rsidR="00606457">
        <w:t>routes 1, 2 and 3</w:t>
      </w:r>
      <w:r w:rsidR="00A43D47">
        <w:t xml:space="preserve"> compared to their </w:t>
      </w:r>
      <w:r w:rsidR="00565FFE">
        <w:t>equ</w:t>
      </w:r>
      <w:r w:rsidR="008E2FF4">
        <w:t xml:space="preserve">ivalents </w:t>
      </w:r>
      <w:r w:rsidR="00E7036A">
        <w:t>in 2019</w:t>
      </w:r>
      <w:r w:rsidR="00606457">
        <w:t xml:space="preserve">, and </w:t>
      </w:r>
      <w:r w:rsidR="00743ED1">
        <w:t xml:space="preserve">by </w:t>
      </w:r>
      <w:r w:rsidR="00435215">
        <w:t>171% on Route 4</w:t>
      </w:r>
      <w:r w:rsidR="009B4E27">
        <w:t xml:space="preserve">, although </w:t>
      </w:r>
      <w:r w:rsidR="008503BB">
        <w:t xml:space="preserve">the western </w:t>
      </w:r>
      <w:r w:rsidR="00EA5807">
        <w:t xml:space="preserve">leg of that route </w:t>
      </w:r>
      <w:r w:rsidR="00CB6340">
        <w:t xml:space="preserve">(which </w:t>
      </w:r>
      <w:r w:rsidR="00B04088">
        <w:t>connects previously poorly served subu</w:t>
      </w:r>
      <w:r w:rsidR="00C956B3">
        <w:t xml:space="preserve">rbs to the city centre, </w:t>
      </w:r>
      <w:r w:rsidR="0018062B">
        <w:t>employment</w:t>
      </w:r>
      <w:r w:rsidR="000135A3">
        <w:t>,</w:t>
      </w:r>
      <w:r w:rsidR="0018062B">
        <w:t xml:space="preserve"> a</w:t>
      </w:r>
      <w:r w:rsidR="00D77678">
        <w:t>nd</w:t>
      </w:r>
      <w:r w:rsidR="0018062B">
        <w:t xml:space="preserve"> rec</w:t>
      </w:r>
      <w:r w:rsidR="003B5C57">
        <w:t xml:space="preserve">reation in </w:t>
      </w:r>
      <w:r w:rsidR="00566C91">
        <w:t>Tāhunanui</w:t>
      </w:r>
      <w:r w:rsidR="003B5C57">
        <w:t>, and the airport)</w:t>
      </w:r>
      <w:r w:rsidR="00EA5807">
        <w:t xml:space="preserve"> is largely new.</w:t>
      </w:r>
      <w:r w:rsidR="009C2ECD">
        <w:t xml:space="preserve"> </w:t>
      </w:r>
    </w:p>
    <w:p w14:paraId="39D96E7E" w14:textId="77777777" w:rsidR="00564E54" w:rsidRDefault="00564E54" w:rsidP="00B0038B"/>
    <w:p w14:paraId="79105BD9" w14:textId="61C0111A" w:rsidR="001512C4" w:rsidRDefault="005D6F01" w:rsidP="00B0038B">
      <w:r>
        <w:t>Pleasingly,</w:t>
      </w:r>
      <w:r w:rsidR="00743D0A">
        <w:t xml:space="preserve"> </w:t>
      </w:r>
      <w:r>
        <w:t>the average passenger</w:t>
      </w:r>
      <w:r w:rsidR="00743D0A">
        <w:t xml:space="preserve"> trip length </w:t>
      </w:r>
      <w:r w:rsidR="005D4A4E">
        <w:t>is</w:t>
      </w:r>
      <w:r w:rsidR="00743D0A">
        <w:t xml:space="preserve"> 7</w:t>
      </w:r>
      <w:r>
        <w:t xml:space="preserve"> </w:t>
      </w:r>
      <w:r w:rsidR="00743D0A">
        <w:t>km</w:t>
      </w:r>
      <w:r w:rsidR="005D4A4E">
        <w:t xml:space="preserve"> on urban services and 24 km on</w:t>
      </w:r>
      <w:r w:rsidR="00A77429">
        <w:t xml:space="preserve"> regional services</w:t>
      </w:r>
      <w:r w:rsidR="0042632E">
        <w:t xml:space="preserve">. </w:t>
      </w:r>
      <w:r w:rsidR="0024074D">
        <w:t>As</w:t>
      </w:r>
      <w:r w:rsidR="0033324C">
        <w:t xml:space="preserve"> </w:t>
      </w:r>
      <w:r w:rsidR="0061167A">
        <w:t xml:space="preserve">typical </w:t>
      </w:r>
      <w:r w:rsidR="0033324C">
        <w:t xml:space="preserve">average </w:t>
      </w:r>
      <w:r w:rsidR="0024074D">
        <w:t>walking and cycling trip</w:t>
      </w:r>
      <w:r w:rsidR="0012135F">
        <w:t xml:space="preserve"> leg lengths are</w:t>
      </w:r>
      <w:r w:rsidR="0024074D">
        <w:t xml:space="preserve"> </w:t>
      </w:r>
      <w:r w:rsidR="009248BC">
        <w:t>1</w:t>
      </w:r>
      <w:r w:rsidR="0024074D">
        <w:t xml:space="preserve">km and </w:t>
      </w:r>
      <w:r w:rsidR="009248BC">
        <w:t>4</w:t>
      </w:r>
      <w:r w:rsidR="0024074D">
        <w:t xml:space="preserve">km respectively </w:t>
      </w:r>
      <w:r w:rsidR="0012135F">
        <w:t xml:space="preserve">according to </w:t>
      </w:r>
      <w:r w:rsidR="008E2CBE">
        <w:t xml:space="preserve">the </w:t>
      </w:r>
      <w:r w:rsidR="001E448E">
        <w:t>Ministry of Transport (</w:t>
      </w:r>
      <w:r w:rsidR="008E2CBE">
        <w:t>2023</w:t>
      </w:r>
      <w:r w:rsidR="001E448E">
        <w:t>)</w:t>
      </w:r>
      <w:r w:rsidR="00A0008C">
        <w:t>, this indicates that</w:t>
      </w:r>
      <w:r w:rsidR="0002526A">
        <w:t xml:space="preserve"> </w:t>
      </w:r>
      <w:r w:rsidR="00A77429">
        <w:t>bus</w:t>
      </w:r>
      <w:r w:rsidR="00F30D07">
        <w:t xml:space="preserve"> </w:t>
      </w:r>
      <w:r w:rsidR="00A0008C">
        <w:t>services are providing</w:t>
      </w:r>
      <w:r w:rsidR="00607F43">
        <w:t xml:space="preserve"> access for trips that would otherwise be taken by car</w:t>
      </w:r>
      <w:r w:rsidR="00D43DDA">
        <w:t xml:space="preserve"> or would not be made at all</w:t>
      </w:r>
      <w:r w:rsidR="00607F43">
        <w:t xml:space="preserve">. </w:t>
      </w:r>
      <w:r w:rsidR="00DA66DE">
        <w:t>This is particularly the case for regional trips, where</w:t>
      </w:r>
      <w:r w:rsidR="003213E7">
        <w:t xml:space="preserve"> driving is the only viable alternative for such a trip length.</w:t>
      </w:r>
      <w:r w:rsidR="00C93250">
        <w:t xml:space="preserve"> </w:t>
      </w:r>
    </w:p>
    <w:p w14:paraId="54B839A9" w14:textId="77777777" w:rsidR="00766970" w:rsidRDefault="00766970" w:rsidP="00766970"/>
    <w:p w14:paraId="517A6938" w14:textId="6F7351D7" w:rsidR="000C746D" w:rsidRDefault="0071598E" w:rsidP="00766970">
      <w:pPr>
        <w:pStyle w:val="Heading3"/>
      </w:pPr>
      <w:r w:rsidRPr="00DE7A7B">
        <w:t xml:space="preserve">Public </w:t>
      </w:r>
      <w:r w:rsidR="00BE6315" w:rsidRPr="00DE7A7B">
        <w:t>p</w:t>
      </w:r>
      <w:r w:rsidRPr="00DE7A7B">
        <w:t>erception</w:t>
      </w:r>
    </w:p>
    <w:p w14:paraId="03EA7986" w14:textId="1AFB4E6E" w:rsidR="00487E37" w:rsidRDefault="0005697E" w:rsidP="00F57B31">
      <w:r>
        <w:t xml:space="preserve">While no formal post-implementation customer satisfaction surveys have </w:t>
      </w:r>
      <w:r w:rsidR="0061167A">
        <w:t xml:space="preserve">yet </w:t>
      </w:r>
      <w:r>
        <w:t xml:space="preserve">been completed, the public response to the Stage 1 upgrades has </w:t>
      </w:r>
      <w:r w:rsidR="009355D2">
        <w:t xml:space="preserve">been positive. </w:t>
      </w:r>
    </w:p>
    <w:p w14:paraId="4815FD7E" w14:textId="77777777" w:rsidR="009355D2" w:rsidRDefault="009355D2" w:rsidP="00F57B31"/>
    <w:p w14:paraId="1A7E88BE" w14:textId="08421AFD" w:rsidR="006E1679" w:rsidRDefault="00B01EE3" w:rsidP="006E1679">
      <w:r>
        <w:t xml:space="preserve">As </w:t>
      </w:r>
      <w:r w:rsidR="00302BC0">
        <w:t>reported</w:t>
      </w:r>
      <w:r>
        <w:t xml:space="preserve"> by Gee</w:t>
      </w:r>
      <w:r w:rsidR="005A4301">
        <w:t xml:space="preserve"> (2023)</w:t>
      </w:r>
      <w:r w:rsidR="00030A9C">
        <w:t xml:space="preserve">, </w:t>
      </w:r>
      <w:r w:rsidR="00302BC0">
        <w:t xml:space="preserve">a bus customer </w:t>
      </w:r>
      <w:r w:rsidR="003D01B0">
        <w:t>waiting to catch the</w:t>
      </w:r>
      <w:r w:rsidR="00644F99">
        <w:t xml:space="preserve"> Route 3 bus</w:t>
      </w:r>
      <w:r w:rsidR="006E1679">
        <w:t xml:space="preserve"> from Nelson to her home in Atawhai was quoted saying “It's really exciting having weekend buses, it's like gold and the buses are going to be quiet, they are not going to be noisy.” </w:t>
      </w:r>
    </w:p>
    <w:p w14:paraId="45B0089A" w14:textId="77777777" w:rsidR="002B42B1" w:rsidRDefault="002B42B1" w:rsidP="006E1679"/>
    <w:p w14:paraId="312A464D" w14:textId="4DDED799" w:rsidR="002B42B1" w:rsidRDefault="00D0133A" w:rsidP="004B263A">
      <w:r>
        <w:t xml:space="preserve">An interview </w:t>
      </w:r>
      <w:r w:rsidR="000A592A">
        <w:t xml:space="preserve">by eBus (2023) </w:t>
      </w:r>
      <w:r w:rsidR="00055D1D">
        <w:t xml:space="preserve">quotes </w:t>
      </w:r>
      <w:r w:rsidR="003A6112">
        <w:t>a customer</w:t>
      </w:r>
      <w:r w:rsidR="001D0CF3">
        <w:t xml:space="preserve"> saying </w:t>
      </w:r>
      <w:r w:rsidR="002B42B1" w:rsidRPr="002B42B1">
        <w:t>“Out of the new routes to places like Wakefield, Brightwater, Motueka and Māpua, I’m looking forward to getting out to Motueka. Just take the bus there and go for a walk somewhere I haven’t been able to go on my own before.”</w:t>
      </w:r>
      <w:r w:rsidR="002D7624">
        <w:t xml:space="preserve"> He goes on to say of the Route 2 bus as it </w:t>
      </w:r>
      <w:r w:rsidR="003421EC">
        <w:t>reaches Ro</w:t>
      </w:r>
      <w:r w:rsidR="008F6A2C">
        <w:t>ck</w:t>
      </w:r>
      <w:r w:rsidR="003421EC">
        <w:t xml:space="preserve">s Road and </w:t>
      </w:r>
      <w:r w:rsidR="00286454">
        <w:t xml:space="preserve">opens up to a </w:t>
      </w:r>
      <w:r w:rsidR="004B263A">
        <w:t>panoramic view of Tāhunanui Beach and Tasman Bay, “You can't really beat this view from the bus… This is now the most peaceful bus journey in Nelson."</w:t>
      </w:r>
    </w:p>
    <w:p w14:paraId="5BF3F71F" w14:textId="265C4538" w:rsidR="008F6A2C" w:rsidRDefault="008F6A2C" w:rsidP="00F57B31"/>
    <w:p w14:paraId="79AAD88C" w14:textId="5D50A42F" w:rsidR="004F7B37" w:rsidRDefault="00F9585B" w:rsidP="00F57B31">
      <w:r>
        <w:t xml:space="preserve">Until a wider customer satisfaction survey is undertaken, these </w:t>
      </w:r>
      <w:r w:rsidR="004F7B37">
        <w:t>anecdot</w:t>
      </w:r>
      <w:r>
        <w:t>es</w:t>
      </w:r>
      <w:r w:rsidR="001B622C">
        <w:t xml:space="preserve"> </w:t>
      </w:r>
      <w:r w:rsidR="003037B6">
        <w:t xml:space="preserve">can be taken to </w:t>
      </w:r>
      <w:r w:rsidR="001B622C">
        <w:t xml:space="preserve">represent a small sample of </w:t>
      </w:r>
      <w:r w:rsidR="004F7B37">
        <w:t xml:space="preserve">the </w:t>
      </w:r>
      <w:r w:rsidR="001B622C">
        <w:t xml:space="preserve">overall </w:t>
      </w:r>
      <w:r w:rsidR="004F7B37">
        <w:t>public perception</w:t>
      </w:r>
      <w:r w:rsidR="00B55CBF">
        <w:t>. The</w:t>
      </w:r>
      <w:r w:rsidR="00BC3A85">
        <w:t>se</w:t>
      </w:r>
      <w:r w:rsidR="00B55CBF">
        <w:t xml:space="preserve"> positive comments about the upgraded </w:t>
      </w:r>
      <w:r w:rsidR="008A14D9">
        <w:t>public transport</w:t>
      </w:r>
      <w:r w:rsidR="00B55CBF">
        <w:t xml:space="preserve"> system </w:t>
      </w:r>
      <w:r w:rsidR="007D3624">
        <w:t xml:space="preserve">align with the </w:t>
      </w:r>
      <w:r w:rsidR="008A14D9">
        <w:t xml:space="preserve">significant </w:t>
      </w:r>
      <w:r w:rsidR="007D3624">
        <w:t xml:space="preserve">patronage </w:t>
      </w:r>
      <w:r w:rsidR="008A14D9">
        <w:t xml:space="preserve">response. </w:t>
      </w:r>
    </w:p>
    <w:p w14:paraId="66CECA58" w14:textId="77777777" w:rsidR="00A22438" w:rsidRDefault="00A22438" w:rsidP="00F57B31"/>
    <w:p w14:paraId="717D10A6" w14:textId="2B6B4431" w:rsidR="001C677A" w:rsidRDefault="00D36DB2" w:rsidP="00A20C78">
      <w:pPr>
        <w:pStyle w:val="Heading2"/>
      </w:pPr>
      <w:r>
        <w:t xml:space="preserve">CHANGES </w:t>
      </w:r>
      <w:r w:rsidR="0084648C">
        <w:t>SINCE IMPLEMENTATION</w:t>
      </w:r>
    </w:p>
    <w:p w14:paraId="05A25757" w14:textId="7CE32CF3" w:rsidR="0084648C" w:rsidRDefault="005120D4" w:rsidP="0084648C">
      <w:r>
        <w:t xml:space="preserve">Since the implementation of Stage </w:t>
      </w:r>
      <w:r w:rsidR="00FB00DD">
        <w:t>1</w:t>
      </w:r>
      <w:r>
        <w:t>, a</w:t>
      </w:r>
      <w:r w:rsidR="0084648C">
        <w:t xml:space="preserve"> small number of adjustments have been made</w:t>
      </w:r>
      <w:r w:rsidR="00F04330">
        <w:t xml:space="preserve">. </w:t>
      </w:r>
    </w:p>
    <w:p w14:paraId="7717590E" w14:textId="77777777" w:rsidR="0084648C" w:rsidRDefault="0084648C" w:rsidP="0084648C"/>
    <w:p w14:paraId="0B0AC3AD" w14:textId="4B11BB10" w:rsidR="00AF32FF" w:rsidRDefault="00AF32FF" w:rsidP="00AF32FF">
      <w:pPr>
        <w:pStyle w:val="Heading3"/>
      </w:pPr>
      <w:r>
        <w:t xml:space="preserve">Timetable adjustments to </w:t>
      </w:r>
      <w:r w:rsidR="006C1840">
        <w:t>reflect running times</w:t>
      </w:r>
    </w:p>
    <w:p w14:paraId="0FC38684" w14:textId="7CFC46DC" w:rsidR="00E74739" w:rsidRDefault="00AF32FF" w:rsidP="00AF32FF">
      <w:r>
        <w:t>After widespread network changes, it is good practice to review and adjust the timetables to reflect the actual running times after implementation.</w:t>
      </w:r>
      <w:r w:rsidR="00C37581">
        <w:t xml:space="preserve"> </w:t>
      </w:r>
      <w:r w:rsidR="0026131A">
        <w:t>Services</w:t>
      </w:r>
      <w:r w:rsidR="00FD4714">
        <w:t xml:space="preserve"> have been generally found to</w:t>
      </w:r>
      <w:r w:rsidR="0026131A">
        <w:t xml:space="preserve"> be running on time</w:t>
      </w:r>
      <w:r w:rsidR="00A302B2">
        <w:t xml:space="preserve">, but </w:t>
      </w:r>
      <w:r w:rsidR="005909FB">
        <w:t>some issues have been identified</w:t>
      </w:r>
      <w:r w:rsidR="005442AE">
        <w:t xml:space="preserve">, particularly in relation to slower </w:t>
      </w:r>
      <w:r w:rsidR="003C3888">
        <w:t>than expect</w:t>
      </w:r>
      <w:r w:rsidR="00515203">
        <w:t xml:space="preserve">ed running times </w:t>
      </w:r>
      <w:r w:rsidR="003C3888">
        <w:t xml:space="preserve">on </w:t>
      </w:r>
      <w:r w:rsidR="00325751">
        <w:t>new route sections through Richmond</w:t>
      </w:r>
      <w:r w:rsidR="004D0C2F">
        <w:t>, which is partly related to</w:t>
      </w:r>
      <w:r w:rsidR="00325751">
        <w:t xml:space="preserve"> </w:t>
      </w:r>
      <w:r w:rsidR="00B82FF4">
        <w:t xml:space="preserve">road congestion and partly to the </w:t>
      </w:r>
      <w:r w:rsidR="002C295F">
        <w:t>higher-than-expected</w:t>
      </w:r>
      <w:r w:rsidR="00B82FF4">
        <w:t xml:space="preserve"> passenger response.</w:t>
      </w:r>
      <w:r w:rsidR="00AD64C1">
        <w:t xml:space="preserve"> Timetable adjustments are currently being planned to address these.</w:t>
      </w:r>
    </w:p>
    <w:p w14:paraId="07DFB7D5" w14:textId="77777777" w:rsidR="00AF32FF" w:rsidRDefault="00AF32FF" w:rsidP="0084648C"/>
    <w:p w14:paraId="66DEBBF6" w14:textId="1CA4E3D4" w:rsidR="00707327" w:rsidRPr="00707327" w:rsidRDefault="00FB00DD" w:rsidP="00707327">
      <w:pPr>
        <w:pStyle w:val="Heading3"/>
      </w:pPr>
      <w:r>
        <w:t>Route change</w:t>
      </w:r>
      <w:r w:rsidR="00C95E4D">
        <w:t xml:space="preserve"> due to </w:t>
      </w:r>
      <w:r w:rsidR="00570230">
        <w:t>road damage</w:t>
      </w:r>
    </w:p>
    <w:p w14:paraId="32C62A38" w14:textId="7FBE075D" w:rsidR="00A22438" w:rsidRDefault="00A22438" w:rsidP="00A22438">
      <w:r>
        <w:t>The heavier weight of electric buses compared to an equivalent passenger capacity diesel bus has resulted in pavement failures occurring on some roads. This has included seal cracking, heaves</w:t>
      </w:r>
      <w:r w:rsidR="00D351F8">
        <w:t>,</w:t>
      </w:r>
      <w:r>
        <w:t xml:space="preserve"> and potholes. While</w:t>
      </w:r>
      <w:r w:rsidR="00DE6070">
        <w:t xml:space="preserve"> it</w:t>
      </w:r>
      <w:r>
        <w:t xml:space="preserve"> is difficult to attribute the cause of the pavement failures solely to the </w:t>
      </w:r>
      <w:r w:rsidR="005C0B45">
        <w:t xml:space="preserve">new </w:t>
      </w:r>
      <w:r w:rsidR="00022D2E">
        <w:t xml:space="preserve">electric </w:t>
      </w:r>
      <w:r w:rsidR="008D5673">
        <w:t>b</w:t>
      </w:r>
      <w:r w:rsidR="002C5462">
        <w:t>us</w:t>
      </w:r>
      <w:r>
        <w:t>es, due to the increased weight of heavy vehicles in general and damage sustained in</w:t>
      </w:r>
      <w:r w:rsidR="00022D2E">
        <w:t xml:space="preserve"> </w:t>
      </w:r>
      <w:r>
        <w:t xml:space="preserve">intense weather events, </w:t>
      </w:r>
      <w:r w:rsidR="004B07C9">
        <w:t>some</w:t>
      </w:r>
      <w:r>
        <w:t xml:space="preserve"> issues occurred after implementation and appear to be linked to the use of heavier buses</w:t>
      </w:r>
      <w:r w:rsidR="00C33AF7">
        <w:t>, which</w:t>
      </w:r>
      <w:r>
        <w:t xml:space="preserve"> has resulted in NCC and TDC needing to address the pavement issues. </w:t>
      </w:r>
      <w:r w:rsidR="009F1460">
        <w:t xml:space="preserve">Route 3 services have been re-routed </w:t>
      </w:r>
      <w:r w:rsidR="007E1E1D">
        <w:t xml:space="preserve">from one section to avoid further damage, </w:t>
      </w:r>
      <w:r w:rsidR="008F7061">
        <w:t xml:space="preserve">reducing the catchment </w:t>
      </w:r>
      <w:r w:rsidR="00714C28">
        <w:t>of</w:t>
      </w:r>
      <w:r w:rsidR="008F7061">
        <w:t xml:space="preserve"> the service in South Nelson</w:t>
      </w:r>
      <w:r w:rsidR="00854B0F">
        <w:t xml:space="preserve"> (</w:t>
      </w:r>
      <w:r w:rsidR="000F11BC">
        <w:t xml:space="preserve">a </w:t>
      </w:r>
      <w:r w:rsidR="00FA4B36" w:rsidRPr="009315D3">
        <w:t xml:space="preserve">subsequent crash </w:t>
      </w:r>
      <w:r w:rsidR="00BD7B68">
        <w:t xml:space="preserve">at an intersection </w:t>
      </w:r>
      <w:r w:rsidR="000F11BC">
        <w:t xml:space="preserve">has </w:t>
      </w:r>
      <w:r w:rsidR="00FA4B36">
        <w:t>required a further route revision</w:t>
      </w:r>
      <w:r w:rsidR="00854B0F">
        <w:t>)</w:t>
      </w:r>
      <w:r w:rsidR="00FA4B36">
        <w:t>.</w:t>
      </w:r>
    </w:p>
    <w:p w14:paraId="4343A7AD" w14:textId="77777777" w:rsidR="00FA4B36" w:rsidRDefault="00FA4B36" w:rsidP="00A22438"/>
    <w:p w14:paraId="15414440" w14:textId="2DEEA207" w:rsidR="001650CE" w:rsidRDefault="00C95E4D" w:rsidP="001650CE">
      <w:pPr>
        <w:pStyle w:val="Heading3"/>
      </w:pPr>
      <w:r>
        <w:lastRenderedPageBreak/>
        <w:t>Removal of o</w:t>
      </w:r>
      <w:r w:rsidR="001650CE">
        <w:t>n-demand</w:t>
      </w:r>
      <w:r>
        <w:t xml:space="preserve"> services</w:t>
      </w:r>
    </w:p>
    <w:p w14:paraId="705F78B6" w14:textId="76981F8D" w:rsidR="00B34C94" w:rsidRPr="00B37871" w:rsidRDefault="001145EE" w:rsidP="00B34C94">
      <w:r>
        <w:t>Use of the</w:t>
      </w:r>
      <w:r w:rsidR="00B34C94">
        <w:t xml:space="preserve"> Stoke on-demand service has steadily declined, </w:t>
      </w:r>
      <w:r w:rsidR="00E23ACB">
        <w:t xml:space="preserve">from 148 </w:t>
      </w:r>
      <w:r w:rsidR="005976E6">
        <w:t xml:space="preserve">people in August 2023 to only 48 </w:t>
      </w:r>
      <w:r w:rsidR="00B34C94">
        <w:t>in February 2024</w:t>
      </w:r>
      <w:r w:rsidR="00727C84">
        <w:t>.</w:t>
      </w:r>
      <w:r w:rsidR="00B7793A">
        <w:t xml:space="preserve"> </w:t>
      </w:r>
      <w:r w:rsidR="00B34C94" w:rsidRPr="00576F2F">
        <w:t>Nelson City Council decided on 4 April, on the recommendation of the Joint Nelson Tasman Regional Transport Committee, to end the service on 30 April</w:t>
      </w:r>
      <w:r w:rsidR="00CF0DEC">
        <w:t xml:space="preserve"> 2024</w:t>
      </w:r>
      <w:r w:rsidR="00B34C94">
        <w:t>, due to the poor value for money offered by the scheme. The on-demand service was cited as costing $215 per passenger journey.</w:t>
      </w:r>
      <w:r w:rsidR="00AA49E2">
        <w:t xml:space="preserve"> </w:t>
      </w:r>
    </w:p>
    <w:p w14:paraId="7FF521B3" w14:textId="77777777" w:rsidR="00727C84" w:rsidRPr="00B37871" w:rsidRDefault="00727C84" w:rsidP="00B34C94"/>
    <w:p w14:paraId="6EEA7D3F" w14:textId="3DCF215A" w:rsidR="001C677A" w:rsidRDefault="001C677A" w:rsidP="00A20C78">
      <w:pPr>
        <w:pStyle w:val="Heading2"/>
      </w:pPr>
      <w:r>
        <w:t>CONCLUSIONS</w:t>
      </w:r>
      <w:r w:rsidR="00B011F9">
        <w:t xml:space="preserve"> AND RECOMMENDATIONS</w:t>
      </w:r>
    </w:p>
    <w:p w14:paraId="4A428BAB" w14:textId="0298C77A" w:rsidR="00EE3C44" w:rsidRDefault="001320A6" w:rsidP="00EE3C44">
      <w:r>
        <w:t>There are</w:t>
      </w:r>
      <w:r w:rsidR="00513C63">
        <w:t xml:space="preserve"> several conclusions that can be drawn </w:t>
      </w:r>
      <w:r w:rsidR="008868C5">
        <w:t>from</w:t>
      </w:r>
      <w:r w:rsidR="00513C63">
        <w:t xml:space="preserve"> the outcomes </w:t>
      </w:r>
      <w:r w:rsidR="00F322E9">
        <w:t>achieved by the implementation of Stage 1.</w:t>
      </w:r>
      <w:r w:rsidR="009822DA">
        <w:t xml:space="preserve"> These can be applied to other cities considering potential changes to their public transport network, especially </w:t>
      </w:r>
      <w:r w:rsidR="00133F1F">
        <w:t xml:space="preserve">in </w:t>
      </w:r>
      <w:r w:rsidR="009822DA">
        <w:t>regions that share similarities with Nelson-Tasman.</w:t>
      </w:r>
    </w:p>
    <w:p w14:paraId="7B582A51" w14:textId="77777777" w:rsidR="001320A6" w:rsidRDefault="001320A6" w:rsidP="00EE3C44"/>
    <w:p w14:paraId="5219A5E0" w14:textId="07BE8302" w:rsidR="00EE3C44" w:rsidRDefault="001320A6" w:rsidP="00F322E9">
      <w:pPr>
        <w:pStyle w:val="Heading3"/>
      </w:pPr>
      <w:r>
        <w:t>A public transport system is greater than the sum of its parts</w:t>
      </w:r>
    </w:p>
    <w:p w14:paraId="146C4192" w14:textId="7AA34009" w:rsidR="00FC5B7C" w:rsidRDefault="00631263" w:rsidP="00926B1D">
      <w:r>
        <w:t xml:space="preserve">The whole-of-system approach to </w:t>
      </w:r>
      <w:r w:rsidR="00132ED1">
        <w:t>upgrad</w:t>
      </w:r>
      <w:r w:rsidR="00783663">
        <w:t>e</w:t>
      </w:r>
      <w:r>
        <w:t xml:space="preserve"> </w:t>
      </w:r>
      <w:r w:rsidR="00315B17">
        <w:t>the public transport system in Nelson-Tasman</w:t>
      </w:r>
      <w:r w:rsidR="007F31FB">
        <w:t xml:space="preserve">, which </w:t>
      </w:r>
      <w:r w:rsidR="00132ED1">
        <w:t>delivered improvements to the network, service span and frequency, fares, infrastructure, fleet</w:t>
      </w:r>
      <w:r w:rsidR="00B04604">
        <w:t xml:space="preserve">, </w:t>
      </w:r>
      <w:r w:rsidR="00E752CC">
        <w:t>branding,</w:t>
      </w:r>
      <w:r w:rsidR="00B04604">
        <w:t xml:space="preserve"> and information, </w:t>
      </w:r>
      <w:r w:rsidR="001A053A">
        <w:t xml:space="preserve">revealed latent demand and </w:t>
      </w:r>
      <w:r w:rsidR="008A5CB8">
        <w:t xml:space="preserve">was </w:t>
      </w:r>
      <w:r w:rsidR="00186C69">
        <w:t xml:space="preserve">consequently </w:t>
      </w:r>
      <w:r w:rsidR="008A5CB8">
        <w:t>able to achieve more than the incremental benefits each component part</w:t>
      </w:r>
      <w:r w:rsidR="00A04D7D">
        <w:t xml:space="preserve"> may have achieved on their own</w:t>
      </w:r>
      <w:r w:rsidR="008A5CB8">
        <w:t xml:space="preserve">. </w:t>
      </w:r>
      <w:r w:rsidR="00FA014A">
        <w:t>T</w:t>
      </w:r>
      <w:r w:rsidR="000F5C26">
        <w:t>ogether the</w:t>
      </w:r>
      <w:r w:rsidR="00E60630">
        <w:t xml:space="preserve"> upgrades</w:t>
      </w:r>
      <w:r w:rsidR="000F5C26">
        <w:t xml:space="preserve"> wer</w:t>
      </w:r>
      <w:r w:rsidR="000D634C">
        <w:t xml:space="preserve">e able to </w:t>
      </w:r>
      <w:r w:rsidR="00E252C2">
        <w:t xml:space="preserve">provide </w:t>
      </w:r>
      <w:r w:rsidR="00926B1D">
        <w:t>improvements across all</w:t>
      </w:r>
      <w:r w:rsidR="000F5C26">
        <w:t xml:space="preserve"> six </w:t>
      </w:r>
      <w:r w:rsidR="00926B1D">
        <w:t xml:space="preserve">of the </w:t>
      </w:r>
      <w:r w:rsidR="000F5C26">
        <w:t xml:space="preserve">key </w:t>
      </w:r>
      <w:r w:rsidR="00926B1D">
        <w:t xml:space="preserve">attributes intended to be addressed by the review recommendations – coverage, convenience, facilities, fares, </w:t>
      </w:r>
      <w:r w:rsidR="00E752CC">
        <w:t>information,</w:t>
      </w:r>
      <w:r w:rsidR="00926B1D">
        <w:t xml:space="preserve"> and delivery framework.</w:t>
      </w:r>
    </w:p>
    <w:p w14:paraId="56E16684" w14:textId="77777777" w:rsidR="004C7B68" w:rsidRDefault="004C7B68" w:rsidP="00265A90"/>
    <w:p w14:paraId="66E6AC4B" w14:textId="0FB2BBF5" w:rsidR="00B1083B" w:rsidRDefault="00D031C7" w:rsidP="00B1083B">
      <w:pPr>
        <w:pStyle w:val="Heading3"/>
      </w:pPr>
      <w:r>
        <w:t>Fixed-route services</w:t>
      </w:r>
      <w:r w:rsidR="00B1083B" w:rsidRPr="00B1083B">
        <w:t xml:space="preserve"> can be </w:t>
      </w:r>
      <w:r>
        <w:t xml:space="preserve">attractive </w:t>
      </w:r>
      <w:r w:rsidR="00BC7DA9">
        <w:t xml:space="preserve">and </w:t>
      </w:r>
      <w:r w:rsidR="00CF45F6">
        <w:t>successful</w:t>
      </w:r>
      <w:r>
        <w:t xml:space="preserve"> </w:t>
      </w:r>
      <w:r w:rsidR="009A5358">
        <w:t>in</w:t>
      </w:r>
      <w:r>
        <w:t xml:space="preserve"> peri-urban</w:t>
      </w:r>
      <w:r w:rsidR="009A5358">
        <w:t xml:space="preserve"> zones</w:t>
      </w:r>
      <w:r w:rsidR="005E2D17">
        <w:t xml:space="preserve"> </w:t>
      </w:r>
      <w:r w:rsidR="00D6136E">
        <w:t xml:space="preserve">that are reliant on </w:t>
      </w:r>
      <w:r w:rsidR="006C4E94">
        <w:t>regional</w:t>
      </w:r>
      <w:r w:rsidR="00B21CB7" w:rsidRPr="00B21CB7">
        <w:t xml:space="preserve"> centres</w:t>
      </w:r>
    </w:p>
    <w:p w14:paraId="7B9345CD" w14:textId="12DFECAF" w:rsidR="0047657C" w:rsidRPr="00455441" w:rsidRDefault="00EF21EF" w:rsidP="00455441">
      <w:r>
        <w:t xml:space="preserve">The </w:t>
      </w:r>
      <w:r w:rsidR="00265A90">
        <w:t xml:space="preserve">regional routes from </w:t>
      </w:r>
      <w:r w:rsidR="00265A90" w:rsidRPr="000C5396">
        <w:t>Motueka and Wakefield to Richmond</w:t>
      </w:r>
      <w:r w:rsidR="00265A90">
        <w:t xml:space="preserve"> and Nelson have </w:t>
      </w:r>
      <w:r w:rsidR="00140766">
        <w:t xml:space="preserve">been </w:t>
      </w:r>
      <w:r w:rsidR="00E14DB3">
        <w:t>very successful</w:t>
      </w:r>
      <w:r w:rsidR="001F15E5">
        <w:t xml:space="preserve"> and</w:t>
      </w:r>
      <w:r w:rsidR="001F15E5" w:rsidRPr="001F15E5">
        <w:t xml:space="preserve"> provide important access and mode choice benefits</w:t>
      </w:r>
      <w:r w:rsidR="009B5939">
        <w:t xml:space="preserve">. </w:t>
      </w:r>
      <w:r w:rsidR="00F14DA4">
        <w:t xml:space="preserve">Although they </w:t>
      </w:r>
      <w:r w:rsidR="00333468">
        <w:t xml:space="preserve">currently only </w:t>
      </w:r>
      <w:r w:rsidR="00F14DA4">
        <w:t xml:space="preserve">operate </w:t>
      </w:r>
      <w:r w:rsidR="00333468">
        <w:t>on weekdays</w:t>
      </w:r>
      <w:r w:rsidR="00873843">
        <w:t xml:space="preserve">, </w:t>
      </w:r>
      <w:r w:rsidR="00A86F5A">
        <w:t>the patronage response demonstrates that</w:t>
      </w:r>
      <w:r w:rsidR="00445258">
        <w:t xml:space="preserve"> </w:t>
      </w:r>
      <w:r w:rsidR="00873843">
        <w:t xml:space="preserve">public transport </w:t>
      </w:r>
      <w:r w:rsidR="00166178">
        <w:t xml:space="preserve">is a viable </w:t>
      </w:r>
      <w:r w:rsidR="005F7178">
        <w:t>mode</w:t>
      </w:r>
      <w:r w:rsidR="00C32B94">
        <w:t xml:space="preserve"> for </w:t>
      </w:r>
      <w:r w:rsidR="00541BDA">
        <w:t xml:space="preserve">connecting the </w:t>
      </w:r>
      <w:r w:rsidR="00265A90">
        <w:t>peri-urban areas with regional centres</w:t>
      </w:r>
      <w:r w:rsidR="00140766">
        <w:t>.</w:t>
      </w:r>
      <w:r w:rsidR="00541BDA">
        <w:t xml:space="preserve"> </w:t>
      </w:r>
      <w:r w:rsidR="00283F7C">
        <w:t>Without public transport services</w:t>
      </w:r>
      <w:r w:rsidR="00E37906">
        <w:t xml:space="preserve">, </w:t>
      </w:r>
      <w:r w:rsidR="00283F7C">
        <w:t xml:space="preserve">driving </w:t>
      </w:r>
      <w:r w:rsidR="00E37906">
        <w:t>is</w:t>
      </w:r>
      <w:r w:rsidR="00283F7C">
        <w:t xml:space="preserve"> the only alternative </w:t>
      </w:r>
      <w:r w:rsidR="00E37906">
        <w:t xml:space="preserve">mode </w:t>
      </w:r>
      <w:r w:rsidR="00283F7C">
        <w:t>fo</w:t>
      </w:r>
      <w:r w:rsidR="00E37906">
        <w:t>r</w:t>
      </w:r>
      <w:r w:rsidR="00283F7C">
        <w:t xml:space="preserve"> these </w:t>
      </w:r>
      <w:r w:rsidR="00596BEA">
        <w:t>journeys</w:t>
      </w:r>
      <w:r w:rsidR="00E600A3">
        <w:t>, making th</w:t>
      </w:r>
      <w:r w:rsidR="00364F0A">
        <w:t>is an important cohort of customers to</w:t>
      </w:r>
      <w:r w:rsidR="000C0CC1">
        <w:t xml:space="preserve"> consider and provide for when striving for a more sustainable transport system. </w:t>
      </w:r>
      <w:r w:rsidR="005C1D62">
        <w:t>For</w:t>
      </w:r>
      <w:r w:rsidR="00EC493E">
        <w:t xml:space="preserve"> customers </w:t>
      </w:r>
      <w:r w:rsidR="006E1764">
        <w:t>who</w:t>
      </w:r>
      <w:r w:rsidR="005C1D62">
        <w:t xml:space="preserve"> </w:t>
      </w:r>
      <w:r w:rsidR="00EC493E">
        <w:t>are non-drivers, th</w:t>
      </w:r>
      <w:r w:rsidR="00845910">
        <w:t>ese</w:t>
      </w:r>
      <w:r w:rsidR="00EC493E">
        <w:t xml:space="preserve"> service</w:t>
      </w:r>
      <w:r w:rsidR="00845910">
        <w:t>s</w:t>
      </w:r>
      <w:r w:rsidR="00EC493E">
        <w:t xml:space="preserve"> provide important access to </w:t>
      </w:r>
      <w:r w:rsidR="009A6310">
        <w:t xml:space="preserve">centres and their amenities that </w:t>
      </w:r>
      <w:r w:rsidR="004E4109">
        <w:t>would otherwise be unrealised</w:t>
      </w:r>
      <w:r w:rsidR="00334768">
        <w:t xml:space="preserve"> for this transport-disadvantaged group</w:t>
      </w:r>
      <w:r w:rsidR="00787603">
        <w:t xml:space="preserve">. </w:t>
      </w:r>
    </w:p>
    <w:p w14:paraId="711CC3E9" w14:textId="77777777" w:rsidR="000754EE" w:rsidRPr="000754EE" w:rsidRDefault="000754EE" w:rsidP="000754EE"/>
    <w:p w14:paraId="2DC645D1" w14:textId="02C49E0F" w:rsidR="009A5358" w:rsidRDefault="009A5358" w:rsidP="009A5358">
      <w:pPr>
        <w:pStyle w:val="Heading3"/>
      </w:pPr>
      <w:r>
        <w:t xml:space="preserve">On-demand solutions </w:t>
      </w:r>
      <w:r w:rsidR="0018267A">
        <w:t>have their benefits but are</w:t>
      </w:r>
      <w:r>
        <w:t xml:space="preserve"> expensive</w:t>
      </w:r>
    </w:p>
    <w:p w14:paraId="0C1D040C" w14:textId="775FC4A0" w:rsidR="001B4215" w:rsidRDefault="001B4215" w:rsidP="001B4215">
      <w:r>
        <w:t xml:space="preserve">The </w:t>
      </w:r>
      <w:r w:rsidR="008B05F8">
        <w:t xml:space="preserve">off-peak only </w:t>
      </w:r>
      <w:r>
        <w:t xml:space="preserve">on-demand service in Stoke was ultimately unsuccessful. </w:t>
      </w:r>
      <w:r w:rsidR="00BC1E95">
        <w:t xml:space="preserve">Usage was low and declining, and the service was expensive to deliver per person. </w:t>
      </w:r>
      <w:r w:rsidR="009D3D44">
        <w:t xml:space="preserve">While demand responsive solutions can be useful to address access </w:t>
      </w:r>
      <w:r w:rsidR="00625478">
        <w:t xml:space="preserve">concerns, they </w:t>
      </w:r>
      <w:r w:rsidR="00961E7D">
        <w:t>can be</w:t>
      </w:r>
      <w:r w:rsidR="00BE52C5">
        <w:t xml:space="preserve"> difficult to justify from a value-for-money perspective</w:t>
      </w:r>
      <w:r w:rsidR="00961E7D">
        <w:t xml:space="preserve"> if they don’t </w:t>
      </w:r>
      <w:r w:rsidR="00D61D1B">
        <w:t>result in a</w:t>
      </w:r>
      <w:r w:rsidR="00961E7D">
        <w:t xml:space="preserve"> significant patronage increase</w:t>
      </w:r>
      <w:r w:rsidR="00BE52C5">
        <w:t>.</w:t>
      </w:r>
    </w:p>
    <w:p w14:paraId="75A5A4F3" w14:textId="77777777" w:rsidR="00813C3C" w:rsidRDefault="00813C3C" w:rsidP="00813C3C">
      <w:pPr>
        <w:rPr>
          <w:highlight w:val="yellow"/>
        </w:rPr>
      </w:pPr>
    </w:p>
    <w:p w14:paraId="0AD2A3A1" w14:textId="192B03BC" w:rsidR="00C26DD7" w:rsidRDefault="004600DD" w:rsidP="00C26DD7">
      <w:pPr>
        <w:pStyle w:val="Heading3"/>
      </w:pPr>
      <w:r>
        <w:t xml:space="preserve">Major network changes can result in </w:t>
      </w:r>
      <w:r w:rsidR="00675364">
        <w:t xml:space="preserve">unintended </w:t>
      </w:r>
      <w:r w:rsidR="00F45D64">
        <w:t>outcomes</w:t>
      </w:r>
    </w:p>
    <w:p w14:paraId="1F3D15C9" w14:textId="625F5A5C" w:rsidR="00AF4566" w:rsidRDefault="00D109BE" w:rsidP="00AF4566">
      <w:r>
        <w:t xml:space="preserve">The </w:t>
      </w:r>
      <w:r w:rsidR="004A1DF2">
        <w:t xml:space="preserve">scale and speed of the </w:t>
      </w:r>
      <w:r>
        <w:t>patronage</w:t>
      </w:r>
      <w:r w:rsidR="004A1DF2">
        <w:t xml:space="preserve"> uptake, resulting from the improvements</w:t>
      </w:r>
      <w:r>
        <w:t xml:space="preserve">, </w:t>
      </w:r>
      <w:r w:rsidR="001F0764">
        <w:t xml:space="preserve">impacted the </w:t>
      </w:r>
      <w:r w:rsidR="003D62AF">
        <w:t xml:space="preserve">running times of </w:t>
      </w:r>
      <w:r w:rsidR="00E17579">
        <w:t xml:space="preserve">services </w:t>
      </w:r>
      <w:r w:rsidR="00C06DB6">
        <w:t>due to the increased dwell times at bus stops. While</w:t>
      </w:r>
      <w:r w:rsidR="00DB57F8">
        <w:t xml:space="preserve"> this</w:t>
      </w:r>
      <w:r w:rsidR="00C06DB6">
        <w:t xml:space="preserve"> is a marker of success, it had a subsequent impact on </w:t>
      </w:r>
      <w:r w:rsidR="00C479D1">
        <w:t>service reliability</w:t>
      </w:r>
      <w:r w:rsidR="00777998">
        <w:t xml:space="preserve">, and had knock-on impacts for </w:t>
      </w:r>
      <w:r w:rsidR="00C60112">
        <w:t xml:space="preserve">customers </w:t>
      </w:r>
      <w:r w:rsidR="009968C5">
        <w:t>planning on taking connecting services and for</w:t>
      </w:r>
      <w:r w:rsidR="00C85847">
        <w:t xml:space="preserve"> subsequent trips. </w:t>
      </w:r>
      <w:r w:rsidR="002C1695">
        <w:t>These adjustments can be expensive to rectify, particularly when the network has been designed</w:t>
      </w:r>
      <w:r w:rsidR="004531A9">
        <w:t xml:space="preserve"> to enable </w:t>
      </w:r>
      <w:r w:rsidR="00821A12">
        <w:t>connections.</w:t>
      </w:r>
    </w:p>
    <w:p w14:paraId="47B9DB9A" w14:textId="77777777" w:rsidR="00FA4B36" w:rsidRDefault="00FA4B36" w:rsidP="00AF4566"/>
    <w:p w14:paraId="4EFE1D06" w14:textId="1F4FEB83" w:rsidR="00332E8C" w:rsidRPr="008B60AB" w:rsidRDefault="008B60AB" w:rsidP="00AF4566">
      <w:pPr>
        <w:rPr>
          <w:b/>
          <w:bCs w:val="0"/>
          <w:sz w:val="24"/>
          <w:szCs w:val="24"/>
        </w:rPr>
      </w:pPr>
      <w:r w:rsidRPr="008B60AB">
        <w:rPr>
          <w:b/>
          <w:bCs w:val="0"/>
          <w:sz w:val="24"/>
          <w:szCs w:val="24"/>
        </w:rPr>
        <w:t>The weight of electric buses can be an issue</w:t>
      </w:r>
    </w:p>
    <w:p w14:paraId="4AE8450D" w14:textId="6F96086F" w:rsidR="00C26DD7" w:rsidRPr="00821A12" w:rsidRDefault="00821A12" w:rsidP="00821A12">
      <w:r w:rsidRPr="00821A12">
        <w:t xml:space="preserve">Electric buses are heavier than </w:t>
      </w:r>
      <w:r w:rsidR="00F20D99" w:rsidRPr="00821A12">
        <w:t>traditional diesel buses</w:t>
      </w:r>
      <w:r w:rsidR="0072645B" w:rsidRPr="00821A12">
        <w:t>, which may limit their use in some places</w:t>
      </w:r>
      <w:r>
        <w:t xml:space="preserve">, or require </w:t>
      </w:r>
      <w:r w:rsidR="00514779">
        <w:t xml:space="preserve">pavement </w:t>
      </w:r>
      <w:r w:rsidR="0047754D">
        <w:t xml:space="preserve">improvements. </w:t>
      </w:r>
      <w:r w:rsidR="005611D6">
        <w:t xml:space="preserve">While it </w:t>
      </w:r>
      <w:r w:rsidR="00BF6651">
        <w:t xml:space="preserve">would be impractical </w:t>
      </w:r>
      <w:r w:rsidR="00604583">
        <w:t xml:space="preserve">to test </w:t>
      </w:r>
      <w:r w:rsidR="00977E44">
        <w:t xml:space="preserve">pavement strength across the </w:t>
      </w:r>
      <w:r w:rsidR="00B8581B">
        <w:t xml:space="preserve">network before deploying electric buses, it is worth </w:t>
      </w:r>
      <w:r w:rsidR="006B32B5">
        <w:t xml:space="preserve">being aware of the potential implications of the heavier vehicles </w:t>
      </w:r>
      <w:r w:rsidR="004620FE">
        <w:t xml:space="preserve">for the roading network. </w:t>
      </w:r>
    </w:p>
    <w:p w14:paraId="631C7488" w14:textId="77777777" w:rsidR="00CD1C76" w:rsidRDefault="00CD1C76" w:rsidP="004A6A05"/>
    <w:p w14:paraId="2DB84B1C" w14:textId="7CA8254A" w:rsidR="00435A8D" w:rsidRDefault="00435A8D" w:rsidP="00A20C78">
      <w:pPr>
        <w:pStyle w:val="Heading2"/>
      </w:pPr>
      <w:r w:rsidRPr="007469BB">
        <w:lastRenderedPageBreak/>
        <w:t>REFERENCES</w:t>
      </w:r>
    </w:p>
    <w:p w14:paraId="4B3DE4C5" w14:textId="50900893" w:rsidR="00E96FC8" w:rsidRDefault="00E96FC8" w:rsidP="00E96FC8">
      <w:r>
        <w:t>eBus. (</w:t>
      </w:r>
      <w:r w:rsidR="00847DC5">
        <w:t xml:space="preserve">2023) </w:t>
      </w:r>
      <w:r w:rsidR="00292DF2">
        <w:rPr>
          <w:i/>
          <w:iCs/>
        </w:rPr>
        <w:t>The feels on the bus</w:t>
      </w:r>
      <w:r w:rsidR="009A5233">
        <w:rPr>
          <w:i/>
          <w:iCs/>
        </w:rPr>
        <w:t>.</w:t>
      </w:r>
      <w:r w:rsidR="009A5233">
        <w:t xml:space="preserve"> [Online] Available from: </w:t>
      </w:r>
      <w:r w:rsidR="009A5233" w:rsidRPr="009A5233">
        <w:t>https://ebus.nz/news/the-feels-on-the-bus/</w:t>
      </w:r>
      <w:r w:rsidR="009A5233">
        <w:t xml:space="preserve"> [Accessed 12</w:t>
      </w:r>
      <w:r w:rsidR="009A5233" w:rsidRPr="009A5233">
        <w:rPr>
          <w:vertAlign w:val="superscript"/>
        </w:rPr>
        <w:t>th</w:t>
      </w:r>
      <w:r w:rsidR="009A5233">
        <w:t xml:space="preserve"> April 2024].</w:t>
      </w:r>
    </w:p>
    <w:p w14:paraId="3B1DD2C7" w14:textId="77777777" w:rsidR="00E96FC8" w:rsidRDefault="00E96FC8" w:rsidP="00E96FC8"/>
    <w:p w14:paraId="27D12D3C" w14:textId="60A0D98B" w:rsidR="00E96FC8" w:rsidRDefault="00E96FC8" w:rsidP="00E96FC8">
      <w:r>
        <w:t xml:space="preserve">Gee, S. (2023) </w:t>
      </w:r>
      <w:r w:rsidRPr="00DB1C62">
        <w:rPr>
          <w:i/>
          <w:iCs/>
        </w:rPr>
        <w:t>New fleet of electric buses hits the road in Nelson and Tasman.</w:t>
      </w:r>
      <w:r>
        <w:t xml:space="preserve"> [Online] Available from: </w:t>
      </w:r>
      <w:r w:rsidRPr="00194F54">
        <w:t>https://www.rnz.co.nz/news/national/494947/new-fleet-of-electric-buses-hits-the-road-in-nelson-and-tasman</w:t>
      </w:r>
      <w:r>
        <w:t xml:space="preserve"> [Accessed 1</w:t>
      </w:r>
      <w:r w:rsidR="009A5233">
        <w:t>2</w:t>
      </w:r>
      <w:r>
        <w:t>th April 2024].</w:t>
      </w:r>
    </w:p>
    <w:p w14:paraId="5F4E9A5E" w14:textId="77777777" w:rsidR="00E96FC8" w:rsidRDefault="00E96FC8" w:rsidP="00A20C78"/>
    <w:p w14:paraId="1937C579" w14:textId="3434189E" w:rsidR="004A2B2A" w:rsidRDefault="004A2B2A" w:rsidP="00A20C78">
      <w:r>
        <w:t xml:space="preserve">Māpua and Districts Community Association. (2019) </w:t>
      </w:r>
      <w:r>
        <w:rPr>
          <w:i/>
          <w:iCs/>
        </w:rPr>
        <w:t>Community Wellbeing Survey – Mapua &amp; Districts July 2019.</w:t>
      </w:r>
      <w:r>
        <w:t xml:space="preserve"> [Online] Available from: </w:t>
      </w:r>
      <w:r w:rsidRPr="00714F1E">
        <w:t>https://www.ourmapua.org/wp-content/uploads/2019/06/Grouped-Survey-Results-Aug20.pdf</w:t>
      </w:r>
      <w:r>
        <w:t xml:space="preserve"> [Accessed 30th May 2024].</w:t>
      </w:r>
    </w:p>
    <w:p w14:paraId="010375A4" w14:textId="77777777" w:rsidR="004A2B2A" w:rsidRDefault="004A2B2A" w:rsidP="00A20C78"/>
    <w:p w14:paraId="20DEE983" w14:textId="329C3B99" w:rsidR="00273B15" w:rsidRDefault="00F62DFD" w:rsidP="00A20C78">
      <w:r>
        <w:t>Ministry of Transport</w:t>
      </w:r>
      <w:r w:rsidR="00DE0191">
        <w:t>. (</w:t>
      </w:r>
      <w:r w:rsidR="00175E90">
        <w:t>202</w:t>
      </w:r>
      <w:r w:rsidR="001D59D5">
        <w:t>3</w:t>
      </w:r>
      <w:r w:rsidR="00DE0191">
        <w:t>)</w:t>
      </w:r>
      <w:r w:rsidR="00F56E66">
        <w:t xml:space="preserve"> </w:t>
      </w:r>
      <w:r w:rsidR="00001005" w:rsidRPr="003C3327">
        <w:rPr>
          <w:i/>
          <w:iCs/>
        </w:rPr>
        <w:t>Household travel</w:t>
      </w:r>
      <w:r w:rsidR="003C3327" w:rsidRPr="003C3327">
        <w:rPr>
          <w:i/>
          <w:iCs/>
        </w:rPr>
        <w:t>.</w:t>
      </w:r>
      <w:r>
        <w:t xml:space="preserve"> </w:t>
      </w:r>
      <w:r w:rsidR="007916EE">
        <w:t xml:space="preserve">[Online] Available from: </w:t>
      </w:r>
      <w:r w:rsidR="007916EE" w:rsidRPr="007916EE">
        <w:t>https://www.transport.govt.nz/statistics-and-insights/household-travel/</w:t>
      </w:r>
      <w:r w:rsidR="007916EE">
        <w:t xml:space="preserve"> </w:t>
      </w:r>
      <w:r w:rsidR="007916EE" w:rsidRPr="004A2B2A">
        <w:t>[Accessed 12th April 2024].</w:t>
      </w:r>
      <w:r w:rsidR="004162BF">
        <w:t xml:space="preserve"> </w:t>
      </w:r>
    </w:p>
    <w:p w14:paraId="00FFFA69" w14:textId="77777777" w:rsidR="00E674FB" w:rsidRDefault="00E674FB" w:rsidP="00A20C78"/>
    <w:p w14:paraId="2F641B26" w14:textId="1AFFF22C" w:rsidR="00435A8D" w:rsidRDefault="00435A8D" w:rsidP="00A20C78">
      <w:pPr>
        <w:pStyle w:val="Heading2"/>
      </w:pPr>
      <w:r>
        <w:t>ACKNOWLEDGEMENTS</w:t>
      </w:r>
    </w:p>
    <w:p w14:paraId="6A0DB797" w14:textId="2FE71199" w:rsidR="00DB3D54" w:rsidRDefault="009B718A" w:rsidP="007B51DD">
      <w:r>
        <w:t xml:space="preserve">This paper has been developed with the support of NCC and TDC, namely </w:t>
      </w:r>
      <w:r w:rsidR="000A164E">
        <w:t>Marg</w:t>
      </w:r>
      <w:r w:rsidR="00BB420C">
        <w:t>aret</w:t>
      </w:r>
      <w:r w:rsidR="000A164E">
        <w:t xml:space="preserve"> </w:t>
      </w:r>
      <w:r w:rsidR="00BB420C">
        <w:t xml:space="preserve">Parfitt (NCC) and </w:t>
      </w:r>
      <w:r w:rsidR="000A164E">
        <w:t xml:space="preserve">Jamie McPherson </w:t>
      </w:r>
      <w:r w:rsidR="00BB420C">
        <w:t>(TDC)</w:t>
      </w:r>
      <w:r w:rsidR="00DB3D54">
        <w:t>, who provided information and reviewed the paper.</w:t>
      </w:r>
    </w:p>
    <w:p w14:paraId="2C50B972" w14:textId="77777777" w:rsidR="00DB3D54" w:rsidRDefault="00DB3D54" w:rsidP="007B51DD"/>
    <w:p w14:paraId="532B399D" w14:textId="0A684305" w:rsidR="007B51DD" w:rsidRPr="007B51DD" w:rsidRDefault="00DB3D54" w:rsidP="007B51DD">
      <w:r>
        <w:t xml:space="preserve">Our acknowledgements extend to NCC and TDC staff who were involved in the </w:t>
      </w:r>
      <w:r w:rsidR="00A4699B">
        <w:t>2020 Nelson-Tasman Public Transport Review</w:t>
      </w:r>
      <w:r w:rsidR="00205C8A">
        <w:t xml:space="preserve"> and the implementation of Stage 1 improvements</w:t>
      </w:r>
      <w:r w:rsidR="00A4699B">
        <w:t>, including Margaret Parfitt (NCC) and Drew Bryant (TDC).</w:t>
      </w:r>
    </w:p>
    <w:p w14:paraId="2EF48365" w14:textId="77777777" w:rsidR="00E74B60" w:rsidRDefault="00E74B60" w:rsidP="00A20C78"/>
    <w:p w14:paraId="375508E5" w14:textId="28EF4BAB" w:rsidR="00E74B60" w:rsidRDefault="00E74B60" w:rsidP="00A20C78">
      <w:pPr>
        <w:pStyle w:val="Heading2"/>
      </w:pPr>
      <w:r>
        <w:t>AUTHOR CONTRIBUTION STATEMENT</w:t>
      </w:r>
    </w:p>
    <w:p w14:paraId="70EF8C36" w14:textId="535A30C7" w:rsidR="00E74B60" w:rsidRDefault="00E74B60" w:rsidP="00A20C78">
      <w:r>
        <w:t xml:space="preserve">Chun-Lin Lee </w:t>
      </w:r>
      <w:r w:rsidR="00765B10">
        <w:t>–</w:t>
      </w:r>
      <w:r>
        <w:t xml:space="preserve"> </w:t>
      </w:r>
      <w:r w:rsidR="00765B10">
        <w:t xml:space="preserve">Development of </w:t>
      </w:r>
      <w:r w:rsidR="00626C19">
        <w:t>ideas/thoughts</w:t>
      </w:r>
      <w:r w:rsidR="00765B10">
        <w:t>,</w:t>
      </w:r>
      <w:r w:rsidR="00937313">
        <w:t xml:space="preserve"> </w:t>
      </w:r>
      <w:r w:rsidR="00A5100D">
        <w:t>p</w:t>
      </w:r>
      <w:r w:rsidR="00626C19">
        <w:t>repared the paper</w:t>
      </w:r>
      <w:r w:rsidR="00765B10">
        <w:t>.</w:t>
      </w:r>
    </w:p>
    <w:p w14:paraId="4B5EBD9C" w14:textId="0CD8FBC0" w:rsidR="00CD3A35" w:rsidRDefault="00765B10" w:rsidP="00A20C78">
      <w:r>
        <w:t xml:space="preserve">Doug Weir </w:t>
      </w:r>
      <w:r w:rsidR="00A5100D">
        <w:t xml:space="preserve">– Development of </w:t>
      </w:r>
      <w:r w:rsidR="00626C19">
        <w:t>ideas/thoughts</w:t>
      </w:r>
      <w:r w:rsidR="00A5100D">
        <w:t xml:space="preserve">, </w:t>
      </w:r>
      <w:r w:rsidR="00430669">
        <w:t xml:space="preserve">prepared and </w:t>
      </w:r>
      <w:r w:rsidR="00626C19">
        <w:t>reviewed the paper</w:t>
      </w:r>
      <w:r w:rsidR="00DA42A8">
        <w:t>.</w:t>
      </w:r>
    </w:p>
    <w:sectPr w:rsidR="00CD3A35" w:rsidSect="006167DF">
      <w:headerReference w:type="default" r:id="rId17"/>
      <w:footerReference w:type="default" r:id="rId18"/>
      <w:pgSz w:w="11907" w:h="16840" w:code="9"/>
      <w:pgMar w:top="1134" w:right="1134" w:bottom="1134" w:left="1134" w:header="709" w:footer="8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A19C0" w14:textId="77777777" w:rsidR="007F36AC" w:rsidRDefault="007F36AC" w:rsidP="00A20C78">
      <w:r>
        <w:separator/>
      </w:r>
    </w:p>
    <w:p w14:paraId="45DAA0F5" w14:textId="77777777" w:rsidR="007F36AC" w:rsidRDefault="007F36AC" w:rsidP="00A20C78"/>
    <w:p w14:paraId="6F5DB868" w14:textId="77777777" w:rsidR="007F36AC" w:rsidRDefault="007F36AC" w:rsidP="00A20C78"/>
  </w:endnote>
  <w:endnote w:type="continuationSeparator" w:id="0">
    <w:p w14:paraId="1CE3A581" w14:textId="77777777" w:rsidR="007F36AC" w:rsidRDefault="007F36AC" w:rsidP="00A20C78">
      <w:r>
        <w:continuationSeparator/>
      </w:r>
    </w:p>
    <w:p w14:paraId="6450F43E" w14:textId="77777777" w:rsidR="007F36AC" w:rsidRDefault="007F36AC" w:rsidP="00A20C78"/>
    <w:p w14:paraId="10B6D913" w14:textId="77777777" w:rsidR="007F36AC" w:rsidRDefault="007F36AC" w:rsidP="00A20C78"/>
  </w:endnote>
  <w:endnote w:type="continuationNotice" w:id="1">
    <w:p w14:paraId="44FDC483" w14:textId="77777777" w:rsidR="007F36AC" w:rsidRDefault="007F36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ACA5" w14:textId="77777777" w:rsidR="00997EDC" w:rsidRDefault="00997EDC" w:rsidP="00A20C78">
    <w:pPr>
      <w:pStyle w:val="BodyText3"/>
    </w:pPr>
  </w:p>
  <w:p w14:paraId="0DA0051F" w14:textId="55C752DF" w:rsidR="00467137" w:rsidRPr="00FD05DB" w:rsidRDefault="005859BC" w:rsidP="00A20C78">
    <w:pPr>
      <w:pStyle w:val="BodyText3"/>
      <w:rPr>
        <w:lang w:val="mi-NZ"/>
      </w:rPr>
    </w:pPr>
    <w:r>
      <w:rPr>
        <w:noProof/>
      </w:rPr>
      <w:drawing>
        <wp:anchor distT="0" distB="0" distL="114300" distR="114300" simplePos="0" relativeHeight="251658240" behindDoc="1" locked="0" layoutInCell="1" allowOverlap="1" wp14:anchorId="2CC8FE39" wp14:editId="280EAB1D">
          <wp:simplePos x="0" y="0"/>
          <wp:positionH relativeFrom="column">
            <wp:posOffset>4366260</wp:posOffset>
          </wp:positionH>
          <wp:positionV relativeFrom="paragraph">
            <wp:posOffset>4445</wp:posOffset>
          </wp:positionV>
          <wp:extent cx="1866900" cy="459740"/>
          <wp:effectExtent l="0" t="0" r="0" b="0"/>
          <wp:wrapTight wrapText="bothSides">
            <wp:wrapPolygon edited="0">
              <wp:start x="0" y="0"/>
              <wp:lineTo x="0" y="20586"/>
              <wp:lineTo x="21380" y="20586"/>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61199A" w:rsidRPr="00D34B11">
      <w:t xml:space="preserve">Transportation </w:t>
    </w:r>
    <w:r w:rsidR="0061199A">
      <w:t>202</w:t>
    </w:r>
    <w:r w:rsidR="00FD05DB">
      <w:t>4</w:t>
    </w:r>
    <w:r w:rsidR="0061199A">
      <w:t xml:space="preserve"> Conference, </w:t>
    </w:r>
    <w:r w:rsidR="00FD05DB">
      <w:t>9</w:t>
    </w:r>
    <w:r w:rsidR="00031446">
      <w:t xml:space="preserve"> – </w:t>
    </w:r>
    <w:r w:rsidR="00FD05DB">
      <w:t>12</w:t>
    </w:r>
    <w:r w:rsidR="00031446">
      <w:t xml:space="preserve"> </w:t>
    </w:r>
    <w:r w:rsidR="00FD05DB">
      <w:t>June</w:t>
    </w:r>
    <w:r w:rsidR="0061199A">
      <w:t xml:space="preserve">, </w:t>
    </w:r>
    <w:r w:rsidR="00FD05DB">
      <w:t>Rutherford Hotel, Whakatū Nelson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D2F59" w14:textId="77777777" w:rsidR="007F36AC" w:rsidRDefault="007F36AC" w:rsidP="00A20C78">
      <w:r>
        <w:separator/>
      </w:r>
    </w:p>
  </w:footnote>
  <w:footnote w:type="continuationSeparator" w:id="0">
    <w:p w14:paraId="339EC9EA" w14:textId="77777777" w:rsidR="007F36AC" w:rsidRDefault="007F36AC" w:rsidP="00A20C78">
      <w:r>
        <w:continuationSeparator/>
      </w:r>
    </w:p>
    <w:p w14:paraId="6DB4D34C" w14:textId="77777777" w:rsidR="007F36AC" w:rsidRDefault="007F36AC" w:rsidP="00A20C78"/>
    <w:p w14:paraId="4D1AFAC7" w14:textId="77777777" w:rsidR="007F36AC" w:rsidRDefault="007F36AC" w:rsidP="00A20C78"/>
  </w:footnote>
  <w:footnote w:type="continuationNotice" w:id="1">
    <w:p w14:paraId="4961F574" w14:textId="77777777" w:rsidR="007F36AC" w:rsidRDefault="007F36AC"/>
  </w:footnote>
  <w:footnote w:id="2">
    <w:p w14:paraId="6BB1318D" w14:textId="2F4FC55F" w:rsidR="00753530" w:rsidRDefault="00753530" w:rsidP="00753530">
      <w:pPr>
        <w:pStyle w:val="FootnoteText"/>
      </w:pPr>
      <w:r>
        <w:rPr>
          <w:rStyle w:val="FootnoteReference"/>
        </w:rPr>
        <w:footnoteRef/>
      </w:r>
      <w:r>
        <w:t xml:space="preserve"> </w:t>
      </w:r>
      <w:r w:rsidR="00141DD3">
        <w:t>59,300 people previously had access</w:t>
      </w:r>
      <w:r w:rsidR="00D54943">
        <w:t xml:space="preserve"> to a bus service, but only 35,200 people had access to a seven-day service. This</w:t>
      </w:r>
      <w:r w:rsidR="007F42B0">
        <w:t xml:space="preserve"> has increased to </w:t>
      </w:r>
      <w:r w:rsidRPr="00721A87">
        <w:t>57,100</w:t>
      </w:r>
      <w:r>
        <w:t xml:space="preserve"> people.</w:t>
      </w:r>
    </w:p>
  </w:footnote>
  <w:footnote w:id="3">
    <w:p w14:paraId="691BDBCA" w14:textId="77777777" w:rsidR="00F13B38" w:rsidRDefault="00F13B38" w:rsidP="003778E2">
      <w:pPr>
        <w:pStyle w:val="FootnoteText"/>
      </w:pPr>
      <w:r>
        <w:rPr>
          <w:rStyle w:val="FootnoteReference"/>
        </w:rPr>
        <w:footnoteRef/>
      </w:r>
      <w:r>
        <w:t xml:space="preserve"> Excluding </w:t>
      </w:r>
      <w:r w:rsidRPr="003778E2">
        <w:t>backup</w:t>
      </w:r>
      <w:r>
        <w:t xml:space="preserve"> buses, on-demand, and the Late Late Bus.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209"/>
      <w:gridCol w:w="3210"/>
      <w:gridCol w:w="3210"/>
    </w:tblGrid>
    <w:tr w:rsidR="004553C8" w14:paraId="6FD78A3B" w14:textId="77777777" w:rsidTr="00A216FF">
      <w:tc>
        <w:tcPr>
          <w:tcW w:w="3209" w:type="dxa"/>
        </w:tcPr>
        <w:p w14:paraId="0CC60304" w14:textId="77777777" w:rsidR="004553C8" w:rsidRDefault="004553C8" w:rsidP="00A20C78">
          <w:pPr>
            <w:pStyle w:val="Header"/>
          </w:pPr>
          <w:r>
            <w:rPr>
              <w:rStyle w:val="PageNumber"/>
              <w:i/>
              <w:sz w:val="18"/>
              <w:szCs w:val="18"/>
            </w:rPr>
            <w:t>How Nelson-Tasman Doubled Bus Patronage in Three Months</w:t>
          </w:r>
        </w:p>
      </w:tc>
      <w:tc>
        <w:tcPr>
          <w:tcW w:w="3210" w:type="dxa"/>
        </w:tcPr>
        <w:p w14:paraId="236E57F1" w14:textId="77777777" w:rsidR="004553C8" w:rsidRDefault="004553C8" w:rsidP="00A20C78">
          <w:pPr>
            <w:pStyle w:val="Header"/>
          </w:pPr>
          <w:r>
            <w:rPr>
              <w:rStyle w:val="PageNumber"/>
              <w:i/>
              <w:sz w:val="18"/>
              <w:szCs w:val="18"/>
            </w:rPr>
            <w:t>Chun-Lin Lee, Doug Weir</w:t>
          </w:r>
        </w:p>
      </w:tc>
      <w:tc>
        <w:tcPr>
          <w:tcW w:w="3210" w:type="dxa"/>
        </w:tcPr>
        <w:p w14:paraId="5B3087D3" w14:textId="77777777" w:rsidR="004553C8" w:rsidRDefault="004553C8" w:rsidP="00A20C78">
          <w:pPr>
            <w:pStyle w:val="Header"/>
          </w:pPr>
          <w:r>
            <w:rPr>
              <w:rStyle w:val="PageNumber"/>
              <w:i/>
              <w:sz w:val="18"/>
              <w:szCs w:val="18"/>
            </w:rPr>
            <w:t>Page</w:t>
          </w:r>
          <w:r w:rsidRPr="00BB7E88">
            <w:rPr>
              <w:rStyle w:val="PageNumber"/>
              <w:i/>
              <w:sz w:val="18"/>
              <w:szCs w:val="18"/>
            </w:rPr>
            <w:t xml:space="preserve"> </w:t>
          </w:r>
          <w:r w:rsidRPr="00BB7E88">
            <w:rPr>
              <w:rStyle w:val="PageNumber"/>
              <w:i/>
              <w:sz w:val="18"/>
              <w:szCs w:val="18"/>
            </w:rPr>
            <w:fldChar w:fldCharType="begin"/>
          </w:r>
          <w:r w:rsidRPr="00BB7E88">
            <w:rPr>
              <w:rStyle w:val="PageNumber"/>
              <w:i/>
              <w:sz w:val="18"/>
              <w:szCs w:val="18"/>
            </w:rPr>
            <w:instrText xml:space="preserve"> PAGE </w:instrText>
          </w:r>
          <w:r w:rsidRPr="00BB7E88">
            <w:rPr>
              <w:rStyle w:val="PageNumber"/>
              <w:i/>
              <w:sz w:val="18"/>
              <w:szCs w:val="18"/>
            </w:rPr>
            <w:fldChar w:fldCharType="separate"/>
          </w:r>
          <w:r>
            <w:rPr>
              <w:rStyle w:val="PageNumber"/>
              <w:i/>
              <w:sz w:val="18"/>
              <w:szCs w:val="18"/>
            </w:rPr>
            <w:t>1</w:t>
          </w:r>
          <w:r w:rsidRPr="00BB7E88">
            <w:rPr>
              <w:rStyle w:val="PageNumber"/>
              <w:i/>
              <w:sz w:val="18"/>
              <w:szCs w:val="18"/>
            </w:rPr>
            <w:fldChar w:fldCharType="end"/>
          </w:r>
        </w:p>
      </w:tc>
    </w:tr>
  </w:tbl>
  <w:p w14:paraId="157FB708" w14:textId="77777777" w:rsidR="00467137" w:rsidRDefault="00467137" w:rsidP="00A20C78">
    <w:pPr>
      <w:pStyle w:val="Header"/>
    </w:pPr>
  </w:p>
  <w:p w14:paraId="0BE716CC" w14:textId="77777777" w:rsidR="00A70E8F" w:rsidRDefault="00A70E8F" w:rsidP="00A20C78"/>
  <w:p w14:paraId="1AC15801" w14:textId="77777777" w:rsidR="00A70E8F" w:rsidRDefault="00A70E8F" w:rsidP="00A20C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9E9"/>
    <w:multiLevelType w:val="hybridMultilevel"/>
    <w:tmpl w:val="0F965D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A36B9C"/>
    <w:multiLevelType w:val="hybridMultilevel"/>
    <w:tmpl w:val="10701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72E02"/>
    <w:multiLevelType w:val="hybridMultilevel"/>
    <w:tmpl w:val="57F6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02CD0"/>
    <w:multiLevelType w:val="hybridMultilevel"/>
    <w:tmpl w:val="AA5A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45D34"/>
    <w:multiLevelType w:val="hybridMultilevel"/>
    <w:tmpl w:val="C4A2F4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113160"/>
    <w:multiLevelType w:val="hybridMultilevel"/>
    <w:tmpl w:val="FAF6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540B0"/>
    <w:multiLevelType w:val="hybridMultilevel"/>
    <w:tmpl w:val="A832F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9E0352"/>
    <w:multiLevelType w:val="hybridMultilevel"/>
    <w:tmpl w:val="2A101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4F24020"/>
    <w:multiLevelType w:val="hybridMultilevel"/>
    <w:tmpl w:val="818EC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6F97CD1"/>
    <w:multiLevelType w:val="hybridMultilevel"/>
    <w:tmpl w:val="634A8A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B5C4F59"/>
    <w:multiLevelType w:val="hybridMultilevel"/>
    <w:tmpl w:val="7E38A5F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1" w15:restartNumberingAfterBreak="0">
    <w:nsid w:val="53440E2A"/>
    <w:multiLevelType w:val="hybridMultilevel"/>
    <w:tmpl w:val="D5B86E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3" w15:restartNumberingAfterBreak="0">
    <w:nsid w:val="576E6A99"/>
    <w:multiLevelType w:val="hybridMultilevel"/>
    <w:tmpl w:val="583A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BC7CC4"/>
    <w:multiLevelType w:val="hybridMultilevel"/>
    <w:tmpl w:val="67268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7A2FD3"/>
    <w:multiLevelType w:val="hybridMultilevel"/>
    <w:tmpl w:val="CEFAD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0D40CC"/>
    <w:multiLevelType w:val="hybridMultilevel"/>
    <w:tmpl w:val="2C4263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EC0F48"/>
    <w:multiLevelType w:val="hybridMultilevel"/>
    <w:tmpl w:val="BC28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635945"/>
    <w:multiLevelType w:val="hybridMultilevel"/>
    <w:tmpl w:val="EE245E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1E5896"/>
    <w:multiLevelType w:val="hybridMultilevel"/>
    <w:tmpl w:val="8AB838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CF8144B"/>
    <w:multiLevelType w:val="hybridMultilevel"/>
    <w:tmpl w:val="6CFED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32023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5835780">
    <w:abstractNumId w:val="19"/>
  </w:num>
  <w:num w:numId="3" w16cid:durableId="1407872599">
    <w:abstractNumId w:val="11"/>
  </w:num>
  <w:num w:numId="4" w16cid:durableId="1619024718">
    <w:abstractNumId w:val="0"/>
  </w:num>
  <w:num w:numId="5" w16cid:durableId="2016221764">
    <w:abstractNumId w:val="16"/>
  </w:num>
  <w:num w:numId="6" w16cid:durableId="1298148379">
    <w:abstractNumId w:val="7"/>
  </w:num>
  <w:num w:numId="7" w16cid:durableId="1284269588">
    <w:abstractNumId w:val="18"/>
  </w:num>
  <w:num w:numId="8" w16cid:durableId="2044668258">
    <w:abstractNumId w:val="8"/>
  </w:num>
  <w:num w:numId="9" w16cid:durableId="1434933934">
    <w:abstractNumId w:val="3"/>
  </w:num>
  <w:num w:numId="10" w16cid:durableId="113452798">
    <w:abstractNumId w:val="4"/>
  </w:num>
  <w:num w:numId="11" w16cid:durableId="1491600967">
    <w:abstractNumId w:val="20"/>
  </w:num>
  <w:num w:numId="12" w16cid:durableId="1211307769">
    <w:abstractNumId w:val="1"/>
  </w:num>
  <w:num w:numId="13" w16cid:durableId="2040231073">
    <w:abstractNumId w:val="2"/>
  </w:num>
  <w:num w:numId="14" w16cid:durableId="466708789">
    <w:abstractNumId w:val="17"/>
  </w:num>
  <w:num w:numId="15" w16cid:durableId="816648189">
    <w:abstractNumId w:val="5"/>
  </w:num>
  <w:num w:numId="16" w16cid:durableId="954873597">
    <w:abstractNumId w:val="13"/>
  </w:num>
  <w:num w:numId="17" w16cid:durableId="374934473">
    <w:abstractNumId w:val="14"/>
  </w:num>
  <w:num w:numId="18" w16cid:durableId="2008482007">
    <w:abstractNumId w:val="15"/>
  </w:num>
  <w:num w:numId="19" w16cid:durableId="1032996863">
    <w:abstractNumId w:val="10"/>
  </w:num>
  <w:num w:numId="20" w16cid:durableId="994913673">
    <w:abstractNumId w:val="6"/>
  </w:num>
  <w:num w:numId="21" w16cid:durableId="4699791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06E9"/>
    <w:rsid w:val="00000BB3"/>
    <w:rsid w:val="00001005"/>
    <w:rsid w:val="0000118D"/>
    <w:rsid w:val="000020DF"/>
    <w:rsid w:val="000023DE"/>
    <w:rsid w:val="000033DF"/>
    <w:rsid w:val="000047D7"/>
    <w:rsid w:val="00005200"/>
    <w:rsid w:val="00005967"/>
    <w:rsid w:val="00005A17"/>
    <w:rsid w:val="00006994"/>
    <w:rsid w:val="00011A3C"/>
    <w:rsid w:val="00012403"/>
    <w:rsid w:val="00013076"/>
    <w:rsid w:val="000135A3"/>
    <w:rsid w:val="000135DF"/>
    <w:rsid w:val="00013DD6"/>
    <w:rsid w:val="00013F49"/>
    <w:rsid w:val="00014C87"/>
    <w:rsid w:val="000151D7"/>
    <w:rsid w:val="00015B62"/>
    <w:rsid w:val="00015DC0"/>
    <w:rsid w:val="00017892"/>
    <w:rsid w:val="000222B7"/>
    <w:rsid w:val="0002257B"/>
    <w:rsid w:val="0002270A"/>
    <w:rsid w:val="00022D2E"/>
    <w:rsid w:val="0002330E"/>
    <w:rsid w:val="00023A4F"/>
    <w:rsid w:val="000247F1"/>
    <w:rsid w:val="0002526A"/>
    <w:rsid w:val="000256DB"/>
    <w:rsid w:val="000269EE"/>
    <w:rsid w:val="00026E4D"/>
    <w:rsid w:val="000273AE"/>
    <w:rsid w:val="00027649"/>
    <w:rsid w:val="00027DCC"/>
    <w:rsid w:val="00030A9C"/>
    <w:rsid w:val="00031446"/>
    <w:rsid w:val="000315FF"/>
    <w:rsid w:val="00031993"/>
    <w:rsid w:val="00031B82"/>
    <w:rsid w:val="00031C09"/>
    <w:rsid w:val="00032894"/>
    <w:rsid w:val="00032BF2"/>
    <w:rsid w:val="00032C44"/>
    <w:rsid w:val="00032FE6"/>
    <w:rsid w:val="0003360E"/>
    <w:rsid w:val="000351A6"/>
    <w:rsid w:val="00035584"/>
    <w:rsid w:val="00035B2A"/>
    <w:rsid w:val="00040845"/>
    <w:rsid w:val="00040995"/>
    <w:rsid w:val="00040AA5"/>
    <w:rsid w:val="00041023"/>
    <w:rsid w:val="000411E0"/>
    <w:rsid w:val="000420F7"/>
    <w:rsid w:val="00042252"/>
    <w:rsid w:val="0004245C"/>
    <w:rsid w:val="00043F98"/>
    <w:rsid w:val="00044027"/>
    <w:rsid w:val="000449CD"/>
    <w:rsid w:val="00044ADB"/>
    <w:rsid w:val="00044C28"/>
    <w:rsid w:val="00044C60"/>
    <w:rsid w:val="00045CB6"/>
    <w:rsid w:val="00045D36"/>
    <w:rsid w:val="000463E2"/>
    <w:rsid w:val="000469AD"/>
    <w:rsid w:val="00046A42"/>
    <w:rsid w:val="00047A10"/>
    <w:rsid w:val="00047CFB"/>
    <w:rsid w:val="00047F70"/>
    <w:rsid w:val="00047FF1"/>
    <w:rsid w:val="000527D0"/>
    <w:rsid w:val="00053151"/>
    <w:rsid w:val="00054059"/>
    <w:rsid w:val="000540BA"/>
    <w:rsid w:val="0005443C"/>
    <w:rsid w:val="00054E95"/>
    <w:rsid w:val="000553D5"/>
    <w:rsid w:val="00055D1D"/>
    <w:rsid w:val="000563EF"/>
    <w:rsid w:val="0005649A"/>
    <w:rsid w:val="000564E4"/>
    <w:rsid w:val="0005697E"/>
    <w:rsid w:val="00060009"/>
    <w:rsid w:val="0006012E"/>
    <w:rsid w:val="00060308"/>
    <w:rsid w:val="000605FC"/>
    <w:rsid w:val="0006060B"/>
    <w:rsid w:val="00060B92"/>
    <w:rsid w:val="00061A1D"/>
    <w:rsid w:val="00062FDC"/>
    <w:rsid w:val="0006447D"/>
    <w:rsid w:val="000645F4"/>
    <w:rsid w:val="00064E4B"/>
    <w:rsid w:val="00065790"/>
    <w:rsid w:val="00065F18"/>
    <w:rsid w:val="00066491"/>
    <w:rsid w:val="00066F02"/>
    <w:rsid w:val="000675C1"/>
    <w:rsid w:val="00067D10"/>
    <w:rsid w:val="00070653"/>
    <w:rsid w:val="00070954"/>
    <w:rsid w:val="00071527"/>
    <w:rsid w:val="00071837"/>
    <w:rsid w:val="00072309"/>
    <w:rsid w:val="000727AE"/>
    <w:rsid w:val="00072A63"/>
    <w:rsid w:val="00073DCD"/>
    <w:rsid w:val="00074081"/>
    <w:rsid w:val="00074C40"/>
    <w:rsid w:val="00074DDB"/>
    <w:rsid w:val="000754EE"/>
    <w:rsid w:val="00075892"/>
    <w:rsid w:val="000765EB"/>
    <w:rsid w:val="00076C87"/>
    <w:rsid w:val="00076FED"/>
    <w:rsid w:val="0007724A"/>
    <w:rsid w:val="0007746E"/>
    <w:rsid w:val="0007762F"/>
    <w:rsid w:val="000779C3"/>
    <w:rsid w:val="00083535"/>
    <w:rsid w:val="000837E7"/>
    <w:rsid w:val="00084946"/>
    <w:rsid w:val="000853EA"/>
    <w:rsid w:val="0008605F"/>
    <w:rsid w:val="000874F8"/>
    <w:rsid w:val="00087E73"/>
    <w:rsid w:val="000901CB"/>
    <w:rsid w:val="00090926"/>
    <w:rsid w:val="00090F72"/>
    <w:rsid w:val="00091065"/>
    <w:rsid w:val="000918F8"/>
    <w:rsid w:val="00092045"/>
    <w:rsid w:val="000926B8"/>
    <w:rsid w:val="00092996"/>
    <w:rsid w:val="000929E4"/>
    <w:rsid w:val="0009321B"/>
    <w:rsid w:val="00094199"/>
    <w:rsid w:val="00094AB7"/>
    <w:rsid w:val="00096CF1"/>
    <w:rsid w:val="000970E9"/>
    <w:rsid w:val="000A0FAE"/>
    <w:rsid w:val="000A1206"/>
    <w:rsid w:val="000A164E"/>
    <w:rsid w:val="000A1A0D"/>
    <w:rsid w:val="000A1BFA"/>
    <w:rsid w:val="000A1D5D"/>
    <w:rsid w:val="000A2933"/>
    <w:rsid w:val="000A2B42"/>
    <w:rsid w:val="000A30E7"/>
    <w:rsid w:val="000A3683"/>
    <w:rsid w:val="000A4859"/>
    <w:rsid w:val="000A4E1D"/>
    <w:rsid w:val="000A5918"/>
    <w:rsid w:val="000A592A"/>
    <w:rsid w:val="000A5B9A"/>
    <w:rsid w:val="000A61D7"/>
    <w:rsid w:val="000A67C2"/>
    <w:rsid w:val="000B1DCC"/>
    <w:rsid w:val="000B2333"/>
    <w:rsid w:val="000B3179"/>
    <w:rsid w:val="000B3437"/>
    <w:rsid w:val="000B4A35"/>
    <w:rsid w:val="000B4AF0"/>
    <w:rsid w:val="000B4C4C"/>
    <w:rsid w:val="000B5935"/>
    <w:rsid w:val="000B619F"/>
    <w:rsid w:val="000B7B61"/>
    <w:rsid w:val="000B7C1E"/>
    <w:rsid w:val="000C0CC1"/>
    <w:rsid w:val="000C1A96"/>
    <w:rsid w:val="000C214F"/>
    <w:rsid w:val="000C307F"/>
    <w:rsid w:val="000C31FF"/>
    <w:rsid w:val="000C3701"/>
    <w:rsid w:val="000C3B2D"/>
    <w:rsid w:val="000C459E"/>
    <w:rsid w:val="000C46F3"/>
    <w:rsid w:val="000C5396"/>
    <w:rsid w:val="000C591C"/>
    <w:rsid w:val="000C6A6D"/>
    <w:rsid w:val="000C746D"/>
    <w:rsid w:val="000C748D"/>
    <w:rsid w:val="000D0201"/>
    <w:rsid w:val="000D0497"/>
    <w:rsid w:val="000D06B7"/>
    <w:rsid w:val="000D168C"/>
    <w:rsid w:val="000D1AD5"/>
    <w:rsid w:val="000D2B35"/>
    <w:rsid w:val="000D2EB3"/>
    <w:rsid w:val="000D3520"/>
    <w:rsid w:val="000D39BB"/>
    <w:rsid w:val="000D3AEA"/>
    <w:rsid w:val="000D3BE6"/>
    <w:rsid w:val="000D3F80"/>
    <w:rsid w:val="000D52B1"/>
    <w:rsid w:val="000D585A"/>
    <w:rsid w:val="000D597A"/>
    <w:rsid w:val="000D634C"/>
    <w:rsid w:val="000D7587"/>
    <w:rsid w:val="000D785A"/>
    <w:rsid w:val="000D7BEC"/>
    <w:rsid w:val="000E0798"/>
    <w:rsid w:val="000E0CF0"/>
    <w:rsid w:val="000E17FA"/>
    <w:rsid w:val="000E4CB3"/>
    <w:rsid w:val="000E4E8D"/>
    <w:rsid w:val="000E5685"/>
    <w:rsid w:val="000E5B20"/>
    <w:rsid w:val="000E5CD4"/>
    <w:rsid w:val="000E6259"/>
    <w:rsid w:val="000E7085"/>
    <w:rsid w:val="000E758F"/>
    <w:rsid w:val="000E7EC4"/>
    <w:rsid w:val="000F0E90"/>
    <w:rsid w:val="000F11BC"/>
    <w:rsid w:val="000F171A"/>
    <w:rsid w:val="000F1B9F"/>
    <w:rsid w:val="000F1F5F"/>
    <w:rsid w:val="000F2382"/>
    <w:rsid w:val="000F2B4F"/>
    <w:rsid w:val="000F2C99"/>
    <w:rsid w:val="000F2D77"/>
    <w:rsid w:val="000F471F"/>
    <w:rsid w:val="000F4C25"/>
    <w:rsid w:val="000F5C26"/>
    <w:rsid w:val="000F5FA3"/>
    <w:rsid w:val="000F6337"/>
    <w:rsid w:val="000F693F"/>
    <w:rsid w:val="000F6FEC"/>
    <w:rsid w:val="001000F1"/>
    <w:rsid w:val="00100305"/>
    <w:rsid w:val="00100968"/>
    <w:rsid w:val="00101011"/>
    <w:rsid w:val="00101B2A"/>
    <w:rsid w:val="00102CE0"/>
    <w:rsid w:val="001030DB"/>
    <w:rsid w:val="00104BDA"/>
    <w:rsid w:val="00105638"/>
    <w:rsid w:val="00105F9A"/>
    <w:rsid w:val="0010747A"/>
    <w:rsid w:val="0010767E"/>
    <w:rsid w:val="00110285"/>
    <w:rsid w:val="00111F71"/>
    <w:rsid w:val="0011324B"/>
    <w:rsid w:val="001139A1"/>
    <w:rsid w:val="001145EE"/>
    <w:rsid w:val="001146A1"/>
    <w:rsid w:val="00114DDA"/>
    <w:rsid w:val="00114ED5"/>
    <w:rsid w:val="00115CEE"/>
    <w:rsid w:val="00115E2D"/>
    <w:rsid w:val="00116406"/>
    <w:rsid w:val="00116815"/>
    <w:rsid w:val="00117EB1"/>
    <w:rsid w:val="00120801"/>
    <w:rsid w:val="0012135F"/>
    <w:rsid w:val="00121F28"/>
    <w:rsid w:val="00122029"/>
    <w:rsid w:val="00122320"/>
    <w:rsid w:val="00122324"/>
    <w:rsid w:val="001234B8"/>
    <w:rsid w:val="001234F9"/>
    <w:rsid w:val="00123895"/>
    <w:rsid w:val="001239C8"/>
    <w:rsid w:val="00123A01"/>
    <w:rsid w:val="001244AD"/>
    <w:rsid w:val="001247E7"/>
    <w:rsid w:val="00124F0F"/>
    <w:rsid w:val="001253AB"/>
    <w:rsid w:val="001263F2"/>
    <w:rsid w:val="00126C9B"/>
    <w:rsid w:val="00127EED"/>
    <w:rsid w:val="00130D08"/>
    <w:rsid w:val="00130D3D"/>
    <w:rsid w:val="00130D55"/>
    <w:rsid w:val="00130F10"/>
    <w:rsid w:val="00131109"/>
    <w:rsid w:val="0013171C"/>
    <w:rsid w:val="00131D20"/>
    <w:rsid w:val="00131FBE"/>
    <w:rsid w:val="001320A6"/>
    <w:rsid w:val="00132258"/>
    <w:rsid w:val="001326BC"/>
    <w:rsid w:val="001328B1"/>
    <w:rsid w:val="00132ED1"/>
    <w:rsid w:val="00133721"/>
    <w:rsid w:val="00133F1F"/>
    <w:rsid w:val="001343DD"/>
    <w:rsid w:val="00134C6E"/>
    <w:rsid w:val="00135060"/>
    <w:rsid w:val="001350F3"/>
    <w:rsid w:val="001361CB"/>
    <w:rsid w:val="0013631B"/>
    <w:rsid w:val="001363A7"/>
    <w:rsid w:val="0013668F"/>
    <w:rsid w:val="00136A7E"/>
    <w:rsid w:val="00137CFF"/>
    <w:rsid w:val="00137E48"/>
    <w:rsid w:val="00137E66"/>
    <w:rsid w:val="00140423"/>
    <w:rsid w:val="00140766"/>
    <w:rsid w:val="001413E2"/>
    <w:rsid w:val="00141DD3"/>
    <w:rsid w:val="00143D53"/>
    <w:rsid w:val="001448B2"/>
    <w:rsid w:val="001448EF"/>
    <w:rsid w:val="00144A9E"/>
    <w:rsid w:val="001451E4"/>
    <w:rsid w:val="0014524C"/>
    <w:rsid w:val="0015091D"/>
    <w:rsid w:val="00150D00"/>
    <w:rsid w:val="00150D70"/>
    <w:rsid w:val="001512C4"/>
    <w:rsid w:val="001514F3"/>
    <w:rsid w:val="0015185E"/>
    <w:rsid w:val="00151933"/>
    <w:rsid w:val="00151CFD"/>
    <w:rsid w:val="00151F32"/>
    <w:rsid w:val="00152285"/>
    <w:rsid w:val="001522AF"/>
    <w:rsid w:val="00152C61"/>
    <w:rsid w:val="00152FF5"/>
    <w:rsid w:val="00153B04"/>
    <w:rsid w:val="00153DCD"/>
    <w:rsid w:val="00153EEF"/>
    <w:rsid w:val="00155AF9"/>
    <w:rsid w:val="00155D26"/>
    <w:rsid w:val="001564C5"/>
    <w:rsid w:val="00156FC5"/>
    <w:rsid w:val="00157465"/>
    <w:rsid w:val="00157A99"/>
    <w:rsid w:val="001600E9"/>
    <w:rsid w:val="001608A8"/>
    <w:rsid w:val="00160D86"/>
    <w:rsid w:val="00161111"/>
    <w:rsid w:val="00161134"/>
    <w:rsid w:val="00161934"/>
    <w:rsid w:val="00162960"/>
    <w:rsid w:val="00163F06"/>
    <w:rsid w:val="00164377"/>
    <w:rsid w:val="0016481B"/>
    <w:rsid w:val="00164D70"/>
    <w:rsid w:val="00164FBA"/>
    <w:rsid w:val="00165028"/>
    <w:rsid w:val="001650CE"/>
    <w:rsid w:val="0016547C"/>
    <w:rsid w:val="001656AF"/>
    <w:rsid w:val="00165A18"/>
    <w:rsid w:val="00165CC8"/>
    <w:rsid w:val="00166178"/>
    <w:rsid w:val="00166FBF"/>
    <w:rsid w:val="00167020"/>
    <w:rsid w:val="00167A60"/>
    <w:rsid w:val="00167C40"/>
    <w:rsid w:val="00167E02"/>
    <w:rsid w:val="0017038B"/>
    <w:rsid w:val="00170D9C"/>
    <w:rsid w:val="00171073"/>
    <w:rsid w:val="00171206"/>
    <w:rsid w:val="00171D97"/>
    <w:rsid w:val="00171E2C"/>
    <w:rsid w:val="00171E96"/>
    <w:rsid w:val="00172BA2"/>
    <w:rsid w:val="00172D45"/>
    <w:rsid w:val="00173D29"/>
    <w:rsid w:val="0017484C"/>
    <w:rsid w:val="0017489E"/>
    <w:rsid w:val="00174BD6"/>
    <w:rsid w:val="00175520"/>
    <w:rsid w:val="00175AAC"/>
    <w:rsid w:val="00175E90"/>
    <w:rsid w:val="001766A0"/>
    <w:rsid w:val="00176782"/>
    <w:rsid w:val="0017692C"/>
    <w:rsid w:val="0018001E"/>
    <w:rsid w:val="0018042F"/>
    <w:rsid w:val="0018062B"/>
    <w:rsid w:val="001817E9"/>
    <w:rsid w:val="0018267A"/>
    <w:rsid w:val="001828E9"/>
    <w:rsid w:val="00183178"/>
    <w:rsid w:val="001835E0"/>
    <w:rsid w:val="001837B7"/>
    <w:rsid w:val="001840AA"/>
    <w:rsid w:val="001844D4"/>
    <w:rsid w:val="001847E9"/>
    <w:rsid w:val="00186383"/>
    <w:rsid w:val="00186537"/>
    <w:rsid w:val="00186C69"/>
    <w:rsid w:val="001876F7"/>
    <w:rsid w:val="00190071"/>
    <w:rsid w:val="00190547"/>
    <w:rsid w:val="00190E38"/>
    <w:rsid w:val="0019105A"/>
    <w:rsid w:val="0019114D"/>
    <w:rsid w:val="001915A5"/>
    <w:rsid w:val="00192854"/>
    <w:rsid w:val="00192D12"/>
    <w:rsid w:val="00193304"/>
    <w:rsid w:val="00194F54"/>
    <w:rsid w:val="00195E64"/>
    <w:rsid w:val="00196E26"/>
    <w:rsid w:val="001979C1"/>
    <w:rsid w:val="00197A45"/>
    <w:rsid w:val="00197B82"/>
    <w:rsid w:val="001A02B2"/>
    <w:rsid w:val="001A053A"/>
    <w:rsid w:val="001A0935"/>
    <w:rsid w:val="001A1187"/>
    <w:rsid w:val="001A340A"/>
    <w:rsid w:val="001A45CE"/>
    <w:rsid w:val="001A49E2"/>
    <w:rsid w:val="001A50F2"/>
    <w:rsid w:val="001A53F6"/>
    <w:rsid w:val="001A6051"/>
    <w:rsid w:val="001A6E13"/>
    <w:rsid w:val="001A75F4"/>
    <w:rsid w:val="001A77EC"/>
    <w:rsid w:val="001B1A67"/>
    <w:rsid w:val="001B1F9E"/>
    <w:rsid w:val="001B4215"/>
    <w:rsid w:val="001B52D9"/>
    <w:rsid w:val="001B622C"/>
    <w:rsid w:val="001B71B0"/>
    <w:rsid w:val="001B7276"/>
    <w:rsid w:val="001B7542"/>
    <w:rsid w:val="001B7B83"/>
    <w:rsid w:val="001C12E5"/>
    <w:rsid w:val="001C2BE3"/>
    <w:rsid w:val="001C2F4F"/>
    <w:rsid w:val="001C30F1"/>
    <w:rsid w:val="001C312B"/>
    <w:rsid w:val="001C4C19"/>
    <w:rsid w:val="001C5041"/>
    <w:rsid w:val="001C50A1"/>
    <w:rsid w:val="001C600F"/>
    <w:rsid w:val="001C677A"/>
    <w:rsid w:val="001C6FA6"/>
    <w:rsid w:val="001C7749"/>
    <w:rsid w:val="001D00E8"/>
    <w:rsid w:val="001D0CF3"/>
    <w:rsid w:val="001D0D48"/>
    <w:rsid w:val="001D1195"/>
    <w:rsid w:val="001D18A9"/>
    <w:rsid w:val="001D192F"/>
    <w:rsid w:val="001D2595"/>
    <w:rsid w:val="001D2AEF"/>
    <w:rsid w:val="001D2FC8"/>
    <w:rsid w:val="001D38CA"/>
    <w:rsid w:val="001D4751"/>
    <w:rsid w:val="001D4AB1"/>
    <w:rsid w:val="001D4EEB"/>
    <w:rsid w:val="001D50F5"/>
    <w:rsid w:val="001D59D5"/>
    <w:rsid w:val="001D5F4E"/>
    <w:rsid w:val="001D65D5"/>
    <w:rsid w:val="001D7745"/>
    <w:rsid w:val="001D7BB1"/>
    <w:rsid w:val="001D7C01"/>
    <w:rsid w:val="001D7DC4"/>
    <w:rsid w:val="001E1FB3"/>
    <w:rsid w:val="001E362E"/>
    <w:rsid w:val="001E3A74"/>
    <w:rsid w:val="001E448E"/>
    <w:rsid w:val="001E7953"/>
    <w:rsid w:val="001E7A7C"/>
    <w:rsid w:val="001E7B26"/>
    <w:rsid w:val="001E7EBB"/>
    <w:rsid w:val="001F020E"/>
    <w:rsid w:val="001F03E3"/>
    <w:rsid w:val="001F0764"/>
    <w:rsid w:val="001F0D07"/>
    <w:rsid w:val="001F1078"/>
    <w:rsid w:val="001F116D"/>
    <w:rsid w:val="001F15E5"/>
    <w:rsid w:val="001F17C1"/>
    <w:rsid w:val="001F1A26"/>
    <w:rsid w:val="001F21EE"/>
    <w:rsid w:val="001F230A"/>
    <w:rsid w:val="001F289D"/>
    <w:rsid w:val="001F29B2"/>
    <w:rsid w:val="001F36F5"/>
    <w:rsid w:val="001F4884"/>
    <w:rsid w:val="001F5BDB"/>
    <w:rsid w:val="001F5C49"/>
    <w:rsid w:val="001F7CEF"/>
    <w:rsid w:val="00201F96"/>
    <w:rsid w:val="00202449"/>
    <w:rsid w:val="00202CA0"/>
    <w:rsid w:val="00202EF8"/>
    <w:rsid w:val="00203C72"/>
    <w:rsid w:val="00203F8D"/>
    <w:rsid w:val="00204CE7"/>
    <w:rsid w:val="00204D80"/>
    <w:rsid w:val="00204DC3"/>
    <w:rsid w:val="00204FA8"/>
    <w:rsid w:val="002053B2"/>
    <w:rsid w:val="0020547C"/>
    <w:rsid w:val="0020577D"/>
    <w:rsid w:val="00205C8A"/>
    <w:rsid w:val="00206CCD"/>
    <w:rsid w:val="00207008"/>
    <w:rsid w:val="00207711"/>
    <w:rsid w:val="00210443"/>
    <w:rsid w:val="002118A7"/>
    <w:rsid w:val="00211F3D"/>
    <w:rsid w:val="0021303B"/>
    <w:rsid w:val="002130DB"/>
    <w:rsid w:val="0021469C"/>
    <w:rsid w:val="00214EDF"/>
    <w:rsid w:val="00215863"/>
    <w:rsid w:val="00215CA6"/>
    <w:rsid w:val="00215EE1"/>
    <w:rsid w:val="002161C2"/>
    <w:rsid w:val="0021622E"/>
    <w:rsid w:val="00216673"/>
    <w:rsid w:val="00216756"/>
    <w:rsid w:val="002171AA"/>
    <w:rsid w:val="00220A2D"/>
    <w:rsid w:val="00220BF0"/>
    <w:rsid w:val="002215E7"/>
    <w:rsid w:val="0022182B"/>
    <w:rsid w:val="002222A8"/>
    <w:rsid w:val="002230CB"/>
    <w:rsid w:val="0022569F"/>
    <w:rsid w:val="00226370"/>
    <w:rsid w:val="0022666C"/>
    <w:rsid w:val="002276C6"/>
    <w:rsid w:val="0022793D"/>
    <w:rsid w:val="00230712"/>
    <w:rsid w:val="00230A9A"/>
    <w:rsid w:val="0023119E"/>
    <w:rsid w:val="00231F1C"/>
    <w:rsid w:val="00235625"/>
    <w:rsid w:val="00235974"/>
    <w:rsid w:val="00236DCD"/>
    <w:rsid w:val="00237492"/>
    <w:rsid w:val="002400E5"/>
    <w:rsid w:val="002401A7"/>
    <w:rsid w:val="0024074D"/>
    <w:rsid w:val="002411CA"/>
    <w:rsid w:val="00241293"/>
    <w:rsid w:val="0024166C"/>
    <w:rsid w:val="00241CB9"/>
    <w:rsid w:val="002459A9"/>
    <w:rsid w:val="00246929"/>
    <w:rsid w:val="002472B4"/>
    <w:rsid w:val="00247764"/>
    <w:rsid w:val="002477C8"/>
    <w:rsid w:val="00247AF8"/>
    <w:rsid w:val="00250ADE"/>
    <w:rsid w:val="00250CCC"/>
    <w:rsid w:val="002510FA"/>
    <w:rsid w:val="002512D9"/>
    <w:rsid w:val="00251D2E"/>
    <w:rsid w:val="00252AB3"/>
    <w:rsid w:val="0025363B"/>
    <w:rsid w:val="0025365F"/>
    <w:rsid w:val="00253A76"/>
    <w:rsid w:val="00253B54"/>
    <w:rsid w:val="00253B9F"/>
    <w:rsid w:val="00254095"/>
    <w:rsid w:val="002541D8"/>
    <w:rsid w:val="00254E06"/>
    <w:rsid w:val="002579C8"/>
    <w:rsid w:val="00257F20"/>
    <w:rsid w:val="00260603"/>
    <w:rsid w:val="00260963"/>
    <w:rsid w:val="0026131A"/>
    <w:rsid w:val="0026134A"/>
    <w:rsid w:val="00261783"/>
    <w:rsid w:val="002617C2"/>
    <w:rsid w:val="002638EB"/>
    <w:rsid w:val="00263C33"/>
    <w:rsid w:val="00263C78"/>
    <w:rsid w:val="00264324"/>
    <w:rsid w:val="00264A9F"/>
    <w:rsid w:val="00264B1D"/>
    <w:rsid w:val="00265A90"/>
    <w:rsid w:val="00265FB4"/>
    <w:rsid w:val="0026657B"/>
    <w:rsid w:val="00266A12"/>
    <w:rsid w:val="002670DB"/>
    <w:rsid w:val="00267E9D"/>
    <w:rsid w:val="00270648"/>
    <w:rsid w:val="00270822"/>
    <w:rsid w:val="00270C0A"/>
    <w:rsid w:val="0027109C"/>
    <w:rsid w:val="00271505"/>
    <w:rsid w:val="0027173C"/>
    <w:rsid w:val="00272157"/>
    <w:rsid w:val="00272C6C"/>
    <w:rsid w:val="002731FD"/>
    <w:rsid w:val="00273B15"/>
    <w:rsid w:val="00273B23"/>
    <w:rsid w:val="00273D82"/>
    <w:rsid w:val="00273EA6"/>
    <w:rsid w:val="002740A6"/>
    <w:rsid w:val="00274DDA"/>
    <w:rsid w:val="00274F95"/>
    <w:rsid w:val="00276B7C"/>
    <w:rsid w:val="00276DBC"/>
    <w:rsid w:val="00282306"/>
    <w:rsid w:val="002834B6"/>
    <w:rsid w:val="00283EA2"/>
    <w:rsid w:val="00283F7C"/>
    <w:rsid w:val="00284ABB"/>
    <w:rsid w:val="0028519B"/>
    <w:rsid w:val="00285540"/>
    <w:rsid w:val="002855A9"/>
    <w:rsid w:val="002856D7"/>
    <w:rsid w:val="00286454"/>
    <w:rsid w:val="00286786"/>
    <w:rsid w:val="00286856"/>
    <w:rsid w:val="002901E6"/>
    <w:rsid w:val="00290846"/>
    <w:rsid w:val="00290A8E"/>
    <w:rsid w:val="00290AC8"/>
    <w:rsid w:val="00290E10"/>
    <w:rsid w:val="0029138B"/>
    <w:rsid w:val="002913DE"/>
    <w:rsid w:val="00291513"/>
    <w:rsid w:val="0029237B"/>
    <w:rsid w:val="0029294A"/>
    <w:rsid w:val="00292BA7"/>
    <w:rsid w:val="00292DF2"/>
    <w:rsid w:val="00293C0D"/>
    <w:rsid w:val="002943C3"/>
    <w:rsid w:val="00294C1B"/>
    <w:rsid w:val="00297AB6"/>
    <w:rsid w:val="002A0666"/>
    <w:rsid w:val="002A0D75"/>
    <w:rsid w:val="002A0F48"/>
    <w:rsid w:val="002A14A7"/>
    <w:rsid w:val="002A211E"/>
    <w:rsid w:val="002A2A25"/>
    <w:rsid w:val="002A2BE4"/>
    <w:rsid w:val="002A486A"/>
    <w:rsid w:val="002A4DC2"/>
    <w:rsid w:val="002A55BD"/>
    <w:rsid w:val="002A58BC"/>
    <w:rsid w:val="002A75D2"/>
    <w:rsid w:val="002A76F9"/>
    <w:rsid w:val="002B1099"/>
    <w:rsid w:val="002B31F0"/>
    <w:rsid w:val="002B34C9"/>
    <w:rsid w:val="002B38C3"/>
    <w:rsid w:val="002B3CAE"/>
    <w:rsid w:val="002B4187"/>
    <w:rsid w:val="002B42B1"/>
    <w:rsid w:val="002B526D"/>
    <w:rsid w:val="002B5A2D"/>
    <w:rsid w:val="002B63F1"/>
    <w:rsid w:val="002B6A66"/>
    <w:rsid w:val="002C0680"/>
    <w:rsid w:val="002C0C54"/>
    <w:rsid w:val="002C12CE"/>
    <w:rsid w:val="002C1695"/>
    <w:rsid w:val="002C2191"/>
    <w:rsid w:val="002C295F"/>
    <w:rsid w:val="002C3969"/>
    <w:rsid w:val="002C418C"/>
    <w:rsid w:val="002C4821"/>
    <w:rsid w:val="002C5034"/>
    <w:rsid w:val="002C5462"/>
    <w:rsid w:val="002C568A"/>
    <w:rsid w:val="002C6010"/>
    <w:rsid w:val="002C6570"/>
    <w:rsid w:val="002C691D"/>
    <w:rsid w:val="002C7659"/>
    <w:rsid w:val="002D0CCA"/>
    <w:rsid w:val="002D1E3D"/>
    <w:rsid w:val="002D30F1"/>
    <w:rsid w:val="002D31FC"/>
    <w:rsid w:val="002D3415"/>
    <w:rsid w:val="002D3A05"/>
    <w:rsid w:val="002D3B0C"/>
    <w:rsid w:val="002D3B5A"/>
    <w:rsid w:val="002D50C5"/>
    <w:rsid w:val="002D51F3"/>
    <w:rsid w:val="002D590C"/>
    <w:rsid w:val="002D5BFE"/>
    <w:rsid w:val="002D74CF"/>
    <w:rsid w:val="002D7624"/>
    <w:rsid w:val="002E01D5"/>
    <w:rsid w:val="002E03BC"/>
    <w:rsid w:val="002E0CB9"/>
    <w:rsid w:val="002E1816"/>
    <w:rsid w:val="002E22B8"/>
    <w:rsid w:val="002E388A"/>
    <w:rsid w:val="002E3F53"/>
    <w:rsid w:val="002E4B50"/>
    <w:rsid w:val="002E523F"/>
    <w:rsid w:val="002E5C17"/>
    <w:rsid w:val="002E5E83"/>
    <w:rsid w:val="002E6212"/>
    <w:rsid w:val="002E660B"/>
    <w:rsid w:val="002E6DD0"/>
    <w:rsid w:val="002E6FB7"/>
    <w:rsid w:val="002E7405"/>
    <w:rsid w:val="002E76FB"/>
    <w:rsid w:val="002F10FA"/>
    <w:rsid w:val="002F124A"/>
    <w:rsid w:val="002F1B0C"/>
    <w:rsid w:val="002F1FBC"/>
    <w:rsid w:val="002F2159"/>
    <w:rsid w:val="002F267A"/>
    <w:rsid w:val="002F3C0A"/>
    <w:rsid w:val="002F4A67"/>
    <w:rsid w:val="002F714B"/>
    <w:rsid w:val="003004A8"/>
    <w:rsid w:val="00300927"/>
    <w:rsid w:val="00300D9C"/>
    <w:rsid w:val="003011A4"/>
    <w:rsid w:val="00301377"/>
    <w:rsid w:val="00301AC5"/>
    <w:rsid w:val="00301B80"/>
    <w:rsid w:val="003020F7"/>
    <w:rsid w:val="00302746"/>
    <w:rsid w:val="003028AE"/>
    <w:rsid w:val="003029C7"/>
    <w:rsid w:val="00302BC0"/>
    <w:rsid w:val="00302EEA"/>
    <w:rsid w:val="003037B6"/>
    <w:rsid w:val="00303924"/>
    <w:rsid w:val="003039B7"/>
    <w:rsid w:val="00303F2F"/>
    <w:rsid w:val="00304AC1"/>
    <w:rsid w:val="00304C76"/>
    <w:rsid w:val="003059AE"/>
    <w:rsid w:val="00306266"/>
    <w:rsid w:val="003079BA"/>
    <w:rsid w:val="00310C64"/>
    <w:rsid w:val="00310E4C"/>
    <w:rsid w:val="003112A7"/>
    <w:rsid w:val="00312072"/>
    <w:rsid w:val="0031269C"/>
    <w:rsid w:val="00312F40"/>
    <w:rsid w:val="00313725"/>
    <w:rsid w:val="00313AFD"/>
    <w:rsid w:val="00314A3D"/>
    <w:rsid w:val="00315238"/>
    <w:rsid w:val="0031577A"/>
    <w:rsid w:val="00315A29"/>
    <w:rsid w:val="00315B17"/>
    <w:rsid w:val="00316653"/>
    <w:rsid w:val="003174EC"/>
    <w:rsid w:val="00320A3D"/>
    <w:rsid w:val="00320BAE"/>
    <w:rsid w:val="00320EDC"/>
    <w:rsid w:val="003213E7"/>
    <w:rsid w:val="00321402"/>
    <w:rsid w:val="003214B0"/>
    <w:rsid w:val="0032226E"/>
    <w:rsid w:val="00322452"/>
    <w:rsid w:val="00322759"/>
    <w:rsid w:val="003234CB"/>
    <w:rsid w:val="00323BA0"/>
    <w:rsid w:val="003245B0"/>
    <w:rsid w:val="00325751"/>
    <w:rsid w:val="00325C8E"/>
    <w:rsid w:val="00325CCB"/>
    <w:rsid w:val="00326C45"/>
    <w:rsid w:val="00326DAF"/>
    <w:rsid w:val="00327974"/>
    <w:rsid w:val="003304F1"/>
    <w:rsid w:val="00330C11"/>
    <w:rsid w:val="00330CEC"/>
    <w:rsid w:val="00331930"/>
    <w:rsid w:val="00331C29"/>
    <w:rsid w:val="00331CD0"/>
    <w:rsid w:val="00332273"/>
    <w:rsid w:val="00332E8C"/>
    <w:rsid w:val="0033324C"/>
    <w:rsid w:val="00333468"/>
    <w:rsid w:val="00334768"/>
    <w:rsid w:val="00334BC0"/>
    <w:rsid w:val="0033691D"/>
    <w:rsid w:val="003379EE"/>
    <w:rsid w:val="003403AC"/>
    <w:rsid w:val="00340D03"/>
    <w:rsid w:val="00340F5E"/>
    <w:rsid w:val="003410F4"/>
    <w:rsid w:val="0034128B"/>
    <w:rsid w:val="00341F75"/>
    <w:rsid w:val="003421EC"/>
    <w:rsid w:val="003425FC"/>
    <w:rsid w:val="00342DC2"/>
    <w:rsid w:val="0034346D"/>
    <w:rsid w:val="00343A42"/>
    <w:rsid w:val="003455EA"/>
    <w:rsid w:val="00346141"/>
    <w:rsid w:val="0034644D"/>
    <w:rsid w:val="00346BAB"/>
    <w:rsid w:val="00346D3F"/>
    <w:rsid w:val="00346D60"/>
    <w:rsid w:val="00346FF9"/>
    <w:rsid w:val="00347228"/>
    <w:rsid w:val="0035023F"/>
    <w:rsid w:val="00350505"/>
    <w:rsid w:val="003511CC"/>
    <w:rsid w:val="00351AF3"/>
    <w:rsid w:val="00352508"/>
    <w:rsid w:val="003527C5"/>
    <w:rsid w:val="00352B21"/>
    <w:rsid w:val="00353792"/>
    <w:rsid w:val="00353C5B"/>
    <w:rsid w:val="00354271"/>
    <w:rsid w:val="003542D9"/>
    <w:rsid w:val="0035459E"/>
    <w:rsid w:val="00355B96"/>
    <w:rsid w:val="003565EB"/>
    <w:rsid w:val="00360EF1"/>
    <w:rsid w:val="003611B0"/>
    <w:rsid w:val="00362B0D"/>
    <w:rsid w:val="00363472"/>
    <w:rsid w:val="00363C23"/>
    <w:rsid w:val="003643B4"/>
    <w:rsid w:val="00364496"/>
    <w:rsid w:val="003646FC"/>
    <w:rsid w:val="00364F0A"/>
    <w:rsid w:val="00365197"/>
    <w:rsid w:val="00365428"/>
    <w:rsid w:val="003667D8"/>
    <w:rsid w:val="003705C8"/>
    <w:rsid w:val="003708F4"/>
    <w:rsid w:val="00370EF0"/>
    <w:rsid w:val="00371779"/>
    <w:rsid w:val="00372214"/>
    <w:rsid w:val="00372701"/>
    <w:rsid w:val="00372F10"/>
    <w:rsid w:val="003731CD"/>
    <w:rsid w:val="0037418A"/>
    <w:rsid w:val="00374323"/>
    <w:rsid w:val="00374686"/>
    <w:rsid w:val="003747BF"/>
    <w:rsid w:val="00374BD3"/>
    <w:rsid w:val="00374D16"/>
    <w:rsid w:val="003778E2"/>
    <w:rsid w:val="0038015F"/>
    <w:rsid w:val="003806D6"/>
    <w:rsid w:val="00380F6D"/>
    <w:rsid w:val="003819FF"/>
    <w:rsid w:val="00381D14"/>
    <w:rsid w:val="00381D6B"/>
    <w:rsid w:val="00382031"/>
    <w:rsid w:val="00382B75"/>
    <w:rsid w:val="003833F2"/>
    <w:rsid w:val="00383541"/>
    <w:rsid w:val="00383E2B"/>
    <w:rsid w:val="003843BB"/>
    <w:rsid w:val="003849E6"/>
    <w:rsid w:val="00384AA0"/>
    <w:rsid w:val="00384C85"/>
    <w:rsid w:val="00384E9F"/>
    <w:rsid w:val="00385A3E"/>
    <w:rsid w:val="003860AC"/>
    <w:rsid w:val="003868B7"/>
    <w:rsid w:val="003877FC"/>
    <w:rsid w:val="00391179"/>
    <w:rsid w:val="00391F76"/>
    <w:rsid w:val="00393B8E"/>
    <w:rsid w:val="00393BC3"/>
    <w:rsid w:val="003953CA"/>
    <w:rsid w:val="0039547C"/>
    <w:rsid w:val="003958D1"/>
    <w:rsid w:val="00395AC9"/>
    <w:rsid w:val="00395BB2"/>
    <w:rsid w:val="00396769"/>
    <w:rsid w:val="00396F30"/>
    <w:rsid w:val="00397718"/>
    <w:rsid w:val="003A1373"/>
    <w:rsid w:val="003A16C2"/>
    <w:rsid w:val="003A16ED"/>
    <w:rsid w:val="003A1A04"/>
    <w:rsid w:val="003A1D72"/>
    <w:rsid w:val="003A2239"/>
    <w:rsid w:val="003A240A"/>
    <w:rsid w:val="003A2612"/>
    <w:rsid w:val="003A3177"/>
    <w:rsid w:val="003A3533"/>
    <w:rsid w:val="003A3756"/>
    <w:rsid w:val="003A37E2"/>
    <w:rsid w:val="003A3D3C"/>
    <w:rsid w:val="003A479C"/>
    <w:rsid w:val="003A493A"/>
    <w:rsid w:val="003A4EC1"/>
    <w:rsid w:val="003A5105"/>
    <w:rsid w:val="003A5C79"/>
    <w:rsid w:val="003A6112"/>
    <w:rsid w:val="003A7890"/>
    <w:rsid w:val="003B1179"/>
    <w:rsid w:val="003B1798"/>
    <w:rsid w:val="003B19C3"/>
    <w:rsid w:val="003B1A9B"/>
    <w:rsid w:val="003B2D21"/>
    <w:rsid w:val="003B30C8"/>
    <w:rsid w:val="003B426D"/>
    <w:rsid w:val="003B477E"/>
    <w:rsid w:val="003B4A00"/>
    <w:rsid w:val="003B4B38"/>
    <w:rsid w:val="003B4BF8"/>
    <w:rsid w:val="003B5C57"/>
    <w:rsid w:val="003B67C1"/>
    <w:rsid w:val="003B7092"/>
    <w:rsid w:val="003B7CAE"/>
    <w:rsid w:val="003C00DE"/>
    <w:rsid w:val="003C0A2C"/>
    <w:rsid w:val="003C0B9D"/>
    <w:rsid w:val="003C30B6"/>
    <w:rsid w:val="003C3327"/>
    <w:rsid w:val="003C3888"/>
    <w:rsid w:val="003C3EA7"/>
    <w:rsid w:val="003C4298"/>
    <w:rsid w:val="003C439D"/>
    <w:rsid w:val="003C4513"/>
    <w:rsid w:val="003C5DD5"/>
    <w:rsid w:val="003C6608"/>
    <w:rsid w:val="003D01B0"/>
    <w:rsid w:val="003D1DE0"/>
    <w:rsid w:val="003D2E4E"/>
    <w:rsid w:val="003D3304"/>
    <w:rsid w:val="003D4F08"/>
    <w:rsid w:val="003D62AF"/>
    <w:rsid w:val="003D69CE"/>
    <w:rsid w:val="003D795C"/>
    <w:rsid w:val="003E023D"/>
    <w:rsid w:val="003E0393"/>
    <w:rsid w:val="003E04C9"/>
    <w:rsid w:val="003E0672"/>
    <w:rsid w:val="003E20F2"/>
    <w:rsid w:val="003E273D"/>
    <w:rsid w:val="003E2B2A"/>
    <w:rsid w:val="003E4ABA"/>
    <w:rsid w:val="003E5289"/>
    <w:rsid w:val="003E55BD"/>
    <w:rsid w:val="003F1C68"/>
    <w:rsid w:val="003F33C6"/>
    <w:rsid w:val="003F3439"/>
    <w:rsid w:val="003F44D4"/>
    <w:rsid w:val="003F4ADC"/>
    <w:rsid w:val="003F5750"/>
    <w:rsid w:val="003F582F"/>
    <w:rsid w:val="003F5887"/>
    <w:rsid w:val="003F5B8E"/>
    <w:rsid w:val="003F63F3"/>
    <w:rsid w:val="003F7388"/>
    <w:rsid w:val="003F7B4C"/>
    <w:rsid w:val="003F7BE8"/>
    <w:rsid w:val="004002E0"/>
    <w:rsid w:val="00400BD9"/>
    <w:rsid w:val="00400D65"/>
    <w:rsid w:val="0040119F"/>
    <w:rsid w:val="00401529"/>
    <w:rsid w:val="00401DA1"/>
    <w:rsid w:val="00401FEA"/>
    <w:rsid w:val="00402482"/>
    <w:rsid w:val="00402639"/>
    <w:rsid w:val="0040288B"/>
    <w:rsid w:val="00402F7C"/>
    <w:rsid w:val="00403274"/>
    <w:rsid w:val="00403697"/>
    <w:rsid w:val="0040404C"/>
    <w:rsid w:val="00404C18"/>
    <w:rsid w:val="00405500"/>
    <w:rsid w:val="0040703F"/>
    <w:rsid w:val="0040758C"/>
    <w:rsid w:val="00410C8F"/>
    <w:rsid w:val="004111C5"/>
    <w:rsid w:val="00411FCC"/>
    <w:rsid w:val="00412888"/>
    <w:rsid w:val="0041406F"/>
    <w:rsid w:val="0041408D"/>
    <w:rsid w:val="0041442B"/>
    <w:rsid w:val="00415574"/>
    <w:rsid w:val="0041587B"/>
    <w:rsid w:val="00415D5D"/>
    <w:rsid w:val="00415F68"/>
    <w:rsid w:val="004162BF"/>
    <w:rsid w:val="0041636C"/>
    <w:rsid w:val="00416FB2"/>
    <w:rsid w:val="00420898"/>
    <w:rsid w:val="00420DE8"/>
    <w:rsid w:val="004211B4"/>
    <w:rsid w:val="00421398"/>
    <w:rsid w:val="0042170F"/>
    <w:rsid w:val="004218D6"/>
    <w:rsid w:val="00421A01"/>
    <w:rsid w:val="0042232B"/>
    <w:rsid w:val="00422377"/>
    <w:rsid w:val="0042346D"/>
    <w:rsid w:val="00423FE1"/>
    <w:rsid w:val="00424A55"/>
    <w:rsid w:val="00424B03"/>
    <w:rsid w:val="00424D63"/>
    <w:rsid w:val="0042526D"/>
    <w:rsid w:val="00425449"/>
    <w:rsid w:val="00425BF9"/>
    <w:rsid w:val="0042632E"/>
    <w:rsid w:val="00427C04"/>
    <w:rsid w:val="00427F64"/>
    <w:rsid w:val="00430101"/>
    <w:rsid w:val="004302C1"/>
    <w:rsid w:val="00430531"/>
    <w:rsid w:val="00430669"/>
    <w:rsid w:val="0043080E"/>
    <w:rsid w:val="00430ACF"/>
    <w:rsid w:val="00430F72"/>
    <w:rsid w:val="00431E37"/>
    <w:rsid w:val="00432189"/>
    <w:rsid w:val="004327DD"/>
    <w:rsid w:val="00433504"/>
    <w:rsid w:val="00433B48"/>
    <w:rsid w:val="00433B49"/>
    <w:rsid w:val="004347B5"/>
    <w:rsid w:val="004350F1"/>
    <w:rsid w:val="00435215"/>
    <w:rsid w:val="00435A8D"/>
    <w:rsid w:val="00436105"/>
    <w:rsid w:val="00436927"/>
    <w:rsid w:val="00436F63"/>
    <w:rsid w:val="004375B1"/>
    <w:rsid w:val="004404D0"/>
    <w:rsid w:val="00440A96"/>
    <w:rsid w:val="00440BC1"/>
    <w:rsid w:val="004417A6"/>
    <w:rsid w:val="00441886"/>
    <w:rsid w:val="00442048"/>
    <w:rsid w:val="004425A4"/>
    <w:rsid w:val="00442EC0"/>
    <w:rsid w:val="00443398"/>
    <w:rsid w:val="004433E8"/>
    <w:rsid w:val="00443505"/>
    <w:rsid w:val="0044390B"/>
    <w:rsid w:val="00444258"/>
    <w:rsid w:val="00445258"/>
    <w:rsid w:val="00445295"/>
    <w:rsid w:val="004454B1"/>
    <w:rsid w:val="0044599A"/>
    <w:rsid w:val="00446673"/>
    <w:rsid w:val="00446FD7"/>
    <w:rsid w:val="0044701D"/>
    <w:rsid w:val="004471E4"/>
    <w:rsid w:val="004507D0"/>
    <w:rsid w:val="00450D74"/>
    <w:rsid w:val="00451012"/>
    <w:rsid w:val="004513CE"/>
    <w:rsid w:val="00451758"/>
    <w:rsid w:val="0045198E"/>
    <w:rsid w:val="00451C41"/>
    <w:rsid w:val="004522DF"/>
    <w:rsid w:val="004525BF"/>
    <w:rsid w:val="004527B9"/>
    <w:rsid w:val="00452C93"/>
    <w:rsid w:val="004531A9"/>
    <w:rsid w:val="00453412"/>
    <w:rsid w:val="0045480E"/>
    <w:rsid w:val="00454B2D"/>
    <w:rsid w:val="004553C8"/>
    <w:rsid w:val="00455441"/>
    <w:rsid w:val="00455D4F"/>
    <w:rsid w:val="00456606"/>
    <w:rsid w:val="00456C62"/>
    <w:rsid w:val="00457B8C"/>
    <w:rsid w:val="004600DD"/>
    <w:rsid w:val="004602EA"/>
    <w:rsid w:val="00460D86"/>
    <w:rsid w:val="00461414"/>
    <w:rsid w:val="00461B03"/>
    <w:rsid w:val="004620FE"/>
    <w:rsid w:val="004626A1"/>
    <w:rsid w:val="0046373B"/>
    <w:rsid w:val="00463A7E"/>
    <w:rsid w:val="00463B40"/>
    <w:rsid w:val="00463F1C"/>
    <w:rsid w:val="00464983"/>
    <w:rsid w:val="00464AC1"/>
    <w:rsid w:val="0046510D"/>
    <w:rsid w:val="00465A6B"/>
    <w:rsid w:val="00466461"/>
    <w:rsid w:val="00467137"/>
    <w:rsid w:val="00467B62"/>
    <w:rsid w:val="00467BF0"/>
    <w:rsid w:val="004707ED"/>
    <w:rsid w:val="00470C04"/>
    <w:rsid w:val="00470FB3"/>
    <w:rsid w:val="00471567"/>
    <w:rsid w:val="00471E2A"/>
    <w:rsid w:val="00471FB7"/>
    <w:rsid w:val="004723C2"/>
    <w:rsid w:val="00472BB8"/>
    <w:rsid w:val="004732DF"/>
    <w:rsid w:val="0047430A"/>
    <w:rsid w:val="00474F27"/>
    <w:rsid w:val="004750C6"/>
    <w:rsid w:val="00475C7D"/>
    <w:rsid w:val="0047657C"/>
    <w:rsid w:val="00476D5F"/>
    <w:rsid w:val="0047754D"/>
    <w:rsid w:val="00480D4A"/>
    <w:rsid w:val="00481C15"/>
    <w:rsid w:val="004834DC"/>
    <w:rsid w:val="00483C1E"/>
    <w:rsid w:val="00484BDB"/>
    <w:rsid w:val="00484C69"/>
    <w:rsid w:val="00484E6B"/>
    <w:rsid w:val="0048587B"/>
    <w:rsid w:val="00486016"/>
    <w:rsid w:val="00486943"/>
    <w:rsid w:val="00487E37"/>
    <w:rsid w:val="0049053A"/>
    <w:rsid w:val="00491178"/>
    <w:rsid w:val="00493AF2"/>
    <w:rsid w:val="00494339"/>
    <w:rsid w:val="00495D3E"/>
    <w:rsid w:val="00495DFD"/>
    <w:rsid w:val="00495E02"/>
    <w:rsid w:val="004A0166"/>
    <w:rsid w:val="004A0530"/>
    <w:rsid w:val="004A0620"/>
    <w:rsid w:val="004A0E4D"/>
    <w:rsid w:val="004A0E7B"/>
    <w:rsid w:val="004A10F0"/>
    <w:rsid w:val="004A1DF2"/>
    <w:rsid w:val="004A2067"/>
    <w:rsid w:val="004A2B2A"/>
    <w:rsid w:val="004A3C21"/>
    <w:rsid w:val="004A3F55"/>
    <w:rsid w:val="004A4DD6"/>
    <w:rsid w:val="004A55C2"/>
    <w:rsid w:val="004A5B87"/>
    <w:rsid w:val="004A5F48"/>
    <w:rsid w:val="004A6062"/>
    <w:rsid w:val="004A60C8"/>
    <w:rsid w:val="004A6A05"/>
    <w:rsid w:val="004A741B"/>
    <w:rsid w:val="004A7F5D"/>
    <w:rsid w:val="004B07C9"/>
    <w:rsid w:val="004B09C9"/>
    <w:rsid w:val="004B0B44"/>
    <w:rsid w:val="004B20A8"/>
    <w:rsid w:val="004B21E1"/>
    <w:rsid w:val="004B24B1"/>
    <w:rsid w:val="004B263A"/>
    <w:rsid w:val="004B34C8"/>
    <w:rsid w:val="004B3B24"/>
    <w:rsid w:val="004B5B41"/>
    <w:rsid w:val="004B609E"/>
    <w:rsid w:val="004B654D"/>
    <w:rsid w:val="004B70C1"/>
    <w:rsid w:val="004B71C5"/>
    <w:rsid w:val="004B762B"/>
    <w:rsid w:val="004B76A3"/>
    <w:rsid w:val="004B78F6"/>
    <w:rsid w:val="004B7DB1"/>
    <w:rsid w:val="004C1483"/>
    <w:rsid w:val="004C1AF7"/>
    <w:rsid w:val="004C21C7"/>
    <w:rsid w:val="004C3A80"/>
    <w:rsid w:val="004C3D4C"/>
    <w:rsid w:val="004C46DD"/>
    <w:rsid w:val="004C53ED"/>
    <w:rsid w:val="004C6088"/>
    <w:rsid w:val="004C7B68"/>
    <w:rsid w:val="004C7C41"/>
    <w:rsid w:val="004D01CD"/>
    <w:rsid w:val="004D0AB6"/>
    <w:rsid w:val="004D0C2F"/>
    <w:rsid w:val="004D1332"/>
    <w:rsid w:val="004D1CBC"/>
    <w:rsid w:val="004D2D50"/>
    <w:rsid w:val="004D2DFF"/>
    <w:rsid w:val="004D3375"/>
    <w:rsid w:val="004D399B"/>
    <w:rsid w:val="004D4553"/>
    <w:rsid w:val="004D4BA8"/>
    <w:rsid w:val="004D5468"/>
    <w:rsid w:val="004D5ADC"/>
    <w:rsid w:val="004D6662"/>
    <w:rsid w:val="004D6FC0"/>
    <w:rsid w:val="004D7A8F"/>
    <w:rsid w:val="004E0017"/>
    <w:rsid w:val="004E1088"/>
    <w:rsid w:val="004E1093"/>
    <w:rsid w:val="004E11C4"/>
    <w:rsid w:val="004E1C29"/>
    <w:rsid w:val="004E1E41"/>
    <w:rsid w:val="004E20B4"/>
    <w:rsid w:val="004E271C"/>
    <w:rsid w:val="004E4109"/>
    <w:rsid w:val="004E4462"/>
    <w:rsid w:val="004E517B"/>
    <w:rsid w:val="004E66DC"/>
    <w:rsid w:val="004E6FA4"/>
    <w:rsid w:val="004E7307"/>
    <w:rsid w:val="004E7A55"/>
    <w:rsid w:val="004F055A"/>
    <w:rsid w:val="004F0CFD"/>
    <w:rsid w:val="004F1379"/>
    <w:rsid w:val="004F2270"/>
    <w:rsid w:val="004F2710"/>
    <w:rsid w:val="004F2E83"/>
    <w:rsid w:val="004F2F4B"/>
    <w:rsid w:val="004F39D8"/>
    <w:rsid w:val="004F4457"/>
    <w:rsid w:val="004F4D13"/>
    <w:rsid w:val="004F538B"/>
    <w:rsid w:val="004F5498"/>
    <w:rsid w:val="004F54E8"/>
    <w:rsid w:val="004F7093"/>
    <w:rsid w:val="004F73FB"/>
    <w:rsid w:val="004F77C0"/>
    <w:rsid w:val="004F7B37"/>
    <w:rsid w:val="005001D0"/>
    <w:rsid w:val="00500553"/>
    <w:rsid w:val="00500695"/>
    <w:rsid w:val="005009D4"/>
    <w:rsid w:val="00500FCF"/>
    <w:rsid w:val="0050152E"/>
    <w:rsid w:val="00502698"/>
    <w:rsid w:val="0050300C"/>
    <w:rsid w:val="00503697"/>
    <w:rsid w:val="00504CFB"/>
    <w:rsid w:val="00505732"/>
    <w:rsid w:val="005069E7"/>
    <w:rsid w:val="00506BBA"/>
    <w:rsid w:val="0050718E"/>
    <w:rsid w:val="00507340"/>
    <w:rsid w:val="005120D4"/>
    <w:rsid w:val="00513C63"/>
    <w:rsid w:val="005143C5"/>
    <w:rsid w:val="00514779"/>
    <w:rsid w:val="00514ABA"/>
    <w:rsid w:val="00514D02"/>
    <w:rsid w:val="00515203"/>
    <w:rsid w:val="005158B1"/>
    <w:rsid w:val="005158B3"/>
    <w:rsid w:val="005163A1"/>
    <w:rsid w:val="00517314"/>
    <w:rsid w:val="00517AAF"/>
    <w:rsid w:val="00517B15"/>
    <w:rsid w:val="005209A9"/>
    <w:rsid w:val="00521CE6"/>
    <w:rsid w:val="005220E4"/>
    <w:rsid w:val="005225E1"/>
    <w:rsid w:val="00522A79"/>
    <w:rsid w:val="0052326E"/>
    <w:rsid w:val="00523DF5"/>
    <w:rsid w:val="00523E1D"/>
    <w:rsid w:val="00524101"/>
    <w:rsid w:val="005250CC"/>
    <w:rsid w:val="005265AD"/>
    <w:rsid w:val="00526DC2"/>
    <w:rsid w:val="0052731D"/>
    <w:rsid w:val="00527785"/>
    <w:rsid w:val="005308DA"/>
    <w:rsid w:val="0053192F"/>
    <w:rsid w:val="00532CE2"/>
    <w:rsid w:val="00533B13"/>
    <w:rsid w:val="00534CCA"/>
    <w:rsid w:val="00535597"/>
    <w:rsid w:val="00535F6A"/>
    <w:rsid w:val="00537D3F"/>
    <w:rsid w:val="005404A5"/>
    <w:rsid w:val="00540C68"/>
    <w:rsid w:val="00541034"/>
    <w:rsid w:val="00541BDA"/>
    <w:rsid w:val="00541E31"/>
    <w:rsid w:val="00541FC1"/>
    <w:rsid w:val="005421BD"/>
    <w:rsid w:val="005427FF"/>
    <w:rsid w:val="005434B8"/>
    <w:rsid w:val="00543DAC"/>
    <w:rsid w:val="005442AE"/>
    <w:rsid w:val="005446C6"/>
    <w:rsid w:val="00544A49"/>
    <w:rsid w:val="005450B5"/>
    <w:rsid w:val="005458AD"/>
    <w:rsid w:val="00545B33"/>
    <w:rsid w:val="00545D56"/>
    <w:rsid w:val="0054604F"/>
    <w:rsid w:val="0054606C"/>
    <w:rsid w:val="005460A1"/>
    <w:rsid w:val="0054652F"/>
    <w:rsid w:val="005469B6"/>
    <w:rsid w:val="00547959"/>
    <w:rsid w:val="005479BA"/>
    <w:rsid w:val="0055161A"/>
    <w:rsid w:val="00551F5F"/>
    <w:rsid w:val="00552047"/>
    <w:rsid w:val="00552E6D"/>
    <w:rsid w:val="00552F7C"/>
    <w:rsid w:val="005533E9"/>
    <w:rsid w:val="00553AE8"/>
    <w:rsid w:val="00553F60"/>
    <w:rsid w:val="00554C10"/>
    <w:rsid w:val="005556B2"/>
    <w:rsid w:val="0055595C"/>
    <w:rsid w:val="00555A05"/>
    <w:rsid w:val="005574C4"/>
    <w:rsid w:val="005577E0"/>
    <w:rsid w:val="00557A50"/>
    <w:rsid w:val="005606C7"/>
    <w:rsid w:val="00561047"/>
    <w:rsid w:val="005611D6"/>
    <w:rsid w:val="00561236"/>
    <w:rsid w:val="00563006"/>
    <w:rsid w:val="00563974"/>
    <w:rsid w:val="00564492"/>
    <w:rsid w:val="00564866"/>
    <w:rsid w:val="00564E54"/>
    <w:rsid w:val="00564F60"/>
    <w:rsid w:val="005650AB"/>
    <w:rsid w:val="0056524F"/>
    <w:rsid w:val="005652FC"/>
    <w:rsid w:val="005654B2"/>
    <w:rsid w:val="00565914"/>
    <w:rsid w:val="00565FFE"/>
    <w:rsid w:val="00566453"/>
    <w:rsid w:val="00566C91"/>
    <w:rsid w:val="00566F26"/>
    <w:rsid w:val="00567801"/>
    <w:rsid w:val="00570230"/>
    <w:rsid w:val="00570FB6"/>
    <w:rsid w:val="005717A4"/>
    <w:rsid w:val="00571BDF"/>
    <w:rsid w:val="005720E7"/>
    <w:rsid w:val="005722CA"/>
    <w:rsid w:val="00572C62"/>
    <w:rsid w:val="005738FA"/>
    <w:rsid w:val="00573989"/>
    <w:rsid w:val="00573B67"/>
    <w:rsid w:val="00573E8E"/>
    <w:rsid w:val="00576583"/>
    <w:rsid w:val="00576F2F"/>
    <w:rsid w:val="0057701E"/>
    <w:rsid w:val="00577A6A"/>
    <w:rsid w:val="00577FEF"/>
    <w:rsid w:val="005801F9"/>
    <w:rsid w:val="00580C7B"/>
    <w:rsid w:val="00580C8E"/>
    <w:rsid w:val="00580D42"/>
    <w:rsid w:val="00580E50"/>
    <w:rsid w:val="00581463"/>
    <w:rsid w:val="0058169E"/>
    <w:rsid w:val="0058200C"/>
    <w:rsid w:val="00582D36"/>
    <w:rsid w:val="00583068"/>
    <w:rsid w:val="00583688"/>
    <w:rsid w:val="00583711"/>
    <w:rsid w:val="00583AC9"/>
    <w:rsid w:val="0058425B"/>
    <w:rsid w:val="005859BC"/>
    <w:rsid w:val="00585FBB"/>
    <w:rsid w:val="005871CD"/>
    <w:rsid w:val="005873D5"/>
    <w:rsid w:val="00590973"/>
    <w:rsid w:val="005909FB"/>
    <w:rsid w:val="00590AC5"/>
    <w:rsid w:val="00591548"/>
    <w:rsid w:val="005915B5"/>
    <w:rsid w:val="00591CAB"/>
    <w:rsid w:val="0059205C"/>
    <w:rsid w:val="005922CD"/>
    <w:rsid w:val="005928E9"/>
    <w:rsid w:val="00592A17"/>
    <w:rsid w:val="00593B4C"/>
    <w:rsid w:val="00594181"/>
    <w:rsid w:val="0059439F"/>
    <w:rsid w:val="00595082"/>
    <w:rsid w:val="00595791"/>
    <w:rsid w:val="00595897"/>
    <w:rsid w:val="005958BB"/>
    <w:rsid w:val="00595A0F"/>
    <w:rsid w:val="00595C93"/>
    <w:rsid w:val="00595E56"/>
    <w:rsid w:val="00596092"/>
    <w:rsid w:val="00596BEA"/>
    <w:rsid w:val="00596D3B"/>
    <w:rsid w:val="005973AE"/>
    <w:rsid w:val="005976E6"/>
    <w:rsid w:val="00597855"/>
    <w:rsid w:val="005A09FB"/>
    <w:rsid w:val="005A0E17"/>
    <w:rsid w:val="005A1464"/>
    <w:rsid w:val="005A1790"/>
    <w:rsid w:val="005A1D9C"/>
    <w:rsid w:val="005A365A"/>
    <w:rsid w:val="005A4301"/>
    <w:rsid w:val="005A513D"/>
    <w:rsid w:val="005A76BD"/>
    <w:rsid w:val="005B0150"/>
    <w:rsid w:val="005B0876"/>
    <w:rsid w:val="005B0C8A"/>
    <w:rsid w:val="005B146F"/>
    <w:rsid w:val="005B17A6"/>
    <w:rsid w:val="005B1EFE"/>
    <w:rsid w:val="005B36A0"/>
    <w:rsid w:val="005B4257"/>
    <w:rsid w:val="005B443F"/>
    <w:rsid w:val="005B588A"/>
    <w:rsid w:val="005B5D44"/>
    <w:rsid w:val="005B60CF"/>
    <w:rsid w:val="005B68A6"/>
    <w:rsid w:val="005B6F9A"/>
    <w:rsid w:val="005B7DE1"/>
    <w:rsid w:val="005B7E3D"/>
    <w:rsid w:val="005C0B45"/>
    <w:rsid w:val="005C1A25"/>
    <w:rsid w:val="005C1C88"/>
    <w:rsid w:val="005C1D62"/>
    <w:rsid w:val="005C29E4"/>
    <w:rsid w:val="005C2C67"/>
    <w:rsid w:val="005C2D97"/>
    <w:rsid w:val="005C3A9C"/>
    <w:rsid w:val="005C3C35"/>
    <w:rsid w:val="005C3F44"/>
    <w:rsid w:val="005C41AA"/>
    <w:rsid w:val="005C5103"/>
    <w:rsid w:val="005C6C40"/>
    <w:rsid w:val="005C706F"/>
    <w:rsid w:val="005D070E"/>
    <w:rsid w:val="005D0C4C"/>
    <w:rsid w:val="005D130A"/>
    <w:rsid w:val="005D26F1"/>
    <w:rsid w:val="005D34E9"/>
    <w:rsid w:val="005D4A4E"/>
    <w:rsid w:val="005D4C38"/>
    <w:rsid w:val="005D5496"/>
    <w:rsid w:val="005D5706"/>
    <w:rsid w:val="005D5746"/>
    <w:rsid w:val="005D5DF4"/>
    <w:rsid w:val="005D6AF5"/>
    <w:rsid w:val="005D6F01"/>
    <w:rsid w:val="005D711A"/>
    <w:rsid w:val="005D739F"/>
    <w:rsid w:val="005E04EB"/>
    <w:rsid w:val="005E0A01"/>
    <w:rsid w:val="005E12CA"/>
    <w:rsid w:val="005E1449"/>
    <w:rsid w:val="005E145C"/>
    <w:rsid w:val="005E1AB8"/>
    <w:rsid w:val="005E1C96"/>
    <w:rsid w:val="005E25FC"/>
    <w:rsid w:val="005E2D17"/>
    <w:rsid w:val="005E3A85"/>
    <w:rsid w:val="005E4AEE"/>
    <w:rsid w:val="005E6115"/>
    <w:rsid w:val="005E63CD"/>
    <w:rsid w:val="005E64B9"/>
    <w:rsid w:val="005E7E61"/>
    <w:rsid w:val="005F294C"/>
    <w:rsid w:val="005F3807"/>
    <w:rsid w:val="005F43D6"/>
    <w:rsid w:val="005F4776"/>
    <w:rsid w:val="005F482E"/>
    <w:rsid w:val="005F4C20"/>
    <w:rsid w:val="005F4E9D"/>
    <w:rsid w:val="005F4FCF"/>
    <w:rsid w:val="005F4FD1"/>
    <w:rsid w:val="005F51BE"/>
    <w:rsid w:val="005F58AE"/>
    <w:rsid w:val="005F7178"/>
    <w:rsid w:val="00601981"/>
    <w:rsid w:val="00601ABE"/>
    <w:rsid w:val="00602DC4"/>
    <w:rsid w:val="006030EB"/>
    <w:rsid w:val="00603B78"/>
    <w:rsid w:val="00603C95"/>
    <w:rsid w:val="00604583"/>
    <w:rsid w:val="00604E5B"/>
    <w:rsid w:val="0060524B"/>
    <w:rsid w:val="0060573B"/>
    <w:rsid w:val="00605ACD"/>
    <w:rsid w:val="00605B6E"/>
    <w:rsid w:val="00606457"/>
    <w:rsid w:val="006069FE"/>
    <w:rsid w:val="006072EA"/>
    <w:rsid w:val="00607F43"/>
    <w:rsid w:val="00610561"/>
    <w:rsid w:val="00610F65"/>
    <w:rsid w:val="00611561"/>
    <w:rsid w:val="0061167A"/>
    <w:rsid w:val="0061199A"/>
    <w:rsid w:val="00611BD5"/>
    <w:rsid w:val="00613D27"/>
    <w:rsid w:val="0061457D"/>
    <w:rsid w:val="00614E39"/>
    <w:rsid w:val="00615F18"/>
    <w:rsid w:val="006167DF"/>
    <w:rsid w:val="00616955"/>
    <w:rsid w:val="00616FF2"/>
    <w:rsid w:val="0061702E"/>
    <w:rsid w:val="00621291"/>
    <w:rsid w:val="006217F2"/>
    <w:rsid w:val="00621ABE"/>
    <w:rsid w:val="00622E26"/>
    <w:rsid w:val="00623B4F"/>
    <w:rsid w:val="0062447E"/>
    <w:rsid w:val="00625478"/>
    <w:rsid w:val="006269BA"/>
    <w:rsid w:val="00626A06"/>
    <w:rsid w:val="00626C19"/>
    <w:rsid w:val="00627005"/>
    <w:rsid w:val="006271BE"/>
    <w:rsid w:val="00627B26"/>
    <w:rsid w:val="00631263"/>
    <w:rsid w:val="0063137C"/>
    <w:rsid w:val="00631FCC"/>
    <w:rsid w:val="0063260B"/>
    <w:rsid w:val="00632809"/>
    <w:rsid w:val="00632D30"/>
    <w:rsid w:val="00635403"/>
    <w:rsid w:val="006354F1"/>
    <w:rsid w:val="00635ADF"/>
    <w:rsid w:val="00636202"/>
    <w:rsid w:val="00636926"/>
    <w:rsid w:val="00637016"/>
    <w:rsid w:val="00637E3C"/>
    <w:rsid w:val="00637FA9"/>
    <w:rsid w:val="00642140"/>
    <w:rsid w:val="00642CFE"/>
    <w:rsid w:val="00643332"/>
    <w:rsid w:val="00643806"/>
    <w:rsid w:val="0064384D"/>
    <w:rsid w:val="00644F99"/>
    <w:rsid w:val="00645818"/>
    <w:rsid w:val="00647283"/>
    <w:rsid w:val="00647529"/>
    <w:rsid w:val="006476AC"/>
    <w:rsid w:val="00650F89"/>
    <w:rsid w:val="00651EAB"/>
    <w:rsid w:val="0065297E"/>
    <w:rsid w:val="00652C0A"/>
    <w:rsid w:val="00653492"/>
    <w:rsid w:val="0065349B"/>
    <w:rsid w:val="006539C2"/>
    <w:rsid w:val="00654CAF"/>
    <w:rsid w:val="006564B5"/>
    <w:rsid w:val="00656AA9"/>
    <w:rsid w:val="00656C2F"/>
    <w:rsid w:val="006573C7"/>
    <w:rsid w:val="0066037D"/>
    <w:rsid w:val="0066211F"/>
    <w:rsid w:val="0066226A"/>
    <w:rsid w:val="006649E3"/>
    <w:rsid w:val="00664FE2"/>
    <w:rsid w:val="00665958"/>
    <w:rsid w:val="00665A0C"/>
    <w:rsid w:val="00666ED3"/>
    <w:rsid w:val="006670DD"/>
    <w:rsid w:val="006677DF"/>
    <w:rsid w:val="00667DF7"/>
    <w:rsid w:val="00670873"/>
    <w:rsid w:val="00670FE7"/>
    <w:rsid w:val="006713C9"/>
    <w:rsid w:val="00671857"/>
    <w:rsid w:val="00671EC4"/>
    <w:rsid w:val="0067205B"/>
    <w:rsid w:val="006721EF"/>
    <w:rsid w:val="0067232A"/>
    <w:rsid w:val="006725FD"/>
    <w:rsid w:val="006728DB"/>
    <w:rsid w:val="00672D81"/>
    <w:rsid w:val="00672E18"/>
    <w:rsid w:val="00672E55"/>
    <w:rsid w:val="0067308D"/>
    <w:rsid w:val="0067374D"/>
    <w:rsid w:val="0067465E"/>
    <w:rsid w:val="00675364"/>
    <w:rsid w:val="00675AA5"/>
    <w:rsid w:val="00675E2B"/>
    <w:rsid w:val="00676631"/>
    <w:rsid w:val="00677365"/>
    <w:rsid w:val="00677577"/>
    <w:rsid w:val="00677A01"/>
    <w:rsid w:val="006811A2"/>
    <w:rsid w:val="006814A5"/>
    <w:rsid w:val="00681CF3"/>
    <w:rsid w:val="006825C2"/>
    <w:rsid w:val="00682688"/>
    <w:rsid w:val="0068269B"/>
    <w:rsid w:val="006826A0"/>
    <w:rsid w:val="00683862"/>
    <w:rsid w:val="0068427C"/>
    <w:rsid w:val="00684647"/>
    <w:rsid w:val="00684A00"/>
    <w:rsid w:val="00685047"/>
    <w:rsid w:val="0068680A"/>
    <w:rsid w:val="0068696F"/>
    <w:rsid w:val="00686F9F"/>
    <w:rsid w:val="00687418"/>
    <w:rsid w:val="00690870"/>
    <w:rsid w:val="00690FC0"/>
    <w:rsid w:val="00691367"/>
    <w:rsid w:val="00691417"/>
    <w:rsid w:val="00691AF1"/>
    <w:rsid w:val="00692E6D"/>
    <w:rsid w:val="00693668"/>
    <w:rsid w:val="0069396A"/>
    <w:rsid w:val="00694843"/>
    <w:rsid w:val="00694B51"/>
    <w:rsid w:val="00695930"/>
    <w:rsid w:val="00695934"/>
    <w:rsid w:val="00695A41"/>
    <w:rsid w:val="0069683F"/>
    <w:rsid w:val="00697B2E"/>
    <w:rsid w:val="006A0BFD"/>
    <w:rsid w:val="006A13F8"/>
    <w:rsid w:val="006A210C"/>
    <w:rsid w:val="006A2CB8"/>
    <w:rsid w:val="006A2FE0"/>
    <w:rsid w:val="006A3639"/>
    <w:rsid w:val="006A3B25"/>
    <w:rsid w:val="006A3D73"/>
    <w:rsid w:val="006A5B36"/>
    <w:rsid w:val="006A5B51"/>
    <w:rsid w:val="006A6725"/>
    <w:rsid w:val="006A6B53"/>
    <w:rsid w:val="006A72FC"/>
    <w:rsid w:val="006A797F"/>
    <w:rsid w:val="006A7E67"/>
    <w:rsid w:val="006A7F7F"/>
    <w:rsid w:val="006B05CF"/>
    <w:rsid w:val="006B08A9"/>
    <w:rsid w:val="006B0CBD"/>
    <w:rsid w:val="006B0CFB"/>
    <w:rsid w:val="006B0FE8"/>
    <w:rsid w:val="006B1893"/>
    <w:rsid w:val="006B24ED"/>
    <w:rsid w:val="006B2857"/>
    <w:rsid w:val="006B32B5"/>
    <w:rsid w:val="006B38A7"/>
    <w:rsid w:val="006B3994"/>
    <w:rsid w:val="006B404C"/>
    <w:rsid w:val="006B538F"/>
    <w:rsid w:val="006B5C83"/>
    <w:rsid w:val="006B6C8F"/>
    <w:rsid w:val="006B6D2D"/>
    <w:rsid w:val="006B6EAB"/>
    <w:rsid w:val="006B71FD"/>
    <w:rsid w:val="006B7962"/>
    <w:rsid w:val="006B7A28"/>
    <w:rsid w:val="006B7D23"/>
    <w:rsid w:val="006B7DF3"/>
    <w:rsid w:val="006B7FFB"/>
    <w:rsid w:val="006C0E6D"/>
    <w:rsid w:val="006C1840"/>
    <w:rsid w:val="006C18E1"/>
    <w:rsid w:val="006C27EA"/>
    <w:rsid w:val="006C2B72"/>
    <w:rsid w:val="006C3632"/>
    <w:rsid w:val="006C37C9"/>
    <w:rsid w:val="006C4E94"/>
    <w:rsid w:val="006C624D"/>
    <w:rsid w:val="006C69CF"/>
    <w:rsid w:val="006C713D"/>
    <w:rsid w:val="006C7D9E"/>
    <w:rsid w:val="006D01A0"/>
    <w:rsid w:val="006D0B79"/>
    <w:rsid w:val="006D0CEC"/>
    <w:rsid w:val="006D145C"/>
    <w:rsid w:val="006D1634"/>
    <w:rsid w:val="006D2292"/>
    <w:rsid w:val="006D24C5"/>
    <w:rsid w:val="006D2ED2"/>
    <w:rsid w:val="006D3E0D"/>
    <w:rsid w:val="006D4AAF"/>
    <w:rsid w:val="006D6FEE"/>
    <w:rsid w:val="006D7130"/>
    <w:rsid w:val="006D772D"/>
    <w:rsid w:val="006D79BF"/>
    <w:rsid w:val="006D7C79"/>
    <w:rsid w:val="006E0C7C"/>
    <w:rsid w:val="006E0D18"/>
    <w:rsid w:val="006E1679"/>
    <w:rsid w:val="006E1764"/>
    <w:rsid w:val="006E179D"/>
    <w:rsid w:val="006E1D0A"/>
    <w:rsid w:val="006E1F38"/>
    <w:rsid w:val="006E2201"/>
    <w:rsid w:val="006E2CBF"/>
    <w:rsid w:val="006E32A1"/>
    <w:rsid w:val="006E3412"/>
    <w:rsid w:val="006E3FF9"/>
    <w:rsid w:val="006E4374"/>
    <w:rsid w:val="006E43D1"/>
    <w:rsid w:val="006E4C68"/>
    <w:rsid w:val="006E5324"/>
    <w:rsid w:val="006E5AC5"/>
    <w:rsid w:val="006E661F"/>
    <w:rsid w:val="006E664B"/>
    <w:rsid w:val="006E6885"/>
    <w:rsid w:val="006E7059"/>
    <w:rsid w:val="006E7219"/>
    <w:rsid w:val="006F00ED"/>
    <w:rsid w:val="006F04E7"/>
    <w:rsid w:val="006F123F"/>
    <w:rsid w:val="006F15C8"/>
    <w:rsid w:val="006F2AA3"/>
    <w:rsid w:val="006F3582"/>
    <w:rsid w:val="006F3C78"/>
    <w:rsid w:val="006F42BB"/>
    <w:rsid w:val="006F5173"/>
    <w:rsid w:val="006F5220"/>
    <w:rsid w:val="006F6E5D"/>
    <w:rsid w:val="006F760A"/>
    <w:rsid w:val="0070017C"/>
    <w:rsid w:val="007007AD"/>
    <w:rsid w:val="00700AB2"/>
    <w:rsid w:val="00700C95"/>
    <w:rsid w:val="00701CAD"/>
    <w:rsid w:val="00702192"/>
    <w:rsid w:val="007033FE"/>
    <w:rsid w:val="00703660"/>
    <w:rsid w:val="00703C7D"/>
    <w:rsid w:val="00703EE5"/>
    <w:rsid w:val="00704538"/>
    <w:rsid w:val="0070527E"/>
    <w:rsid w:val="00706082"/>
    <w:rsid w:val="0070684E"/>
    <w:rsid w:val="00706DFD"/>
    <w:rsid w:val="00707327"/>
    <w:rsid w:val="00707713"/>
    <w:rsid w:val="0071038C"/>
    <w:rsid w:val="00710B9F"/>
    <w:rsid w:val="00711309"/>
    <w:rsid w:val="00711E93"/>
    <w:rsid w:val="00712527"/>
    <w:rsid w:val="007126FE"/>
    <w:rsid w:val="00713105"/>
    <w:rsid w:val="007136D5"/>
    <w:rsid w:val="00713721"/>
    <w:rsid w:val="0071376A"/>
    <w:rsid w:val="00713E31"/>
    <w:rsid w:val="00714553"/>
    <w:rsid w:val="00714C28"/>
    <w:rsid w:val="00714F1E"/>
    <w:rsid w:val="0071577A"/>
    <w:rsid w:val="0071598E"/>
    <w:rsid w:val="00715A17"/>
    <w:rsid w:val="00715D72"/>
    <w:rsid w:val="0071644E"/>
    <w:rsid w:val="00716B44"/>
    <w:rsid w:val="00716C79"/>
    <w:rsid w:val="0071760E"/>
    <w:rsid w:val="00717654"/>
    <w:rsid w:val="00717E39"/>
    <w:rsid w:val="00720319"/>
    <w:rsid w:val="00720D41"/>
    <w:rsid w:val="00721A87"/>
    <w:rsid w:val="00721A8E"/>
    <w:rsid w:val="0072205A"/>
    <w:rsid w:val="00722B4A"/>
    <w:rsid w:val="00722F1D"/>
    <w:rsid w:val="00723443"/>
    <w:rsid w:val="00723D49"/>
    <w:rsid w:val="00724AAC"/>
    <w:rsid w:val="00724BA7"/>
    <w:rsid w:val="0072525B"/>
    <w:rsid w:val="00725BE4"/>
    <w:rsid w:val="007260DD"/>
    <w:rsid w:val="0072645B"/>
    <w:rsid w:val="00726EE6"/>
    <w:rsid w:val="007271B3"/>
    <w:rsid w:val="00727C84"/>
    <w:rsid w:val="00727FBF"/>
    <w:rsid w:val="0073079F"/>
    <w:rsid w:val="00730D38"/>
    <w:rsid w:val="00731369"/>
    <w:rsid w:val="00733131"/>
    <w:rsid w:val="00733B7D"/>
    <w:rsid w:val="007341C1"/>
    <w:rsid w:val="00735951"/>
    <w:rsid w:val="0073791E"/>
    <w:rsid w:val="00737E6F"/>
    <w:rsid w:val="00740126"/>
    <w:rsid w:val="00740341"/>
    <w:rsid w:val="0074089A"/>
    <w:rsid w:val="00740AD8"/>
    <w:rsid w:val="007412FA"/>
    <w:rsid w:val="007413A5"/>
    <w:rsid w:val="007419E7"/>
    <w:rsid w:val="00741CD6"/>
    <w:rsid w:val="007421F2"/>
    <w:rsid w:val="007430A1"/>
    <w:rsid w:val="007433DA"/>
    <w:rsid w:val="00743D0A"/>
    <w:rsid w:val="00743D2B"/>
    <w:rsid w:val="00743ED1"/>
    <w:rsid w:val="00744989"/>
    <w:rsid w:val="00744FFC"/>
    <w:rsid w:val="0074586B"/>
    <w:rsid w:val="00746696"/>
    <w:rsid w:val="007466EA"/>
    <w:rsid w:val="0074684D"/>
    <w:rsid w:val="007469BB"/>
    <w:rsid w:val="00747E38"/>
    <w:rsid w:val="00750A99"/>
    <w:rsid w:val="007511C7"/>
    <w:rsid w:val="00751EB1"/>
    <w:rsid w:val="00751EC0"/>
    <w:rsid w:val="00752A55"/>
    <w:rsid w:val="00753530"/>
    <w:rsid w:val="007535B3"/>
    <w:rsid w:val="00753A65"/>
    <w:rsid w:val="00753CDA"/>
    <w:rsid w:val="00753F8C"/>
    <w:rsid w:val="00754160"/>
    <w:rsid w:val="007542E3"/>
    <w:rsid w:val="00754DFC"/>
    <w:rsid w:val="007559EB"/>
    <w:rsid w:val="007560B9"/>
    <w:rsid w:val="007565CB"/>
    <w:rsid w:val="00756729"/>
    <w:rsid w:val="007567F5"/>
    <w:rsid w:val="00756E02"/>
    <w:rsid w:val="007604C4"/>
    <w:rsid w:val="007609A0"/>
    <w:rsid w:val="00760B24"/>
    <w:rsid w:val="00760C90"/>
    <w:rsid w:val="007623C1"/>
    <w:rsid w:val="0076319F"/>
    <w:rsid w:val="007633FD"/>
    <w:rsid w:val="00764673"/>
    <w:rsid w:val="00764AF1"/>
    <w:rsid w:val="00764BAF"/>
    <w:rsid w:val="00764E1F"/>
    <w:rsid w:val="00765356"/>
    <w:rsid w:val="00765B10"/>
    <w:rsid w:val="00766970"/>
    <w:rsid w:val="00766AC8"/>
    <w:rsid w:val="00766CED"/>
    <w:rsid w:val="00766E51"/>
    <w:rsid w:val="00767E25"/>
    <w:rsid w:val="0077034D"/>
    <w:rsid w:val="00770373"/>
    <w:rsid w:val="00770412"/>
    <w:rsid w:val="007708D1"/>
    <w:rsid w:val="00770A79"/>
    <w:rsid w:val="00771B30"/>
    <w:rsid w:val="007723CE"/>
    <w:rsid w:val="00772C3A"/>
    <w:rsid w:val="00773509"/>
    <w:rsid w:val="00773D9A"/>
    <w:rsid w:val="007745B8"/>
    <w:rsid w:val="007747C6"/>
    <w:rsid w:val="00775892"/>
    <w:rsid w:val="0077664F"/>
    <w:rsid w:val="00776C53"/>
    <w:rsid w:val="007776CF"/>
    <w:rsid w:val="00777830"/>
    <w:rsid w:val="00777998"/>
    <w:rsid w:val="00777E99"/>
    <w:rsid w:val="007805D6"/>
    <w:rsid w:val="00781BEA"/>
    <w:rsid w:val="00782059"/>
    <w:rsid w:val="00782728"/>
    <w:rsid w:val="00783069"/>
    <w:rsid w:val="00783351"/>
    <w:rsid w:val="0078353A"/>
    <w:rsid w:val="00783549"/>
    <w:rsid w:val="00783663"/>
    <w:rsid w:val="00783E0E"/>
    <w:rsid w:val="00784085"/>
    <w:rsid w:val="00784BF4"/>
    <w:rsid w:val="007855E7"/>
    <w:rsid w:val="00785A2E"/>
    <w:rsid w:val="00786255"/>
    <w:rsid w:val="00786309"/>
    <w:rsid w:val="00787603"/>
    <w:rsid w:val="00787620"/>
    <w:rsid w:val="00787EBE"/>
    <w:rsid w:val="00790035"/>
    <w:rsid w:val="007912BE"/>
    <w:rsid w:val="007916EE"/>
    <w:rsid w:val="007921D1"/>
    <w:rsid w:val="00792ECF"/>
    <w:rsid w:val="00793531"/>
    <w:rsid w:val="007937BA"/>
    <w:rsid w:val="00794168"/>
    <w:rsid w:val="00794BAA"/>
    <w:rsid w:val="0079561C"/>
    <w:rsid w:val="00795CCE"/>
    <w:rsid w:val="00796CAD"/>
    <w:rsid w:val="007970E2"/>
    <w:rsid w:val="0079776A"/>
    <w:rsid w:val="00797800"/>
    <w:rsid w:val="007A0C99"/>
    <w:rsid w:val="007A2424"/>
    <w:rsid w:val="007A269A"/>
    <w:rsid w:val="007A269D"/>
    <w:rsid w:val="007A2BC3"/>
    <w:rsid w:val="007A426C"/>
    <w:rsid w:val="007A447D"/>
    <w:rsid w:val="007A5697"/>
    <w:rsid w:val="007B091B"/>
    <w:rsid w:val="007B098E"/>
    <w:rsid w:val="007B0C13"/>
    <w:rsid w:val="007B1A4E"/>
    <w:rsid w:val="007B1B6F"/>
    <w:rsid w:val="007B3481"/>
    <w:rsid w:val="007B3816"/>
    <w:rsid w:val="007B3928"/>
    <w:rsid w:val="007B44A5"/>
    <w:rsid w:val="007B45F2"/>
    <w:rsid w:val="007B4CF2"/>
    <w:rsid w:val="007B51DD"/>
    <w:rsid w:val="007B5E36"/>
    <w:rsid w:val="007B68F8"/>
    <w:rsid w:val="007B6C0C"/>
    <w:rsid w:val="007B776E"/>
    <w:rsid w:val="007B7924"/>
    <w:rsid w:val="007C10BF"/>
    <w:rsid w:val="007C2264"/>
    <w:rsid w:val="007C2AD0"/>
    <w:rsid w:val="007C2DC1"/>
    <w:rsid w:val="007C42BE"/>
    <w:rsid w:val="007C458D"/>
    <w:rsid w:val="007C4DF1"/>
    <w:rsid w:val="007C5374"/>
    <w:rsid w:val="007C59F2"/>
    <w:rsid w:val="007D0C52"/>
    <w:rsid w:val="007D1034"/>
    <w:rsid w:val="007D1BF9"/>
    <w:rsid w:val="007D3182"/>
    <w:rsid w:val="007D3444"/>
    <w:rsid w:val="007D34C2"/>
    <w:rsid w:val="007D3624"/>
    <w:rsid w:val="007D3804"/>
    <w:rsid w:val="007D4FB7"/>
    <w:rsid w:val="007D524E"/>
    <w:rsid w:val="007D5350"/>
    <w:rsid w:val="007D55BA"/>
    <w:rsid w:val="007D5C24"/>
    <w:rsid w:val="007D6272"/>
    <w:rsid w:val="007D6A41"/>
    <w:rsid w:val="007D728A"/>
    <w:rsid w:val="007D7E36"/>
    <w:rsid w:val="007E0792"/>
    <w:rsid w:val="007E100D"/>
    <w:rsid w:val="007E1C23"/>
    <w:rsid w:val="007E1E1D"/>
    <w:rsid w:val="007E2C90"/>
    <w:rsid w:val="007E3872"/>
    <w:rsid w:val="007E3A49"/>
    <w:rsid w:val="007E3C94"/>
    <w:rsid w:val="007E3E1D"/>
    <w:rsid w:val="007E4A0B"/>
    <w:rsid w:val="007E4B83"/>
    <w:rsid w:val="007E4F96"/>
    <w:rsid w:val="007E5738"/>
    <w:rsid w:val="007E6B21"/>
    <w:rsid w:val="007E73A6"/>
    <w:rsid w:val="007F0419"/>
    <w:rsid w:val="007F06C9"/>
    <w:rsid w:val="007F0AAE"/>
    <w:rsid w:val="007F158C"/>
    <w:rsid w:val="007F2F2B"/>
    <w:rsid w:val="007F30B8"/>
    <w:rsid w:val="007F31FB"/>
    <w:rsid w:val="007F324C"/>
    <w:rsid w:val="007F3304"/>
    <w:rsid w:val="007F33F1"/>
    <w:rsid w:val="007F36AC"/>
    <w:rsid w:val="007F36DD"/>
    <w:rsid w:val="007F3E3C"/>
    <w:rsid w:val="007F42B0"/>
    <w:rsid w:val="007F5C8B"/>
    <w:rsid w:val="007F5D97"/>
    <w:rsid w:val="007F791D"/>
    <w:rsid w:val="0080064A"/>
    <w:rsid w:val="00801214"/>
    <w:rsid w:val="0080127F"/>
    <w:rsid w:val="00801E7E"/>
    <w:rsid w:val="008023F7"/>
    <w:rsid w:val="0080259C"/>
    <w:rsid w:val="008028BF"/>
    <w:rsid w:val="00802B75"/>
    <w:rsid w:val="00802CC8"/>
    <w:rsid w:val="0080322D"/>
    <w:rsid w:val="00803DAE"/>
    <w:rsid w:val="0080415B"/>
    <w:rsid w:val="00805212"/>
    <w:rsid w:val="00805A42"/>
    <w:rsid w:val="00805FBB"/>
    <w:rsid w:val="0080607E"/>
    <w:rsid w:val="008060EF"/>
    <w:rsid w:val="008079E3"/>
    <w:rsid w:val="00810767"/>
    <w:rsid w:val="0081144F"/>
    <w:rsid w:val="008119A9"/>
    <w:rsid w:val="008135AD"/>
    <w:rsid w:val="00813C3C"/>
    <w:rsid w:val="00813DDC"/>
    <w:rsid w:val="00813F11"/>
    <w:rsid w:val="008140B5"/>
    <w:rsid w:val="0081478B"/>
    <w:rsid w:val="00814FCA"/>
    <w:rsid w:val="008166ED"/>
    <w:rsid w:val="0081684A"/>
    <w:rsid w:val="00816AC6"/>
    <w:rsid w:val="008202C6"/>
    <w:rsid w:val="00820E6A"/>
    <w:rsid w:val="0082109B"/>
    <w:rsid w:val="00821A12"/>
    <w:rsid w:val="008221FC"/>
    <w:rsid w:val="0082281F"/>
    <w:rsid w:val="00823D17"/>
    <w:rsid w:val="00824384"/>
    <w:rsid w:val="008249BB"/>
    <w:rsid w:val="008256D2"/>
    <w:rsid w:val="00826922"/>
    <w:rsid w:val="00826CB8"/>
    <w:rsid w:val="00827B8C"/>
    <w:rsid w:val="00830B78"/>
    <w:rsid w:val="0083186A"/>
    <w:rsid w:val="0083230B"/>
    <w:rsid w:val="0083288B"/>
    <w:rsid w:val="00832D74"/>
    <w:rsid w:val="00832ED6"/>
    <w:rsid w:val="00834BD7"/>
    <w:rsid w:val="00835533"/>
    <w:rsid w:val="008358BC"/>
    <w:rsid w:val="00835962"/>
    <w:rsid w:val="00835F71"/>
    <w:rsid w:val="008360CD"/>
    <w:rsid w:val="008365E8"/>
    <w:rsid w:val="008371D0"/>
    <w:rsid w:val="00840631"/>
    <w:rsid w:val="008413E7"/>
    <w:rsid w:val="00841539"/>
    <w:rsid w:val="0084234A"/>
    <w:rsid w:val="00842B55"/>
    <w:rsid w:val="00843212"/>
    <w:rsid w:val="0084333A"/>
    <w:rsid w:val="008434E8"/>
    <w:rsid w:val="008438AF"/>
    <w:rsid w:val="00843F7D"/>
    <w:rsid w:val="0084433F"/>
    <w:rsid w:val="0084506B"/>
    <w:rsid w:val="00845910"/>
    <w:rsid w:val="0084596F"/>
    <w:rsid w:val="0084648C"/>
    <w:rsid w:val="00846628"/>
    <w:rsid w:val="00846776"/>
    <w:rsid w:val="00846AC3"/>
    <w:rsid w:val="00846EC4"/>
    <w:rsid w:val="00846FE8"/>
    <w:rsid w:val="008472C3"/>
    <w:rsid w:val="00847BFB"/>
    <w:rsid w:val="00847DC5"/>
    <w:rsid w:val="008503BB"/>
    <w:rsid w:val="00850AEE"/>
    <w:rsid w:val="00850BF6"/>
    <w:rsid w:val="00851374"/>
    <w:rsid w:val="008520E4"/>
    <w:rsid w:val="008539FC"/>
    <w:rsid w:val="0085419A"/>
    <w:rsid w:val="008541CC"/>
    <w:rsid w:val="00854792"/>
    <w:rsid w:val="008548C9"/>
    <w:rsid w:val="00854B0F"/>
    <w:rsid w:val="00855D07"/>
    <w:rsid w:val="00855EE1"/>
    <w:rsid w:val="0085644B"/>
    <w:rsid w:val="00856533"/>
    <w:rsid w:val="00856B45"/>
    <w:rsid w:val="00856E27"/>
    <w:rsid w:val="00857767"/>
    <w:rsid w:val="008577F6"/>
    <w:rsid w:val="00860A20"/>
    <w:rsid w:val="00860A3A"/>
    <w:rsid w:val="00860C4B"/>
    <w:rsid w:val="00860D5F"/>
    <w:rsid w:val="00860E67"/>
    <w:rsid w:val="00861160"/>
    <w:rsid w:val="00861267"/>
    <w:rsid w:val="00861B52"/>
    <w:rsid w:val="00861BC6"/>
    <w:rsid w:val="008635FE"/>
    <w:rsid w:val="00863C61"/>
    <w:rsid w:val="00864340"/>
    <w:rsid w:val="00864734"/>
    <w:rsid w:val="00864AE2"/>
    <w:rsid w:val="00864E64"/>
    <w:rsid w:val="00865180"/>
    <w:rsid w:val="00865D2A"/>
    <w:rsid w:val="00866737"/>
    <w:rsid w:val="00866F9B"/>
    <w:rsid w:val="00870053"/>
    <w:rsid w:val="008725F1"/>
    <w:rsid w:val="00872B62"/>
    <w:rsid w:val="00873843"/>
    <w:rsid w:val="00873E3E"/>
    <w:rsid w:val="008742F3"/>
    <w:rsid w:val="00874BDA"/>
    <w:rsid w:val="00875DA9"/>
    <w:rsid w:val="00877222"/>
    <w:rsid w:val="008802ED"/>
    <w:rsid w:val="008805E0"/>
    <w:rsid w:val="008806BD"/>
    <w:rsid w:val="00880AAB"/>
    <w:rsid w:val="00881260"/>
    <w:rsid w:val="00881924"/>
    <w:rsid w:val="0088198D"/>
    <w:rsid w:val="00881FBC"/>
    <w:rsid w:val="008836EA"/>
    <w:rsid w:val="008839B3"/>
    <w:rsid w:val="00884C67"/>
    <w:rsid w:val="008854BB"/>
    <w:rsid w:val="008866AA"/>
    <w:rsid w:val="00886765"/>
    <w:rsid w:val="008868C5"/>
    <w:rsid w:val="00887450"/>
    <w:rsid w:val="008902C5"/>
    <w:rsid w:val="008912F6"/>
    <w:rsid w:val="008918FD"/>
    <w:rsid w:val="00891DAB"/>
    <w:rsid w:val="00892966"/>
    <w:rsid w:val="00892ABD"/>
    <w:rsid w:val="00893948"/>
    <w:rsid w:val="00893E82"/>
    <w:rsid w:val="00894DCF"/>
    <w:rsid w:val="0089593D"/>
    <w:rsid w:val="008967AA"/>
    <w:rsid w:val="008A0A82"/>
    <w:rsid w:val="008A14D9"/>
    <w:rsid w:val="008A153A"/>
    <w:rsid w:val="008A169A"/>
    <w:rsid w:val="008A231C"/>
    <w:rsid w:val="008A2FB9"/>
    <w:rsid w:val="008A3011"/>
    <w:rsid w:val="008A31BB"/>
    <w:rsid w:val="008A4B1E"/>
    <w:rsid w:val="008A5CB8"/>
    <w:rsid w:val="008A5E99"/>
    <w:rsid w:val="008A5F01"/>
    <w:rsid w:val="008A6BAB"/>
    <w:rsid w:val="008A7B8C"/>
    <w:rsid w:val="008A7DD1"/>
    <w:rsid w:val="008B0197"/>
    <w:rsid w:val="008B048F"/>
    <w:rsid w:val="008B05F8"/>
    <w:rsid w:val="008B1EA4"/>
    <w:rsid w:val="008B3A71"/>
    <w:rsid w:val="008B4163"/>
    <w:rsid w:val="008B44BC"/>
    <w:rsid w:val="008B4758"/>
    <w:rsid w:val="008B49C9"/>
    <w:rsid w:val="008B5384"/>
    <w:rsid w:val="008B60AB"/>
    <w:rsid w:val="008B64AA"/>
    <w:rsid w:val="008B6AB4"/>
    <w:rsid w:val="008C033D"/>
    <w:rsid w:val="008C09EA"/>
    <w:rsid w:val="008C102F"/>
    <w:rsid w:val="008C107E"/>
    <w:rsid w:val="008C194B"/>
    <w:rsid w:val="008C256E"/>
    <w:rsid w:val="008C2EEC"/>
    <w:rsid w:val="008C373E"/>
    <w:rsid w:val="008C57FB"/>
    <w:rsid w:val="008C61EE"/>
    <w:rsid w:val="008C665C"/>
    <w:rsid w:val="008C6779"/>
    <w:rsid w:val="008C721B"/>
    <w:rsid w:val="008C7BE7"/>
    <w:rsid w:val="008D05A5"/>
    <w:rsid w:val="008D247E"/>
    <w:rsid w:val="008D3042"/>
    <w:rsid w:val="008D4531"/>
    <w:rsid w:val="008D52E5"/>
    <w:rsid w:val="008D5333"/>
    <w:rsid w:val="008D5673"/>
    <w:rsid w:val="008D60A9"/>
    <w:rsid w:val="008D6275"/>
    <w:rsid w:val="008D6823"/>
    <w:rsid w:val="008D729E"/>
    <w:rsid w:val="008D764B"/>
    <w:rsid w:val="008E168D"/>
    <w:rsid w:val="008E19E0"/>
    <w:rsid w:val="008E1FC5"/>
    <w:rsid w:val="008E287E"/>
    <w:rsid w:val="008E2CBE"/>
    <w:rsid w:val="008E2FF4"/>
    <w:rsid w:val="008E3A98"/>
    <w:rsid w:val="008E45D8"/>
    <w:rsid w:val="008E4D19"/>
    <w:rsid w:val="008E4D70"/>
    <w:rsid w:val="008E57F8"/>
    <w:rsid w:val="008E5813"/>
    <w:rsid w:val="008E5C45"/>
    <w:rsid w:val="008E6BBA"/>
    <w:rsid w:val="008E6CB6"/>
    <w:rsid w:val="008F0843"/>
    <w:rsid w:val="008F09CF"/>
    <w:rsid w:val="008F0C62"/>
    <w:rsid w:val="008F14FA"/>
    <w:rsid w:val="008F264A"/>
    <w:rsid w:val="008F3890"/>
    <w:rsid w:val="008F3FFA"/>
    <w:rsid w:val="008F5BFE"/>
    <w:rsid w:val="008F6659"/>
    <w:rsid w:val="008F6A2C"/>
    <w:rsid w:val="008F7061"/>
    <w:rsid w:val="008F74EB"/>
    <w:rsid w:val="008F7E35"/>
    <w:rsid w:val="008F7E99"/>
    <w:rsid w:val="00900EAC"/>
    <w:rsid w:val="0090129D"/>
    <w:rsid w:val="009014B3"/>
    <w:rsid w:val="009018B9"/>
    <w:rsid w:val="009021EA"/>
    <w:rsid w:val="0090301A"/>
    <w:rsid w:val="009033B4"/>
    <w:rsid w:val="00903C95"/>
    <w:rsid w:val="00903D45"/>
    <w:rsid w:val="00906CB3"/>
    <w:rsid w:val="00907153"/>
    <w:rsid w:val="0090793A"/>
    <w:rsid w:val="00907C12"/>
    <w:rsid w:val="00910078"/>
    <w:rsid w:val="0091087C"/>
    <w:rsid w:val="009113C5"/>
    <w:rsid w:val="009113EB"/>
    <w:rsid w:val="009118D0"/>
    <w:rsid w:val="00911DF3"/>
    <w:rsid w:val="00912BE1"/>
    <w:rsid w:val="0091355A"/>
    <w:rsid w:val="0091368A"/>
    <w:rsid w:val="009149E1"/>
    <w:rsid w:val="00915C0A"/>
    <w:rsid w:val="009166D2"/>
    <w:rsid w:val="00916D57"/>
    <w:rsid w:val="00917948"/>
    <w:rsid w:val="009200A6"/>
    <w:rsid w:val="00920195"/>
    <w:rsid w:val="00920229"/>
    <w:rsid w:val="00920316"/>
    <w:rsid w:val="00920CCA"/>
    <w:rsid w:val="00920E41"/>
    <w:rsid w:val="009217A9"/>
    <w:rsid w:val="00921C1C"/>
    <w:rsid w:val="00921FCB"/>
    <w:rsid w:val="00922253"/>
    <w:rsid w:val="00922381"/>
    <w:rsid w:val="0092249D"/>
    <w:rsid w:val="00923BCE"/>
    <w:rsid w:val="009248BC"/>
    <w:rsid w:val="00924E32"/>
    <w:rsid w:val="00924F82"/>
    <w:rsid w:val="00925489"/>
    <w:rsid w:val="009261A7"/>
    <w:rsid w:val="00926652"/>
    <w:rsid w:val="009266E1"/>
    <w:rsid w:val="0092690E"/>
    <w:rsid w:val="00926B1D"/>
    <w:rsid w:val="009273AD"/>
    <w:rsid w:val="00927FF8"/>
    <w:rsid w:val="00930117"/>
    <w:rsid w:val="00930813"/>
    <w:rsid w:val="00930D4D"/>
    <w:rsid w:val="009313FD"/>
    <w:rsid w:val="009315D3"/>
    <w:rsid w:val="009317F9"/>
    <w:rsid w:val="00931A8E"/>
    <w:rsid w:val="00931EBD"/>
    <w:rsid w:val="009323F2"/>
    <w:rsid w:val="00932B85"/>
    <w:rsid w:val="009334DD"/>
    <w:rsid w:val="009335AD"/>
    <w:rsid w:val="00933A96"/>
    <w:rsid w:val="00933DD8"/>
    <w:rsid w:val="009355D2"/>
    <w:rsid w:val="00936279"/>
    <w:rsid w:val="009363A7"/>
    <w:rsid w:val="00936CFB"/>
    <w:rsid w:val="00937313"/>
    <w:rsid w:val="00937617"/>
    <w:rsid w:val="00937824"/>
    <w:rsid w:val="0094047A"/>
    <w:rsid w:val="00940D83"/>
    <w:rsid w:val="00941236"/>
    <w:rsid w:val="0094159E"/>
    <w:rsid w:val="0094194E"/>
    <w:rsid w:val="00941DE5"/>
    <w:rsid w:val="0094213D"/>
    <w:rsid w:val="0094349C"/>
    <w:rsid w:val="0094495E"/>
    <w:rsid w:val="00944CFA"/>
    <w:rsid w:val="009452A9"/>
    <w:rsid w:val="009475B3"/>
    <w:rsid w:val="00947688"/>
    <w:rsid w:val="00947FB3"/>
    <w:rsid w:val="00950259"/>
    <w:rsid w:val="00950665"/>
    <w:rsid w:val="0095217A"/>
    <w:rsid w:val="009524FA"/>
    <w:rsid w:val="009525E2"/>
    <w:rsid w:val="0095501F"/>
    <w:rsid w:val="00955A84"/>
    <w:rsid w:val="00956128"/>
    <w:rsid w:val="0095675C"/>
    <w:rsid w:val="00956FAE"/>
    <w:rsid w:val="00957351"/>
    <w:rsid w:val="0095737A"/>
    <w:rsid w:val="009574E2"/>
    <w:rsid w:val="00957703"/>
    <w:rsid w:val="009603B0"/>
    <w:rsid w:val="009609CE"/>
    <w:rsid w:val="009615F9"/>
    <w:rsid w:val="00961A79"/>
    <w:rsid w:val="00961E7D"/>
    <w:rsid w:val="00961FC9"/>
    <w:rsid w:val="00961FCD"/>
    <w:rsid w:val="009633E7"/>
    <w:rsid w:val="00963803"/>
    <w:rsid w:val="00963855"/>
    <w:rsid w:val="0096609C"/>
    <w:rsid w:val="0096681C"/>
    <w:rsid w:val="009668FC"/>
    <w:rsid w:val="00967136"/>
    <w:rsid w:val="00967529"/>
    <w:rsid w:val="009678F1"/>
    <w:rsid w:val="0097184E"/>
    <w:rsid w:val="00972FE9"/>
    <w:rsid w:val="009737D0"/>
    <w:rsid w:val="00974199"/>
    <w:rsid w:val="00975435"/>
    <w:rsid w:val="009764A2"/>
    <w:rsid w:val="00976B89"/>
    <w:rsid w:val="009773AD"/>
    <w:rsid w:val="009774ED"/>
    <w:rsid w:val="009777B4"/>
    <w:rsid w:val="009779E6"/>
    <w:rsid w:val="00977E44"/>
    <w:rsid w:val="0098014D"/>
    <w:rsid w:val="00980880"/>
    <w:rsid w:val="00980B71"/>
    <w:rsid w:val="00981038"/>
    <w:rsid w:val="009822DA"/>
    <w:rsid w:val="00983F53"/>
    <w:rsid w:val="0098414A"/>
    <w:rsid w:val="009846B7"/>
    <w:rsid w:val="009855AA"/>
    <w:rsid w:val="00985D09"/>
    <w:rsid w:val="00987323"/>
    <w:rsid w:val="009874D2"/>
    <w:rsid w:val="00987A36"/>
    <w:rsid w:val="00990ABC"/>
    <w:rsid w:val="00990CBE"/>
    <w:rsid w:val="0099191A"/>
    <w:rsid w:val="0099199B"/>
    <w:rsid w:val="00995935"/>
    <w:rsid w:val="009968C5"/>
    <w:rsid w:val="00997795"/>
    <w:rsid w:val="00997EDC"/>
    <w:rsid w:val="009A020C"/>
    <w:rsid w:val="009A0C3B"/>
    <w:rsid w:val="009A0E3B"/>
    <w:rsid w:val="009A1C2E"/>
    <w:rsid w:val="009A1CDE"/>
    <w:rsid w:val="009A234F"/>
    <w:rsid w:val="009A3685"/>
    <w:rsid w:val="009A4877"/>
    <w:rsid w:val="009A494B"/>
    <w:rsid w:val="009A4A13"/>
    <w:rsid w:val="009A4BC7"/>
    <w:rsid w:val="009A4F0A"/>
    <w:rsid w:val="009A5233"/>
    <w:rsid w:val="009A5358"/>
    <w:rsid w:val="009A5696"/>
    <w:rsid w:val="009A5B1A"/>
    <w:rsid w:val="009A6310"/>
    <w:rsid w:val="009A6AC8"/>
    <w:rsid w:val="009A6ADB"/>
    <w:rsid w:val="009A7091"/>
    <w:rsid w:val="009A70A8"/>
    <w:rsid w:val="009B0C0B"/>
    <w:rsid w:val="009B1ABC"/>
    <w:rsid w:val="009B32C7"/>
    <w:rsid w:val="009B34D8"/>
    <w:rsid w:val="009B4E27"/>
    <w:rsid w:val="009B5939"/>
    <w:rsid w:val="009B6474"/>
    <w:rsid w:val="009B6479"/>
    <w:rsid w:val="009B718A"/>
    <w:rsid w:val="009B71EC"/>
    <w:rsid w:val="009B78BF"/>
    <w:rsid w:val="009C0435"/>
    <w:rsid w:val="009C0BFE"/>
    <w:rsid w:val="009C1001"/>
    <w:rsid w:val="009C2467"/>
    <w:rsid w:val="009C290A"/>
    <w:rsid w:val="009C2E75"/>
    <w:rsid w:val="009C2ECD"/>
    <w:rsid w:val="009C43C2"/>
    <w:rsid w:val="009C487A"/>
    <w:rsid w:val="009C501E"/>
    <w:rsid w:val="009C5A3C"/>
    <w:rsid w:val="009C5A9F"/>
    <w:rsid w:val="009C5D1B"/>
    <w:rsid w:val="009C5F03"/>
    <w:rsid w:val="009C6677"/>
    <w:rsid w:val="009C6776"/>
    <w:rsid w:val="009C7071"/>
    <w:rsid w:val="009C7419"/>
    <w:rsid w:val="009D0A19"/>
    <w:rsid w:val="009D0F2C"/>
    <w:rsid w:val="009D10BC"/>
    <w:rsid w:val="009D1A74"/>
    <w:rsid w:val="009D2361"/>
    <w:rsid w:val="009D24E6"/>
    <w:rsid w:val="009D2B4D"/>
    <w:rsid w:val="009D39C6"/>
    <w:rsid w:val="009D3D44"/>
    <w:rsid w:val="009D496C"/>
    <w:rsid w:val="009D4CF9"/>
    <w:rsid w:val="009D5379"/>
    <w:rsid w:val="009D62E7"/>
    <w:rsid w:val="009E0902"/>
    <w:rsid w:val="009E14B8"/>
    <w:rsid w:val="009E1E81"/>
    <w:rsid w:val="009E28A7"/>
    <w:rsid w:val="009E298E"/>
    <w:rsid w:val="009E29E1"/>
    <w:rsid w:val="009E3617"/>
    <w:rsid w:val="009E36B9"/>
    <w:rsid w:val="009E386F"/>
    <w:rsid w:val="009E4F7E"/>
    <w:rsid w:val="009E5886"/>
    <w:rsid w:val="009E6A9C"/>
    <w:rsid w:val="009E6DFC"/>
    <w:rsid w:val="009E6E2C"/>
    <w:rsid w:val="009E79DF"/>
    <w:rsid w:val="009E7F36"/>
    <w:rsid w:val="009F001E"/>
    <w:rsid w:val="009F0A27"/>
    <w:rsid w:val="009F1036"/>
    <w:rsid w:val="009F11A8"/>
    <w:rsid w:val="009F1460"/>
    <w:rsid w:val="009F1F8C"/>
    <w:rsid w:val="009F2FE8"/>
    <w:rsid w:val="009F3A38"/>
    <w:rsid w:val="009F4330"/>
    <w:rsid w:val="009F560F"/>
    <w:rsid w:val="009F59E7"/>
    <w:rsid w:val="009F63EC"/>
    <w:rsid w:val="009F71CD"/>
    <w:rsid w:val="00A0008C"/>
    <w:rsid w:val="00A0106A"/>
    <w:rsid w:val="00A018C2"/>
    <w:rsid w:val="00A01B32"/>
    <w:rsid w:val="00A02FDB"/>
    <w:rsid w:val="00A02FE6"/>
    <w:rsid w:val="00A030D1"/>
    <w:rsid w:val="00A0320A"/>
    <w:rsid w:val="00A03B8C"/>
    <w:rsid w:val="00A03E13"/>
    <w:rsid w:val="00A0462B"/>
    <w:rsid w:val="00A04D7D"/>
    <w:rsid w:val="00A052F5"/>
    <w:rsid w:val="00A05401"/>
    <w:rsid w:val="00A0562F"/>
    <w:rsid w:val="00A056C4"/>
    <w:rsid w:val="00A06735"/>
    <w:rsid w:val="00A06B9E"/>
    <w:rsid w:val="00A0710D"/>
    <w:rsid w:val="00A07249"/>
    <w:rsid w:val="00A077C9"/>
    <w:rsid w:val="00A103AD"/>
    <w:rsid w:val="00A10B80"/>
    <w:rsid w:val="00A1120A"/>
    <w:rsid w:val="00A1127C"/>
    <w:rsid w:val="00A11C4E"/>
    <w:rsid w:val="00A11ED5"/>
    <w:rsid w:val="00A13F2E"/>
    <w:rsid w:val="00A14F09"/>
    <w:rsid w:val="00A159E5"/>
    <w:rsid w:val="00A15D6C"/>
    <w:rsid w:val="00A16668"/>
    <w:rsid w:val="00A1687E"/>
    <w:rsid w:val="00A16DAA"/>
    <w:rsid w:val="00A16E81"/>
    <w:rsid w:val="00A16F28"/>
    <w:rsid w:val="00A178F5"/>
    <w:rsid w:val="00A17C86"/>
    <w:rsid w:val="00A20C78"/>
    <w:rsid w:val="00A20DBA"/>
    <w:rsid w:val="00A216FF"/>
    <w:rsid w:val="00A21DED"/>
    <w:rsid w:val="00A22161"/>
    <w:rsid w:val="00A22438"/>
    <w:rsid w:val="00A23BD7"/>
    <w:rsid w:val="00A24189"/>
    <w:rsid w:val="00A2459C"/>
    <w:rsid w:val="00A248E3"/>
    <w:rsid w:val="00A24C03"/>
    <w:rsid w:val="00A25EE8"/>
    <w:rsid w:val="00A26004"/>
    <w:rsid w:val="00A2616B"/>
    <w:rsid w:val="00A266E9"/>
    <w:rsid w:val="00A26E10"/>
    <w:rsid w:val="00A26F41"/>
    <w:rsid w:val="00A272A1"/>
    <w:rsid w:val="00A27C03"/>
    <w:rsid w:val="00A302B2"/>
    <w:rsid w:val="00A304F1"/>
    <w:rsid w:val="00A30823"/>
    <w:rsid w:val="00A333E2"/>
    <w:rsid w:val="00A3357D"/>
    <w:rsid w:val="00A3359A"/>
    <w:rsid w:val="00A33F57"/>
    <w:rsid w:val="00A34BB7"/>
    <w:rsid w:val="00A36A23"/>
    <w:rsid w:val="00A37310"/>
    <w:rsid w:val="00A37833"/>
    <w:rsid w:val="00A378A9"/>
    <w:rsid w:val="00A37F21"/>
    <w:rsid w:val="00A41594"/>
    <w:rsid w:val="00A41764"/>
    <w:rsid w:val="00A41EAF"/>
    <w:rsid w:val="00A42899"/>
    <w:rsid w:val="00A42BE5"/>
    <w:rsid w:val="00A42CAC"/>
    <w:rsid w:val="00A42E02"/>
    <w:rsid w:val="00A42EA5"/>
    <w:rsid w:val="00A42EC3"/>
    <w:rsid w:val="00A43D47"/>
    <w:rsid w:val="00A43EB5"/>
    <w:rsid w:val="00A44067"/>
    <w:rsid w:val="00A448FC"/>
    <w:rsid w:val="00A45169"/>
    <w:rsid w:val="00A45676"/>
    <w:rsid w:val="00A45BEA"/>
    <w:rsid w:val="00A461DA"/>
    <w:rsid w:val="00A46525"/>
    <w:rsid w:val="00A4699B"/>
    <w:rsid w:val="00A46D84"/>
    <w:rsid w:val="00A46E3B"/>
    <w:rsid w:val="00A47196"/>
    <w:rsid w:val="00A47427"/>
    <w:rsid w:val="00A4770C"/>
    <w:rsid w:val="00A5100D"/>
    <w:rsid w:val="00A5128D"/>
    <w:rsid w:val="00A5182F"/>
    <w:rsid w:val="00A518E9"/>
    <w:rsid w:val="00A51A87"/>
    <w:rsid w:val="00A51AAA"/>
    <w:rsid w:val="00A51B65"/>
    <w:rsid w:val="00A52F1C"/>
    <w:rsid w:val="00A53215"/>
    <w:rsid w:val="00A532A5"/>
    <w:rsid w:val="00A53475"/>
    <w:rsid w:val="00A5361E"/>
    <w:rsid w:val="00A54103"/>
    <w:rsid w:val="00A547B5"/>
    <w:rsid w:val="00A54FFD"/>
    <w:rsid w:val="00A550F8"/>
    <w:rsid w:val="00A558C3"/>
    <w:rsid w:val="00A56B08"/>
    <w:rsid w:val="00A570B3"/>
    <w:rsid w:val="00A57718"/>
    <w:rsid w:val="00A60077"/>
    <w:rsid w:val="00A600B1"/>
    <w:rsid w:val="00A6018A"/>
    <w:rsid w:val="00A610D6"/>
    <w:rsid w:val="00A6213C"/>
    <w:rsid w:val="00A62A87"/>
    <w:rsid w:val="00A62D40"/>
    <w:rsid w:val="00A63FB1"/>
    <w:rsid w:val="00A654A7"/>
    <w:rsid w:val="00A67444"/>
    <w:rsid w:val="00A67EF8"/>
    <w:rsid w:val="00A702F5"/>
    <w:rsid w:val="00A70B24"/>
    <w:rsid w:val="00A70E8F"/>
    <w:rsid w:val="00A71541"/>
    <w:rsid w:val="00A729E8"/>
    <w:rsid w:val="00A72D58"/>
    <w:rsid w:val="00A72E65"/>
    <w:rsid w:val="00A737D7"/>
    <w:rsid w:val="00A74459"/>
    <w:rsid w:val="00A74A50"/>
    <w:rsid w:val="00A74D6E"/>
    <w:rsid w:val="00A75077"/>
    <w:rsid w:val="00A7540A"/>
    <w:rsid w:val="00A7605C"/>
    <w:rsid w:val="00A7610D"/>
    <w:rsid w:val="00A76BDD"/>
    <w:rsid w:val="00A76BF6"/>
    <w:rsid w:val="00A76CBE"/>
    <w:rsid w:val="00A76EBE"/>
    <w:rsid w:val="00A77429"/>
    <w:rsid w:val="00A802D0"/>
    <w:rsid w:val="00A8096A"/>
    <w:rsid w:val="00A810D5"/>
    <w:rsid w:val="00A81C2B"/>
    <w:rsid w:val="00A81D2A"/>
    <w:rsid w:val="00A82093"/>
    <w:rsid w:val="00A820F8"/>
    <w:rsid w:val="00A834BF"/>
    <w:rsid w:val="00A83B26"/>
    <w:rsid w:val="00A8477B"/>
    <w:rsid w:val="00A86BF0"/>
    <w:rsid w:val="00A86F5A"/>
    <w:rsid w:val="00A8714A"/>
    <w:rsid w:val="00A900D2"/>
    <w:rsid w:val="00A90EBB"/>
    <w:rsid w:val="00A91E14"/>
    <w:rsid w:val="00A927B7"/>
    <w:rsid w:val="00A929A5"/>
    <w:rsid w:val="00A92AB8"/>
    <w:rsid w:val="00A93514"/>
    <w:rsid w:val="00A93886"/>
    <w:rsid w:val="00A93994"/>
    <w:rsid w:val="00A93A00"/>
    <w:rsid w:val="00A94740"/>
    <w:rsid w:val="00A95B8A"/>
    <w:rsid w:val="00A96201"/>
    <w:rsid w:val="00A96484"/>
    <w:rsid w:val="00A96510"/>
    <w:rsid w:val="00A96781"/>
    <w:rsid w:val="00A96785"/>
    <w:rsid w:val="00A9679C"/>
    <w:rsid w:val="00A96C41"/>
    <w:rsid w:val="00A96F08"/>
    <w:rsid w:val="00A97178"/>
    <w:rsid w:val="00A97680"/>
    <w:rsid w:val="00A97DD3"/>
    <w:rsid w:val="00AA01E8"/>
    <w:rsid w:val="00AA0589"/>
    <w:rsid w:val="00AA112A"/>
    <w:rsid w:val="00AA12C6"/>
    <w:rsid w:val="00AA251B"/>
    <w:rsid w:val="00AA2F37"/>
    <w:rsid w:val="00AA38AD"/>
    <w:rsid w:val="00AA495E"/>
    <w:rsid w:val="00AA49E2"/>
    <w:rsid w:val="00AA548D"/>
    <w:rsid w:val="00AA5C61"/>
    <w:rsid w:val="00AA61F2"/>
    <w:rsid w:val="00AA667D"/>
    <w:rsid w:val="00AA72EC"/>
    <w:rsid w:val="00AB0377"/>
    <w:rsid w:val="00AB0993"/>
    <w:rsid w:val="00AB0FA5"/>
    <w:rsid w:val="00AB1234"/>
    <w:rsid w:val="00AB1253"/>
    <w:rsid w:val="00AB1311"/>
    <w:rsid w:val="00AB181B"/>
    <w:rsid w:val="00AB307E"/>
    <w:rsid w:val="00AB36CA"/>
    <w:rsid w:val="00AB4DE5"/>
    <w:rsid w:val="00AB5CAB"/>
    <w:rsid w:val="00AB6A9A"/>
    <w:rsid w:val="00AB6EBC"/>
    <w:rsid w:val="00AB723C"/>
    <w:rsid w:val="00AB7604"/>
    <w:rsid w:val="00AB76B0"/>
    <w:rsid w:val="00AC0B8D"/>
    <w:rsid w:val="00AC10A2"/>
    <w:rsid w:val="00AC2DF0"/>
    <w:rsid w:val="00AC3072"/>
    <w:rsid w:val="00AC3464"/>
    <w:rsid w:val="00AC3BBE"/>
    <w:rsid w:val="00AC3E82"/>
    <w:rsid w:val="00AC430F"/>
    <w:rsid w:val="00AC49E2"/>
    <w:rsid w:val="00AC4A7D"/>
    <w:rsid w:val="00AC4B41"/>
    <w:rsid w:val="00AC575F"/>
    <w:rsid w:val="00AC6B76"/>
    <w:rsid w:val="00AC6EE7"/>
    <w:rsid w:val="00AC6F32"/>
    <w:rsid w:val="00AC7445"/>
    <w:rsid w:val="00AD08F9"/>
    <w:rsid w:val="00AD1550"/>
    <w:rsid w:val="00AD1D42"/>
    <w:rsid w:val="00AD254B"/>
    <w:rsid w:val="00AD398C"/>
    <w:rsid w:val="00AD3FEE"/>
    <w:rsid w:val="00AD5C15"/>
    <w:rsid w:val="00AD60C7"/>
    <w:rsid w:val="00AD64C1"/>
    <w:rsid w:val="00AD6A9F"/>
    <w:rsid w:val="00AE0009"/>
    <w:rsid w:val="00AE0B3C"/>
    <w:rsid w:val="00AE0F8C"/>
    <w:rsid w:val="00AE1497"/>
    <w:rsid w:val="00AE1606"/>
    <w:rsid w:val="00AE29F5"/>
    <w:rsid w:val="00AE2A84"/>
    <w:rsid w:val="00AE2E78"/>
    <w:rsid w:val="00AE2F1C"/>
    <w:rsid w:val="00AE315B"/>
    <w:rsid w:val="00AE3A64"/>
    <w:rsid w:val="00AE3CEA"/>
    <w:rsid w:val="00AE496D"/>
    <w:rsid w:val="00AE4D34"/>
    <w:rsid w:val="00AE577C"/>
    <w:rsid w:val="00AE59E9"/>
    <w:rsid w:val="00AE5B6C"/>
    <w:rsid w:val="00AE6192"/>
    <w:rsid w:val="00AE65BA"/>
    <w:rsid w:val="00AE72F0"/>
    <w:rsid w:val="00AE7942"/>
    <w:rsid w:val="00AE7ECB"/>
    <w:rsid w:val="00AF047F"/>
    <w:rsid w:val="00AF052B"/>
    <w:rsid w:val="00AF057F"/>
    <w:rsid w:val="00AF086D"/>
    <w:rsid w:val="00AF09EF"/>
    <w:rsid w:val="00AF0B39"/>
    <w:rsid w:val="00AF0F77"/>
    <w:rsid w:val="00AF11AE"/>
    <w:rsid w:val="00AF30B7"/>
    <w:rsid w:val="00AF31FE"/>
    <w:rsid w:val="00AF32FF"/>
    <w:rsid w:val="00AF3810"/>
    <w:rsid w:val="00AF3B8F"/>
    <w:rsid w:val="00AF402A"/>
    <w:rsid w:val="00AF4566"/>
    <w:rsid w:val="00AF530E"/>
    <w:rsid w:val="00B0038B"/>
    <w:rsid w:val="00B011D3"/>
    <w:rsid w:val="00B011F9"/>
    <w:rsid w:val="00B015AF"/>
    <w:rsid w:val="00B01BFE"/>
    <w:rsid w:val="00B01EE3"/>
    <w:rsid w:val="00B03B21"/>
    <w:rsid w:val="00B04088"/>
    <w:rsid w:val="00B044CB"/>
    <w:rsid w:val="00B04604"/>
    <w:rsid w:val="00B04B7A"/>
    <w:rsid w:val="00B05BC6"/>
    <w:rsid w:val="00B06718"/>
    <w:rsid w:val="00B07511"/>
    <w:rsid w:val="00B07803"/>
    <w:rsid w:val="00B07845"/>
    <w:rsid w:val="00B1083B"/>
    <w:rsid w:val="00B10AAA"/>
    <w:rsid w:val="00B110EA"/>
    <w:rsid w:val="00B1132F"/>
    <w:rsid w:val="00B119A7"/>
    <w:rsid w:val="00B124D7"/>
    <w:rsid w:val="00B12B2E"/>
    <w:rsid w:val="00B138E4"/>
    <w:rsid w:val="00B13936"/>
    <w:rsid w:val="00B13DB0"/>
    <w:rsid w:val="00B14656"/>
    <w:rsid w:val="00B1556C"/>
    <w:rsid w:val="00B15EA3"/>
    <w:rsid w:val="00B20063"/>
    <w:rsid w:val="00B20637"/>
    <w:rsid w:val="00B21003"/>
    <w:rsid w:val="00B21CB7"/>
    <w:rsid w:val="00B22145"/>
    <w:rsid w:val="00B22164"/>
    <w:rsid w:val="00B22305"/>
    <w:rsid w:val="00B2234E"/>
    <w:rsid w:val="00B23FB3"/>
    <w:rsid w:val="00B2434D"/>
    <w:rsid w:val="00B246B7"/>
    <w:rsid w:val="00B24D69"/>
    <w:rsid w:val="00B259F8"/>
    <w:rsid w:val="00B27AC6"/>
    <w:rsid w:val="00B30437"/>
    <w:rsid w:val="00B30889"/>
    <w:rsid w:val="00B30A6C"/>
    <w:rsid w:val="00B30BAC"/>
    <w:rsid w:val="00B31A9A"/>
    <w:rsid w:val="00B325FD"/>
    <w:rsid w:val="00B326D4"/>
    <w:rsid w:val="00B3325B"/>
    <w:rsid w:val="00B332B1"/>
    <w:rsid w:val="00B338B9"/>
    <w:rsid w:val="00B341ED"/>
    <w:rsid w:val="00B347AB"/>
    <w:rsid w:val="00B34C7A"/>
    <w:rsid w:val="00B34C94"/>
    <w:rsid w:val="00B34F1A"/>
    <w:rsid w:val="00B35412"/>
    <w:rsid w:val="00B36114"/>
    <w:rsid w:val="00B36FCD"/>
    <w:rsid w:val="00B37871"/>
    <w:rsid w:val="00B4004D"/>
    <w:rsid w:val="00B40146"/>
    <w:rsid w:val="00B40FB2"/>
    <w:rsid w:val="00B410AC"/>
    <w:rsid w:val="00B41FC6"/>
    <w:rsid w:val="00B4200B"/>
    <w:rsid w:val="00B42A9C"/>
    <w:rsid w:val="00B43860"/>
    <w:rsid w:val="00B43B09"/>
    <w:rsid w:val="00B43B4F"/>
    <w:rsid w:val="00B44D3B"/>
    <w:rsid w:val="00B44F1F"/>
    <w:rsid w:val="00B45F6E"/>
    <w:rsid w:val="00B46701"/>
    <w:rsid w:val="00B47F07"/>
    <w:rsid w:val="00B5007A"/>
    <w:rsid w:val="00B502C2"/>
    <w:rsid w:val="00B51369"/>
    <w:rsid w:val="00B52331"/>
    <w:rsid w:val="00B523B6"/>
    <w:rsid w:val="00B52E9D"/>
    <w:rsid w:val="00B53A9C"/>
    <w:rsid w:val="00B54006"/>
    <w:rsid w:val="00B543A1"/>
    <w:rsid w:val="00B54650"/>
    <w:rsid w:val="00B54742"/>
    <w:rsid w:val="00B55CBF"/>
    <w:rsid w:val="00B56031"/>
    <w:rsid w:val="00B60B15"/>
    <w:rsid w:val="00B61136"/>
    <w:rsid w:val="00B619B1"/>
    <w:rsid w:val="00B628CB"/>
    <w:rsid w:val="00B62FE5"/>
    <w:rsid w:val="00B637B8"/>
    <w:rsid w:val="00B63A22"/>
    <w:rsid w:val="00B6473B"/>
    <w:rsid w:val="00B6516A"/>
    <w:rsid w:val="00B6550A"/>
    <w:rsid w:val="00B65790"/>
    <w:rsid w:val="00B65E98"/>
    <w:rsid w:val="00B6667C"/>
    <w:rsid w:val="00B67D2C"/>
    <w:rsid w:val="00B7003E"/>
    <w:rsid w:val="00B71728"/>
    <w:rsid w:val="00B71E13"/>
    <w:rsid w:val="00B7263F"/>
    <w:rsid w:val="00B72AA7"/>
    <w:rsid w:val="00B72E7D"/>
    <w:rsid w:val="00B73129"/>
    <w:rsid w:val="00B73B42"/>
    <w:rsid w:val="00B73BF0"/>
    <w:rsid w:val="00B73E62"/>
    <w:rsid w:val="00B740A2"/>
    <w:rsid w:val="00B749DA"/>
    <w:rsid w:val="00B752D2"/>
    <w:rsid w:val="00B75422"/>
    <w:rsid w:val="00B75B20"/>
    <w:rsid w:val="00B75CA2"/>
    <w:rsid w:val="00B75CC7"/>
    <w:rsid w:val="00B76015"/>
    <w:rsid w:val="00B76640"/>
    <w:rsid w:val="00B768DE"/>
    <w:rsid w:val="00B76952"/>
    <w:rsid w:val="00B7751D"/>
    <w:rsid w:val="00B77928"/>
    <w:rsid w:val="00B7793A"/>
    <w:rsid w:val="00B77D73"/>
    <w:rsid w:val="00B806C6"/>
    <w:rsid w:val="00B81985"/>
    <w:rsid w:val="00B827DD"/>
    <w:rsid w:val="00B82E4B"/>
    <w:rsid w:val="00B82FF4"/>
    <w:rsid w:val="00B83880"/>
    <w:rsid w:val="00B8404B"/>
    <w:rsid w:val="00B84997"/>
    <w:rsid w:val="00B84CBA"/>
    <w:rsid w:val="00B8581B"/>
    <w:rsid w:val="00B86267"/>
    <w:rsid w:val="00B86D7B"/>
    <w:rsid w:val="00B8793B"/>
    <w:rsid w:val="00B87A29"/>
    <w:rsid w:val="00B903C2"/>
    <w:rsid w:val="00B906E7"/>
    <w:rsid w:val="00B90962"/>
    <w:rsid w:val="00B9175D"/>
    <w:rsid w:val="00B91860"/>
    <w:rsid w:val="00B91DCA"/>
    <w:rsid w:val="00B91F60"/>
    <w:rsid w:val="00B92765"/>
    <w:rsid w:val="00B9406E"/>
    <w:rsid w:val="00B94480"/>
    <w:rsid w:val="00B9550E"/>
    <w:rsid w:val="00B95592"/>
    <w:rsid w:val="00B95F70"/>
    <w:rsid w:val="00B96482"/>
    <w:rsid w:val="00BA006E"/>
    <w:rsid w:val="00BA03D6"/>
    <w:rsid w:val="00BA17F8"/>
    <w:rsid w:val="00BA29A0"/>
    <w:rsid w:val="00BA31E8"/>
    <w:rsid w:val="00BA3226"/>
    <w:rsid w:val="00BA347C"/>
    <w:rsid w:val="00BA4087"/>
    <w:rsid w:val="00BA4CF4"/>
    <w:rsid w:val="00BA4F2C"/>
    <w:rsid w:val="00BA51BC"/>
    <w:rsid w:val="00BA6197"/>
    <w:rsid w:val="00BB0EAB"/>
    <w:rsid w:val="00BB1188"/>
    <w:rsid w:val="00BB14C8"/>
    <w:rsid w:val="00BB158D"/>
    <w:rsid w:val="00BB18C1"/>
    <w:rsid w:val="00BB192C"/>
    <w:rsid w:val="00BB2831"/>
    <w:rsid w:val="00BB2AEC"/>
    <w:rsid w:val="00BB2E3D"/>
    <w:rsid w:val="00BB33B8"/>
    <w:rsid w:val="00BB4046"/>
    <w:rsid w:val="00BB420C"/>
    <w:rsid w:val="00BB44DB"/>
    <w:rsid w:val="00BB4667"/>
    <w:rsid w:val="00BB4697"/>
    <w:rsid w:val="00BB4C77"/>
    <w:rsid w:val="00BB5735"/>
    <w:rsid w:val="00BB5AD2"/>
    <w:rsid w:val="00BB5FCF"/>
    <w:rsid w:val="00BB60EF"/>
    <w:rsid w:val="00BB6EC5"/>
    <w:rsid w:val="00BB7CEF"/>
    <w:rsid w:val="00BB7D5C"/>
    <w:rsid w:val="00BB7E88"/>
    <w:rsid w:val="00BB7FDB"/>
    <w:rsid w:val="00BC1E50"/>
    <w:rsid w:val="00BC1E95"/>
    <w:rsid w:val="00BC28D0"/>
    <w:rsid w:val="00BC2B1E"/>
    <w:rsid w:val="00BC2EBD"/>
    <w:rsid w:val="00BC399D"/>
    <w:rsid w:val="00BC3A85"/>
    <w:rsid w:val="00BC3E89"/>
    <w:rsid w:val="00BC43C4"/>
    <w:rsid w:val="00BC4F9E"/>
    <w:rsid w:val="00BC5249"/>
    <w:rsid w:val="00BC660C"/>
    <w:rsid w:val="00BC6DC6"/>
    <w:rsid w:val="00BC7A19"/>
    <w:rsid w:val="00BC7DA9"/>
    <w:rsid w:val="00BD0885"/>
    <w:rsid w:val="00BD171A"/>
    <w:rsid w:val="00BD1E0B"/>
    <w:rsid w:val="00BD1FA3"/>
    <w:rsid w:val="00BD2376"/>
    <w:rsid w:val="00BD29ED"/>
    <w:rsid w:val="00BD36F1"/>
    <w:rsid w:val="00BD38DD"/>
    <w:rsid w:val="00BD3ABC"/>
    <w:rsid w:val="00BD4657"/>
    <w:rsid w:val="00BD46C4"/>
    <w:rsid w:val="00BD48C8"/>
    <w:rsid w:val="00BD6233"/>
    <w:rsid w:val="00BD6550"/>
    <w:rsid w:val="00BD6F6A"/>
    <w:rsid w:val="00BD7517"/>
    <w:rsid w:val="00BD7993"/>
    <w:rsid w:val="00BD7B68"/>
    <w:rsid w:val="00BD7C30"/>
    <w:rsid w:val="00BE0392"/>
    <w:rsid w:val="00BE08B1"/>
    <w:rsid w:val="00BE0D45"/>
    <w:rsid w:val="00BE1131"/>
    <w:rsid w:val="00BE1FA4"/>
    <w:rsid w:val="00BE27B2"/>
    <w:rsid w:val="00BE4559"/>
    <w:rsid w:val="00BE48BB"/>
    <w:rsid w:val="00BE4E6B"/>
    <w:rsid w:val="00BE52C5"/>
    <w:rsid w:val="00BE5461"/>
    <w:rsid w:val="00BE6082"/>
    <w:rsid w:val="00BE6315"/>
    <w:rsid w:val="00BE69FB"/>
    <w:rsid w:val="00BE7DC3"/>
    <w:rsid w:val="00BF1F15"/>
    <w:rsid w:val="00BF63AF"/>
    <w:rsid w:val="00BF6651"/>
    <w:rsid w:val="00BF69FC"/>
    <w:rsid w:val="00BF7231"/>
    <w:rsid w:val="00BF77D3"/>
    <w:rsid w:val="00BF7DA3"/>
    <w:rsid w:val="00BF7EDF"/>
    <w:rsid w:val="00C016F1"/>
    <w:rsid w:val="00C02A41"/>
    <w:rsid w:val="00C02B5E"/>
    <w:rsid w:val="00C03290"/>
    <w:rsid w:val="00C033D7"/>
    <w:rsid w:val="00C04582"/>
    <w:rsid w:val="00C04679"/>
    <w:rsid w:val="00C04B84"/>
    <w:rsid w:val="00C04E57"/>
    <w:rsid w:val="00C052B2"/>
    <w:rsid w:val="00C052B6"/>
    <w:rsid w:val="00C06C20"/>
    <w:rsid w:val="00C06DB6"/>
    <w:rsid w:val="00C07EB6"/>
    <w:rsid w:val="00C1045E"/>
    <w:rsid w:val="00C105F4"/>
    <w:rsid w:val="00C106E0"/>
    <w:rsid w:val="00C10834"/>
    <w:rsid w:val="00C1174C"/>
    <w:rsid w:val="00C119EB"/>
    <w:rsid w:val="00C129E9"/>
    <w:rsid w:val="00C13C0B"/>
    <w:rsid w:val="00C145D6"/>
    <w:rsid w:val="00C14856"/>
    <w:rsid w:val="00C152A6"/>
    <w:rsid w:val="00C154F3"/>
    <w:rsid w:val="00C162FE"/>
    <w:rsid w:val="00C16399"/>
    <w:rsid w:val="00C1673B"/>
    <w:rsid w:val="00C167E4"/>
    <w:rsid w:val="00C20D55"/>
    <w:rsid w:val="00C20EF1"/>
    <w:rsid w:val="00C213A6"/>
    <w:rsid w:val="00C214E0"/>
    <w:rsid w:val="00C21D9C"/>
    <w:rsid w:val="00C21E2E"/>
    <w:rsid w:val="00C22153"/>
    <w:rsid w:val="00C23149"/>
    <w:rsid w:val="00C2348C"/>
    <w:rsid w:val="00C2403D"/>
    <w:rsid w:val="00C24242"/>
    <w:rsid w:val="00C24503"/>
    <w:rsid w:val="00C24C19"/>
    <w:rsid w:val="00C26DD7"/>
    <w:rsid w:val="00C27AAE"/>
    <w:rsid w:val="00C27DB9"/>
    <w:rsid w:val="00C306A3"/>
    <w:rsid w:val="00C315C9"/>
    <w:rsid w:val="00C31653"/>
    <w:rsid w:val="00C31962"/>
    <w:rsid w:val="00C31A47"/>
    <w:rsid w:val="00C31B55"/>
    <w:rsid w:val="00C3254A"/>
    <w:rsid w:val="00C32B94"/>
    <w:rsid w:val="00C335A9"/>
    <w:rsid w:val="00C33847"/>
    <w:rsid w:val="00C33AF7"/>
    <w:rsid w:val="00C34B6B"/>
    <w:rsid w:val="00C35626"/>
    <w:rsid w:val="00C35E43"/>
    <w:rsid w:val="00C35F98"/>
    <w:rsid w:val="00C36463"/>
    <w:rsid w:val="00C36B19"/>
    <w:rsid w:val="00C37581"/>
    <w:rsid w:val="00C3779A"/>
    <w:rsid w:val="00C4058A"/>
    <w:rsid w:val="00C405E9"/>
    <w:rsid w:val="00C40EB4"/>
    <w:rsid w:val="00C414AC"/>
    <w:rsid w:val="00C43966"/>
    <w:rsid w:val="00C43C7B"/>
    <w:rsid w:val="00C447EA"/>
    <w:rsid w:val="00C47536"/>
    <w:rsid w:val="00C47650"/>
    <w:rsid w:val="00C479D1"/>
    <w:rsid w:val="00C47B65"/>
    <w:rsid w:val="00C50750"/>
    <w:rsid w:val="00C50B38"/>
    <w:rsid w:val="00C50EA3"/>
    <w:rsid w:val="00C514E4"/>
    <w:rsid w:val="00C51655"/>
    <w:rsid w:val="00C51F4E"/>
    <w:rsid w:val="00C52B2F"/>
    <w:rsid w:val="00C52D47"/>
    <w:rsid w:val="00C53365"/>
    <w:rsid w:val="00C53795"/>
    <w:rsid w:val="00C54526"/>
    <w:rsid w:val="00C551B7"/>
    <w:rsid w:val="00C55BA4"/>
    <w:rsid w:val="00C55C6B"/>
    <w:rsid w:val="00C5600E"/>
    <w:rsid w:val="00C563A0"/>
    <w:rsid w:val="00C5685D"/>
    <w:rsid w:val="00C56D31"/>
    <w:rsid w:val="00C57733"/>
    <w:rsid w:val="00C57833"/>
    <w:rsid w:val="00C60112"/>
    <w:rsid w:val="00C6175F"/>
    <w:rsid w:val="00C617EF"/>
    <w:rsid w:val="00C6328B"/>
    <w:rsid w:val="00C63917"/>
    <w:rsid w:val="00C63B4B"/>
    <w:rsid w:val="00C645ED"/>
    <w:rsid w:val="00C649D0"/>
    <w:rsid w:val="00C662F8"/>
    <w:rsid w:val="00C6663E"/>
    <w:rsid w:val="00C66644"/>
    <w:rsid w:val="00C67406"/>
    <w:rsid w:val="00C67CF0"/>
    <w:rsid w:val="00C7045D"/>
    <w:rsid w:val="00C7087F"/>
    <w:rsid w:val="00C70A8C"/>
    <w:rsid w:val="00C70E94"/>
    <w:rsid w:val="00C715A7"/>
    <w:rsid w:val="00C71919"/>
    <w:rsid w:val="00C73784"/>
    <w:rsid w:val="00C73D3E"/>
    <w:rsid w:val="00C7429B"/>
    <w:rsid w:val="00C7466E"/>
    <w:rsid w:val="00C747A9"/>
    <w:rsid w:val="00C74CE7"/>
    <w:rsid w:val="00C75002"/>
    <w:rsid w:val="00C75829"/>
    <w:rsid w:val="00C75B74"/>
    <w:rsid w:val="00C75B86"/>
    <w:rsid w:val="00C76887"/>
    <w:rsid w:val="00C776FF"/>
    <w:rsid w:val="00C77C50"/>
    <w:rsid w:val="00C80484"/>
    <w:rsid w:val="00C808B9"/>
    <w:rsid w:val="00C8107F"/>
    <w:rsid w:val="00C815D0"/>
    <w:rsid w:val="00C816D3"/>
    <w:rsid w:val="00C81778"/>
    <w:rsid w:val="00C81F41"/>
    <w:rsid w:val="00C82547"/>
    <w:rsid w:val="00C82A5E"/>
    <w:rsid w:val="00C84A20"/>
    <w:rsid w:val="00C852CB"/>
    <w:rsid w:val="00C85847"/>
    <w:rsid w:val="00C85C47"/>
    <w:rsid w:val="00C860A6"/>
    <w:rsid w:val="00C865B9"/>
    <w:rsid w:val="00C9222C"/>
    <w:rsid w:val="00C92B4E"/>
    <w:rsid w:val="00C92C5A"/>
    <w:rsid w:val="00C93250"/>
    <w:rsid w:val="00C940CD"/>
    <w:rsid w:val="00C94201"/>
    <w:rsid w:val="00C943FD"/>
    <w:rsid w:val="00C9509C"/>
    <w:rsid w:val="00C956B3"/>
    <w:rsid w:val="00C9570A"/>
    <w:rsid w:val="00C95941"/>
    <w:rsid w:val="00C95B65"/>
    <w:rsid w:val="00C95E4D"/>
    <w:rsid w:val="00C978E0"/>
    <w:rsid w:val="00C97A88"/>
    <w:rsid w:val="00CA067F"/>
    <w:rsid w:val="00CA1332"/>
    <w:rsid w:val="00CA2542"/>
    <w:rsid w:val="00CA4343"/>
    <w:rsid w:val="00CA4735"/>
    <w:rsid w:val="00CA54F0"/>
    <w:rsid w:val="00CB19A5"/>
    <w:rsid w:val="00CB20E5"/>
    <w:rsid w:val="00CB2297"/>
    <w:rsid w:val="00CB26E5"/>
    <w:rsid w:val="00CB2CBA"/>
    <w:rsid w:val="00CB332E"/>
    <w:rsid w:val="00CB363B"/>
    <w:rsid w:val="00CB37B3"/>
    <w:rsid w:val="00CB38EC"/>
    <w:rsid w:val="00CB3F66"/>
    <w:rsid w:val="00CB4726"/>
    <w:rsid w:val="00CB524D"/>
    <w:rsid w:val="00CB5456"/>
    <w:rsid w:val="00CB5A1C"/>
    <w:rsid w:val="00CB6340"/>
    <w:rsid w:val="00CB653E"/>
    <w:rsid w:val="00CB7302"/>
    <w:rsid w:val="00CB74AB"/>
    <w:rsid w:val="00CB74FC"/>
    <w:rsid w:val="00CB76D1"/>
    <w:rsid w:val="00CB7815"/>
    <w:rsid w:val="00CC0057"/>
    <w:rsid w:val="00CC0E51"/>
    <w:rsid w:val="00CC0E57"/>
    <w:rsid w:val="00CC111E"/>
    <w:rsid w:val="00CC1216"/>
    <w:rsid w:val="00CC1B57"/>
    <w:rsid w:val="00CC2BA0"/>
    <w:rsid w:val="00CC3D95"/>
    <w:rsid w:val="00CC3E31"/>
    <w:rsid w:val="00CC4827"/>
    <w:rsid w:val="00CC5B57"/>
    <w:rsid w:val="00CC5E31"/>
    <w:rsid w:val="00CC635A"/>
    <w:rsid w:val="00CC6DAD"/>
    <w:rsid w:val="00CD10CC"/>
    <w:rsid w:val="00CD1C76"/>
    <w:rsid w:val="00CD20E0"/>
    <w:rsid w:val="00CD39BF"/>
    <w:rsid w:val="00CD3A35"/>
    <w:rsid w:val="00CD4317"/>
    <w:rsid w:val="00CD495A"/>
    <w:rsid w:val="00CD4A8C"/>
    <w:rsid w:val="00CD61F3"/>
    <w:rsid w:val="00CD6530"/>
    <w:rsid w:val="00CD66E8"/>
    <w:rsid w:val="00CE01FA"/>
    <w:rsid w:val="00CE084B"/>
    <w:rsid w:val="00CE0EA9"/>
    <w:rsid w:val="00CE18C5"/>
    <w:rsid w:val="00CE1F9F"/>
    <w:rsid w:val="00CE2F1E"/>
    <w:rsid w:val="00CE3538"/>
    <w:rsid w:val="00CE3758"/>
    <w:rsid w:val="00CE3821"/>
    <w:rsid w:val="00CE3C00"/>
    <w:rsid w:val="00CE4744"/>
    <w:rsid w:val="00CE4ABD"/>
    <w:rsid w:val="00CE54A4"/>
    <w:rsid w:val="00CE5F05"/>
    <w:rsid w:val="00CE5FEE"/>
    <w:rsid w:val="00CE6B9D"/>
    <w:rsid w:val="00CE77E2"/>
    <w:rsid w:val="00CE7914"/>
    <w:rsid w:val="00CE7D1D"/>
    <w:rsid w:val="00CE7D74"/>
    <w:rsid w:val="00CF034D"/>
    <w:rsid w:val="00CF05FD"/>
    <w:rsid w:val="00CF086D"/>
    <w:rsid w:val="00CF0AEC"/>
    <w:rsid w:val="00CF0DEC"/>
    <w:rsid w:val="00CF1665"/>
    <w:rsid w:val="00CF227C"/>
    <w:rsid w:val="00CF382D"/>
    <w:rsid w:val="00CF3AEC"/>
    <w:rsid w:val="00CF4212"/>
    <w:rsid w:val="00CF45F6"/>
    <w:rsid w:val="00CF538F"/>
    <w:rsid w:val="00CF61C8"/>
    <w:rsid w:val="00CF6962"/>
    <w:rsid w:val="00D0050A"/>
    <w:rsid w:val="00D00705"/>
    <w:rsid w:val="00D00999"/>
    <w:rsid w:val="00D0133A"/>
    <w:rsid w:val="00D019DE"/>
    <w:rsid w:val="00D01C97"/>
    <w:rsid w:val="00D01DFB"/>
    <w:rsid w:val="00D02B66"/>
    <w:rsid w:val="00D02E57"/>
    <w:rsid w:val="00D031C7"/>
    <w:rsid w:val="00D03288"/>
    <w:rsid w:val="00D039D7"/>
    <w:rsid w:val="00D03B78"/>
    <w:rsid w:val="00D04207"/>
    <w:rsid w:val="00D04FA9"/>
    <w:rsid w:val="00D06A78"/>
    <w:rsid w:val="00D06D41"/>
    <w:rsid w:val="00D075D6"/>
    <w:rsid w:val="00D07943"/>
    <w:rsid w:val="00D10574"/>
    <w:rsid w:val="00D109BE"/>
    <w:rsid w:val="00D10D14"/>
    <w:rsid w:val="00D1106B"/>
    <w:rsid w:val="00D1135C"/>
    <w:rsid w:val="00D13E6C"/>
    <w:rsid w:val="00D145E4"/>
    <w:rsid w:val="00D14C62"/>
    <w:rsid w:val="00D152EC"/>
    <w:rsid w:val="00D155C6"/>
    <w:rsid w:val="00D16D59"/>
    <w:rsid w:val="00D171CC"/>
    <w:rsid w:val="00D17353"/>
    <w:rsid w:val="00D1792C"/>
    <w:rsid w:val="00D20027"/>
    <w:rsid w:val="00D20997"/>
    <w:rsid w:val="00D20C4E"/>
    <w:rsid w:val="00D21E94"/>
    <w:rsid w:val="00D22628"/>
    <w:rsid w:val="00D2298E"/>
    <w:rsid w:val="00D229A9"/>
    <w:rsid w:val="00D2323B"/>
    <w:rsid w:val="00D24002"/>
    <w:rsid w:val="00D24576"/>
    <w:rsid w:val="00D249B2"/>
    <w:rsid w:val="00D24B97"/>
    <w:rsid w:val="00D24F8F"/>
    <w:rsid w:val="00D2509B"/>
    <w:rsid w:val="00D2580B"/>
    <w:rsid w:val="00D2580D"/>
    <w:rsid w:val="00D25956"/>
    <w:rsid w:val="00D25B68"/>
    <w:rsid w:val="00D2666B"/>
    <w:rsid w:val="00D272F0"/>
    <w:rsid w:val="00D30040"/>
    <w:rsid w:val="00D301F0"/>
    <w:rsid w:val="00D303ED"/>
    <w:rsid w:val="00D30B27"/>
    <w:rsid w:val="00D30BCB"/>
    <w:rsid w:val="00D30DF9"/>
    <w:rsid w:val="00D30EBF"/>
    <w:rsid w:val="00D31997"/>
    <w:rsid w:val="00D31CDD"/>
    <w:rsid w:val="00D3201A"/>
    <w:rsid w:val="00D326D6"/>
    <w:rsid w:val="00D33896"/>
    <w:rsid w:val="00D34B11"/>
    <w:rsid w:val="00D351F8"/>
    <w:rsid w:val="00D363EC"/>
    <w:rsid w:val="00D36DB2"/>
    <w:rsid w:val="00D36E26"/>
    <w:rsid w:val="00D378A1"/>
    <w:rsid w:val="00D40106"/>
    <w:rsid w:val="00D40EEA"/>
    <w:rsid w:val="00D40F52"/>
    <w:rsid w:val="00D41960"/>
    <w:rsid w:val="00D41A27"/>
    <w:rsid w:val="00D41D32"/>
    <w:rsid w:val="00D43DDA"/>
    <w:rsid w:val="00D43F9A"/>
    <w:rsid w:val="00D44280"/>
    <w:rsid w:val="00D4428D"/>
    <w:rsid w:val="00D446B0"/>
    <w:rsid w:val="00D44DB4"/>
    <w:rsid w:val="00D45702"/>
    <w:rsid w:val="00D45CE9"/>
    <w:rsid w:val="00D461D9"/>
    <w:rsid w:val="00D467CC"/>
    <w:rsid w:val="00D46B8C"/>
    <w:rsid w:val="00D46E82"/>
    <w:rsid w:val="00D47E91"/>
    <w:rsid w:val="00D50D9C"/>
    <w:rsid w:val="00D5275C"/>
    <w:rsid w:val="00D52BED"/>
    <w:rsid w:val="00D52C50"/>
    <w:rsid w:val="00D54196"/>
    <w:rsid w:val="00D547CA"/>
    <w:rsid w:val="00D54943"/>
    <w:rsid w:val="00D5594B"/>
    <w:rsid w:val="00D568FD"/>
    <w:rsid w:val="00D57137"/>
    <w:rsid w:val="00D57241"/>
    <w:rsid w:val="00D605CF"/>
    <w:rsid w:val="00D60772"/>
    <w:rsid w:val="00D60918"/>
    <w:rsid w:val="00D60FB9"/>
    <w:rsid w:val="00D6136E"/>
    <w:rsid w:val="00D613D8"/>
    <w:rsid w:val="00D61AF4"/>
    <w:rsid w:val="00D61BA4"/>
    <w:rsid w:val="00D61D1B"/>
    <w:rsid w:val="00D62414"/>
    <w:rsid w:val="00D63D19"/>
    <w:rsid w:val="00D64068"/>
    <w:rsid w:val="00D64620"/>
    <w:rsid w:val="00D64CCD"/>
    <w:rsid w:val="00D64D18"/>
    <w:rsid w:val="00D6513F"/>
    <w:rsid w:val="00D66B6D"/>
    <w:rsid w:val="00D708AE"/>
    <w:rsid w:val="00D71118"/>
    <w:rsid w:val="00D711AE"/>
    <w:rsid w:val="00D716EA"/>
    <w:rsid w:val="00D717DC"/>
    <w:rsid w:val="00D718AA"/>
    <w:rsid w:val="00D71CEB"/>
    <w:rsid w:val="00D74753"/>
    <w:rsid w:val="00D75648"/>
    <w:rsid w:val="00D75901"/>
    <w:rsid w:val="00D7718C"/>
    <w:rsid w:val="00D77226"/>
    <w:rsid w:val="00D77678"/>
    <w:rsid w:val="00D77A1C"/>
    <w:rsid w:val="00D802EB"/>
    <w:rsid w:val="00D80C45"/>
    <w:rsid w:val="00D81562"/>
    <w:rsid w:val="00D815D2"/>
    <w:rsid w:val="00D83128"/>
    <w:rsid w:val="00D831F5"/>
    <w:rsid w:val="00D8321D"/>
    <w:rsid w:val="00D8346D"/>
    <w:rsid w:val="00D83668"/>
    <w:rsid w:val="00D83E5E"/>
    <w:rsid w:val="00D84F83"/>
    <w:rsid w:val="00D85043"/>
    <w:rsid w:val="00D85298"/>
    <w:rsid w:val="00D85EF8"/>
    <w:rsid w:val="00D85F83"/>
    <w:rsid w:val="00D864DD"/>
    <w:rsid w:val="00D873EA"/>
    <w:rsid w:val="00D90756"/>
    <w:rsid w:val="00D91358"/>
    <w:rsid w:val="00D9200E"/>
    <w:rsid w:val="00D92766"/>
    <w:rsid w:val="00D928E6"/>
    <w:rsid w:val="00D92A43"/>
    <w:rsid w:val="00D92F92"/>
    <w:rsid w:val="00D9302B"/>
    <w:rsid w:val="00D93159"/>
    <w:rsid w:val="00D96759"/>
    <w:rsid w:val="00D96C91"/>
    <w:rsid w:val="00D9749D"/>
    <w:rsid w:val="00D97C0D"/>
    <w:rsid w:val="00DA0B31"/>
    <w:rsid w:val="00DA0D77"/>
    <w:rsid w:val="00DA1C3C"/>
    <w:rsid w:val="00DA2181"/>
    <w:rsid w:val="00DA22A6"/>
    <w:rsid w:val="00DA2624"/>
    <w:rsid w:val="00DA2EE1"/>
    <w:rsid w:val="00DA38DD"/>
    <w:rsid w:val="00DA42A8"/>
    <w:rsid w:val="00DA4AC8"/>
    <w:rsid w:val="00DA4C41"/>
    <w:rsid w:val="00DA5945"/>
    <w:rsid w:val="00DA5D18"/>
    <w:rsid w:val="00DA5FB0"/>
    <w:rsid w:val="00DA66DE"/>
    <w:rsid w:val="00DA677A"/>
    <w:rsid w:val="00DA6A68"/>
    <w:rsid w:val="00DA6E33"/>
    <w:rsid w:val="00DB0308"/>
    <w:rsid w:val="00DB0312"/>
    <w:rsid w:val="00DB06FB"/>
    <w:rsid w:val="00DB09A2"/>
    <w:rsid w:val="00DB1238"/>
    <w:rsid w:val="00DB1C62"/>
    <w:rsid w:val="00DB1D44"/>
    <w:rsid w:val="00DB1D72"/>
    <w:rsid w:val="00DB2A2E"/>
    <w:rsid w:val="00DB3292"/>
    <w:rsid w:val="00DB3797"/>
    <w:rsid w:val="00DB38B5"/>
    <w:rsid w:val="00DB3D54"/>
    <w:rsid w:val="00DB425B"/>
    <w:rsid w:val="00DB48DA"/>
    <w:rsid w:val="00DB57F8"/>
    <w:rsid w:val="00DB6371"/>
    <w:rsid w:val="00DB6983"/>
    <w:rsid w:val="00DB6D49"/>
    <w:rsid w:val="00DB6F5D"/>
    <w:rsid w:val="00DB6FF3"/>
    <w:rsid w:val="00DB7198"/>
    <w:rsid w:val="00DB7263"/>
    <w:rsid w:val="00DB75B0"/>
    <w:rsid w:val="00DB774B"/>
    <w:rsid w:val="00DB795E"/>
    <w:rsid w:val="00DB7ADC"/>
    <w:rsid w:val="00DC027B"/>
    <w:rsid w:val="00DC0B86"/>
    <w:rsid w:val="00DC10DD"/>
    <w:rsid w:val="00DC11CE"/>
    <w:rsid w:val="00DC13AF"/>
    <w:rsid w:val="00DC2874"/>
    <w:rsid w:val="00DC30A1"/>
    <w:rsid w:val="00DC363B"/>
    <w:rsid w:val="00DC5A69"/>
    <w:rsid w:val="00DC63BB"/>
    <w:rsid w:val="00DC6A4F"/>
    <w:rsid w:val="00DC6FEF"/>
    <w:rsid w:val="00DC7FD7"/>
    <w:rsid w:val="00DD03E5"/>
    <w:rsid w:val="00DD0BC8"/>
    <w:rsid w:val="00DD1711"/>
    <w:rsid w:val="00DD23BB"/>
    <w:rsid w:val="00DD23EF"/>
    <w:rsid w:val="00DD363E"/>
    <w:rsid w:val="00DD3D2F"/>
    <w:rsid w:val="00DD4034"/>
    <w:rsid w:val="00DD4567"/>
    <w:rsid w:val="00DD4981"/>
    <w:rsid w:val="00DD5113"/>
    <w:rsid w:val="00DD54D6"/>
    <w:rsid w:val="00DD5A42"/>
    <w:rsid w:val="00DD63DC"/>
    <w:rsid w:val="00DD65D7"/>
    <w:rsid w:val="00DD6651"/>
    <w:rsid w:val="00DD6A05"/>
    <w:rsid w:val="00DE0110"/>
    <w:rsid w:val="00DE0191"/>
    <w:rsid w:val="00DE0AE5"/>
    <w:rsid w:val="00DE12C8"/>
    <w:rsid w:val="00DE1393"/>
    <w:rsid w:val="00DE14AC"/>
    <w:rsid w:val="00DE29D0"/>
    <w:rsid w:val="00DE334B"/>
    <w:rsid w:val="00DE44E0"/>
    <w:rsid w:val="00DE6070"/>
    <w:rsid w:val="00DE6215"/>
    <w:rsid w:val="00DE62FF"/>
    <w:rsid w:val="00DE6561"/>
    <w:rsid w:val="00DE763E"/>
    <w:rsid w:val="00DE78B9"/>
    <w:rsid w:val="00DE7A7B"/>
    <w:rsid w:val="00DF094F"/>
    <w:rsid w:val="00DF17DC"/>
    <w:rsid w:val="00DF1B81"/>
    <w:rsid w:val="00DF1D35"/>
    <w:rsid w:val="00DF37A4"/>
    <w:rsid w:val="00DF3F53"/>
    <w:rsid w:val="00DF4016"/>
    <w:rsid w:val="00DF4D62"/>
    <w:rsid w:val="00DF51E2"/>
    <w:rsid w:val="00DF5D9F"/>
    <w:rsid w:val="00DF6ADF"/>
    <w:rsid w:val="00DF6DAE"/>
    <w:rsid w:val="00DF6DE3"/>
    <w:rsid w:val="00DF749E"/>
    <w:rsid w:val="00DF77EA"/>
    <w:rsid w:val="00DF7E19"/>
    <w:rsid w:val="00E00101"/>
    <w:rsid w:val="00E003BA"/>
    <w:rsid w:val="00E00482"/>
    <w:rsid w:val="00E01B6C"/>
    <w:rsid w:val="00E02A38"/>
    <w:rsid w:val="00E02E0B"/>
    <w:rsid w:val="00E032A3"/>
    <w:rsid w:val="00E0398B"/>
    <w:rsid w:val="00E04899"/>
    <w:rsid w:val="00E04A3C"/>
    <w:rsid w:val="00E06448"/>
    <w:rsid w:val="00E0754E"/>
    <w:rsid w:val="00E07FD4"/>
    <w:rsid w:val="00E1017A"/>
    <w:rsid w:val="00E10525"/>
    <w:rsid w:val="00E105F1"/>
    <w:rsid w:val="00E106B9"/>
    <w:rsid w:val="00E14074"/>
    <w:rsid w:val="00E14DB3"/>
    <w:rsid w:val="00E14ED6"/>
    <w:rsid w:val="00E14F56"/>
    <w:rsid w:val="00E165F7"/>
    <w:rsid w:val="00E16D24"/>
    <w:rsid w:val="00E16DA7"/>
    <w:rsid w:val="00E17579"/>
    <w:rsid w:val="00E17B22"/>
    <w:rsid w:val="00E200F5"/>
    <w:rsid w:val="00E206AD"/>
    <w:rsid w:val="00E20BD0"/>
    <w:rsid w:val="00E214B7"/>
    <w:rsid w:val="00E21946"/>
    <w:rsid w:val="00E22305"/>
    <w:rsid w:val="00E23194"/>
    <w:rsid w:val="00E23ACB"/>
    <w:rsid w:val="00E25090"/>
    <w:rsid w:val="00E252C2"/>
    <w:rsid w:val="00E25889"/>
    <w:rsid w:val="00E26252"/>
    <w:rsid w:val="00E266AF"/>
    <w:rsid w:val="00E26A65"/>
    <w:rsid w:val="00E3098B"/>
    <w:rsid w:val="00E309AB"/>
    <w:rsid w:val="00E30A31"/>
    <w:rsid w:val="00E32166"/>
    <w:rsid w:val="00E32280"/>
    <w:rsid w:val="00E33E10"/>
    <w:rsid w:val="00E33EB4"/>
    <w:rsid w:val="00E34180"/>
    <w:rsid w:val="00E34DDE"/>
    <w:rsid w:val="00E355AE"/>
    <w:rsid w:val="00E36035"/>
    <w:rsid w:val="00E36452"/>
    <w:rsid w:val="00E36909"/>
    <w:rsid w:val="00E37010"/>
    <w:rsid w:val="00E373ED"/>
    <w:rsid w:val="00E37560"/>
    <w:rsid w:val="00E37593"/>
    <w:rsid w:val="00E37906"/>
    <w:rsid w:val="00E40E78"/>
    <w:rsid w:val="00E412FA"/>
    <w:rsid w:val="00E419FA"/>
    <w:rsid w:val="00E426C4"/>
    <w:rsid w:val="00E44316"/>
    <w:rsid w:val="00E4573E"/>
    <w:rsid w:val="00E45B6E"/>
    <w:rsid w:val="00E45B7F"/>
    <w:rsid w:val="00E469E7"/>
    <w:rsid w:val="00E477DD"/>
    <w:rsid w:val="00E51BBA"/>
    <w:rsid w:val="00E51DD0"/>
    <w:rsid w:val="00E51DD2"/>
    <w:rsid w:val="00E51F83"/>
    <w:rsid w:val="00E52143"/>
    <w:rsid w:val="00E52489"/>
    <w:rsid w:val="00E53943"/>
    <w:rsid w:val="00E53F29"/>
    <w:rsid w:val="00E54642"/>
    <w:rsid w:val="00E54EE8"/>
    <w:rsid w:val="00E55447"/>
    <w:rsid w:val="00E5607A"/>
    <w:rsid w:val="00E562BE"/>
    <w:rsid w:val="00E56595"/>
    <w:rsid w:val="00E600A3"/>
    <w:rsid w:val="00E60630"/>
    <w:rsid w:val="00E60AB6"/>
    <w:rsid w:val="00E615C6"/>
    <w:rsid w:val="00E61BBD"/>
    <w:rsid w:val="00E62C82"/>
    <w:rsid w:val="00E6609A"/>
    <w:rsid w:val="00E667E7"/>
    <w:rsid w:val="00E674FB"/>
    <w:rsid w:val="00E7036A"/>
    <w:rsid w:val="00E70CB7"/>
    <w:rsid w:val="00E71F76"/>
    <w:rsid w:val="00E71FB7"/>
    <w:rsid w:val="00E72CD9"/>
    <w:rsid w:val="00E73CD8"/>
    <w:rsid w:val="00E74739"/>
    <w:rsid w:val="00E74B60"/>
    <w:rsid w:val="00E74E17"/>
    <w:rsid w:val="00E74FCA"/>
    <w:rsid w:val="00E752BD"/>
    <w:rsid w:val="00E752CC"/>
    <w:rsid w:val="00E7543F"/>
    <w:rsid w:val="00E75B44"/>
    <w:rsid w:val="00E76DCF"/>
    <w:rsid w:val="00E80B42"/>
    <w:rsid w:val="00E80DBB"/>
    <w:rsid w:val="00E80EE3"/>
    <w:rsid w:val="00E81785"/>
    <w:rsid w:val="00E84AA6"/>
    <w:rsid w:val="00E85047"/>
    <w:rsid w:val="00E850F4"/>
    <w:rsid w:val="00E856C8"/>
    <w:rsid w:val="00E867A5"/>
    <w:rsid w:val="00E86A51"/>
    <w:rsid w:val="00E86D82"/>
    <w:rsid w:val="00E86E92"/>
    <w:rsid w:val="00E86E93"/>
    <w:rsid w:val="00E87046"/>
    <w:rsid w:val="00E87440"/>
    <w:rsid w:val="00E87814"/>
    <w:rsid w:val="00E9047C"/>
    <w:rsid w:val="00E91238"/>
    <w:rsid w:val="00E919C0"/>
    <w:rsid w:val="00E94A18"/>
    <w:rsid w:val="00E95646"/>
    <w:rsid w:val="00E9567A"/>
    <w:rsid w:val="00E96CAF"/>
    <w:rsid w:val="00E96FC8"/>
    <w:rsid w:val="00EA05E0"/>
    <w:rsid w:val="00EA05F9"/>
    <w:rsid w:val="00EA16C1"/>
    <w:rsid w:val="00EA18C3"/>
    <w:rsid w:val="00EA1E54"/>
    <w:rsid w:val="00EA25F9"/>
    <w:rsid w:val="00EA2E13"/>
    <w:rsid w:val="00EA2E69"/>
    <w:rsid w:val="00EA2FE9"/>
    <w:rsid w:val="00EA395B"/>
    <w:rsid w:val="00EA4265"/>
    <w:rsid w:val="00EA4FEE"/>
    <w:rsid w:val="00EA5807"/>
    <w:rsid w:val="00EA5FEC"/>
    <w:rsid w:val="00EA743B"/>
    <w:rsid w:val="00EA7761"/>
    <w:rsid w:val="00EB000A"/>
    <w:rsid w:val="00EB06E8"/>
    <w:rsid w:val="00EB11F8"/>
    <w:rsid w:val="00EB1873"/>
    <w:rsid w:val="00EB44D0"/>
    <w:rsid w:val="00EB498E"/>
    <w:rsid w:val="00EB5B9A"/>
    <w:rsid w:val="00EB5D1C"/>
    <w:rsid w:val="00EB5F99"/>
    <w:rsid w:val="00EB7C8D"/>
    <w:rsid w:val="00EC0FAE"/>
    <w:rsid w:val="00EC148E"/>
    <w:rsid w:val="00EC1835"/>
    <w:rsid w:val="00EC25BD"/>
    <w:rsid w:val="00EC2D8B"/>
    <w:rsid w:val="00EC4429"/>
    <w:rsid w:val="00EC46E6"/>
    <w:rsid w:val="00EC493E"/>
    <w:rsid w:val="00EC51DA"/>
    <w:rsid w:val="00EC54ED"/>
    <w:rsid w:val="00EC5DD6"/>
    <w:rsid w:val="00EC6ABE"/>
    <w:rsid w:val="00EC6E40"/>
    <w:rsid w:val="00ED004D"/>
    <w:rsid w:val="00ED0A52"/>
    <w:rsid w:val="00ED0A9A"/>
    <w:rsid w:val="00ED2E6E"/>
    <w:rsid w:val="00ED47DC"/>
    <w:rsid w:val="00ED6370"/>
    <w:rsid w:val="00ED65DE"/>
    <w:rsid w:val="00ED69E5"/>
    <w:rsid w:val="00ED6D5B"/>
    <w:rsid w:val="00EE02D6"/>
    <w:rsid w:val="00EE1A98"/>
    <w:rsid w:val="00EE2479"/>
    <w:rsid w:val="00EE27CE"/>
    <w:rsid w:val="00EE28B2"/>
    <w:rsid w:val="00EE2C84"/>
    <w:rsid w:val="00EE3C44"/>
    <w:rsid w:val="00EE52A0"/>
    <w:rsid w:val="00EE60DA"/>
    <w:rsid w:val="00EE648E"/>
    <w:rsid w:val="00EE6881"/>
    <w:rsid w:val="00EE7067"/>
    <w:rsid w:val="00EE720A"/>
    <w:rsid w:val="00EF017E"/>
    <w:rsid w:val="00EF0240"/>
    <w:rsid w:val="00EF0491"/>
    <w:rsid w:val="00EF049D"/>
    <w:rsid w:val="00EF0A34"/>
    <w:rsid w:val="00EF0BEE"/>
    <w:rsid w:val="00EF1414"/>
    <w:rsid w:val="00EF1812"/>
    <w:rsid w:val="00EF21EF"/>
    <w:rsid w:val="00EF3CCC"/>
    <w:rsid w:val="00EF3E9C"/>
    <w:rsid w:val="00EF458B"/>
    <w:rsid w:val="00EF4DEB"/>
    <w:rsid w:val="00EF4EE4"/>
    <w:rsid w:val="00EF52A2"/>
    <w:rsid w:val="00EF5707"/>
    <w:rsid w:val="00EF5C58"/>
    <w:rsid w:val="00EF5CFA"/>
    <w:rsid w:val="00EF62A4"/>
    <w:rsid w:val="00EF6305"/>
    <w:rsid w:val="00EF64BD"/>
    <w:rsid w:val="00EF66EC"/>
    <w:rsid w:val="00EF770B"/>
    <w:rsid w:val="00F00A14"/>
    <w:rsid w:val="00F00A2E"/>
    <w:rsid w:val="00F00DEC"/>
    <w:rsid w:val="00F01248"/>
    <w:rsid w:val="00F01665"/>
    <w:rsid w:val="00F01A12"/>
    <w:rsid w:val="00F0220D"/>
    <w:rsid w:val="00F02E21"/>
    <w:rsid w:val="00F03003"/>
    <w:rsid w:val="00F03567"/>
    <w:rsid w:val="00F03906"/>
    <w:rsid w:val="00F04330"/>
    <w:rsid w:val="00F04EBD"/>
    <w:rsid w:val="00F05698"/>
    <w:rsid w:val="00F05767"/>
    <w:rsid w:val="00F0654B"/>
    <w:rsid w:val="00F06A65"/>
    <w:rsid w:val="00F07373"/>
    <w:rsid w:val="00F07A9A"/>
    <w:rsid w:val="00F07F23"/>
    <w:rsid w:val="00F103CB"/>
    <w:rsid w:val="00F10529"/>
    <w:rsid w:val="00F10882"/>
    <w:rsid w:val="00F10A2A"/>
    <w:rsid w:val="00F10EDD"/>
    <w:rsid w:val="00F1113A"/>
    <w:rsid w:val="00F11AB0"/>
    <w:rsid w:val="00F12C41"/>
    <w:rsid w:val="00F1321E"/>
    <w:rsid w:val="00F13B38"/>
    <w:rsid w:val="00F143D5"/>
    <w:rsid w:val="00F14696"/>
    <w:rsid w:val="00F14DA4"/>
    <w:rsid w:val="00F14ED2"/>
    <w:rsid w:val="00F165F6"/>
    <w:rsid w:val="00F16750"/>
    <w:rsid w:val="00F16944"/>
    <w:rsid w:val="00F1723E"/>
    <w:rsid w:val="00F178AA"/>
    <w:rsid w:val="00F17AF3"/>
    <w:rsid w:val="00F17F95"/>
    <w:rsid w:val="00F202DD"/>
    <w:rsid w:val="00F20C43"/>
    <w:rsid w:val="00F20D99"/>
    <w:rsid w:val="00F20F2A"/>
    <w:rsid w:val="00F21A0B"/>
    <w:rsid w:val="00F2258B"/>
    <w:rsid w:val="00F238D1"/>
    <w:rsid w:val="00F23B9B"/>
    <w:rsid w:val="00F2410C"/>
    <w:rsid w:val="00F24271"/>
    <w:rsid w:val="00F25BF1"/>
    <w:rsid w:val="00F25D37"/>
    <w:rsid w:val="00F26D16"/>
    <w:rsid w:val="00F2775C"/>
    <w:rsid w:val="00F30D07"/>
    <w:rsid w:val="00F3183A"/>
    <w:rsid w:val="00F322E9"/>
    <w:rsid w:val="00F33786"/>
    <w:rsid w:val="00F33970"/>
    <w:rsid w:val="00F33B09"/>
    <w:rsid w:val="00F34498"/>
    <w:rsid w:val="00F35840"/>
    <w:rsid w:val="00F359C5"/>
    <w:rsid w:val="00F35F2D"/>
    <w:rsid w:val="00F3710C"/>
    <w:rsid w:val="00F37D69"/>
    <w:rsid w:val="00F37F1B"/>
    <w:rsid w:val="00F403DE"/>
    <w:rsid w:val="00F40439"/>
    <w:rsid w:val="00F4091B"/>
    <w:rsid w:val="00F40B2C"/>
    <w:rsid w:val="00F40F57"/>
    <w:rsid w:val="00F42237"/>
    <w:rsid w:val="00F45082"/>
    <w:rsid w:val="00F45D64"/>
    <w:rsid w:val="00F51065"/>
    <w:rsid w:val="00F513CD"/>
    <w:rsid w:val="00F53392"/>
    <w:rsid w:val="00F541A4"/>
    <w:rsid w:val="00F5439E"/>
    <w:rsid w:val="00F549E1"/>
    <w:rsid w:val="00F54AC8"/>
    <w:rsid w:val="00F54E6F"/>
    <w:rsid w:val="00F56B9B"/>
    <w:rsid w:val="00F56E66"/>
    <w:rsid w:val="00F57460"/>
    <w:rsid w:val="00F57B31"/>
    <w:rsid w:val="00F6046D"/>
    <w:rsid w:val="00F606E9"/>
    <w:rsid w:val="00F6137C"/>
    <w:rsid w:val="00F62DFD"/>
    <w:rsid w:val="00F62E24"/>
    <w:rsid w:val="00F63104"/>
    <w:rsid w:val="00F63967"/>
    <w:rsid w:val="00F63B8E"/>
    <w:rsid w:val="00F63B95"/>
    <w:rsid w:val="00F63BD1"/>
    <w:rsid w:val="00F64301"/>
    <w:rsid w:val="00F64630"/>
    <w:rsid w:val="00F6547B"/>
    <w:rsid w:val="00F654AA"/>
    <w:rsid w:val="00F66FC9"/>
    <w:rsid w:val="00F67DCD"/>
    <w:rsid w:val="00F7011A"/>
    <w:rsid w:val="00F70667"/>
    <w:rsid w:val="00F70C8B"/>
    <w:rsid w:val="00F70DB0"/>
    <w:rsid w:val="00F70EF9"/>
    <w:rsid w:val="00F72EC7"/>
    <w:rsid w:val="00F740AB"/>
    <w:rsid w:val="00F75796"/>
    <w:rsid w:val="00F7615D"/>
    <w:rsid w:val="00F76164"/>
    <w:rsid w:val="00F77282"/>
    <w:rsid w:val="00F80A79"/>
    <w:rsid w:val="00F80D09"/>
    <w:rsid w:val="00F8119F"/>
    <w:rsid w:val="00F811BB"/>
    <w:rsid w:val="00F823D8"/>
    <w:rsid w:val="00F83040"/>
    <w:rsid w:val="00F83587"/>
    <w:rsid w:val="00F839B8"/>
    <w:rsid w:val="00F83E36"/>
    <w:rsid w:val="00F83F89"/>
    <w:rsid w:val="00F84817"/>
    <w:rsid w:val="00F85B14"/>
    <w:rsid w:val="00F87E47"/>
    <w:rsid w:val="00F900D0"/>
    <w:rsid w:val="00F906E1"/>
    <w:rsid w:val="00F90D1C"/>
    <w:rsid w:val="00F90EB4"/>
    <w:rsid w:val="00F915FE"/>
    <w:rsid w:val="00F916EC"/>
    <w:rsid w:val="00F91B8E"/>
    <w:rsid w:val="00F91C3F"/>
    <w:rsid w:val="00F929DB"/>
    <w:rsid w:val="00F93651"/>
    <w:rsid w:val="00F93B95"/>
    <w:rsid w:val="00F94960"/>
    <w:rsid w:val="00F94EBF"/>
    <w:rsid w:val="00F95063"/>
    <w:rsid w:val="00F9585B"/>
    <w:rsid w:val="00F963EC"/>
    <w:rsid w:val="00F96F9A"/>
    <w:rsid w:val="00FA014A"/>
    <w:rsid w:val="00FA0672"/>
    <w:rsid w:val="00FA068E"/>
    <w:rsid w:val="00FA120E"/>
    <w:rsid w:val="00FA1B14"/>
    <w:rsid w:val="00FA204C"/>
    <w:rsid w:val="00FA37F3"/>
    <w:rsid w:val="00FA3AB3"/>
    <w:rsid w:val="00FA3B2E"/>
    <w:rsid w:val="00FA3FD4"/>
    <w:rsid w:val="00FA4B36"/>
    <w:rsid w:val="00FA5029"/>
    <w:rsid w:val="00FA57DE"/>
    <w:rsid w:val="00FA5834"/>
    <w:rsid w:val="00FA703F"/>
    <w:rsid w:val="00FA70ED"/>
    <w:rsid w:val="00FB001C"/>
    <w:rsid w:val="00FB00DD"/>
    <w:rsid w:val="00FB0F77"/>
    <w:rsid w:val="00FB11AE"/>
    <w:rsid w:val="00FB1C9B"/>
    <w:rsid w:val="00FB21CF"/>
    <w:rsid w:val="00FB3544"/>
    <w:rsid w:val="00FB3BED"/>
    <w:rsid w:val="00FB4486"/>
    <w:rsid w:val="00FB46A3"/>
    <w:rsid w:val="00FB61FB"/>
    <w:rsid w:val="00FB6651"/>
    <w:rsid w:val="00FB6D36"/>
    <w:rsid w:val="00FB7BD2"/>
    <w:rsid w:val="00FC0CE8"/>
    <w:rsid w:val="00FC1864"/>
    <w:rsid w:val="00FC19F4"/>
    <w:rsid w:val="00FC1C93"/>
    <w:rsid w:val="00FC1D85"/>
    <w:rsid w:val="00FC2435"/>
    <w:rsid w:val="00FC24E0"/>
    <w:rsid w:val="00FC278F"/>
    <w:rsid w:val="00FC2DA0"/>
    <w:rsid w:val="00FC32DC"/>
    <w:rsid w:val="00FC3F77"/>
    <w:rsid w:val="00FC45F0"/>
    <w:rsid w:val="00FC5523"/>
    <w:rsid w:val="00FC589B"/>
    <w:rsid w:val="00FC5B7C"/>
    <w:rsid w:val="00FC5FD9"/>
    <w:rsid w:val="00FC631B"/>
    <w:rsid w:val="00FC75B4"/>
    <w:rsid w:val="00FC773F"/>
    <w:rsid w:val="00FD00FA"/>
    <w:rsid w:val="00FD0535"/>
    <w:rsid w:val="00FD05DB"/>
    <w:rsid w:val="00FD0A7E"/>
    <w:rsid w:val="00FD0E3A"/>
    <w:rsid w:val="00FD0FBB"/>
    <w:rsid w:val="00FD16A5"/>
    <w:rsid w:val="00FD18CE"/>
    <w:rsid w:val="00FD29EA"/>
    <w:rsid w:val="00FD2F7B"/>
    <w:rsid w:val="00FD3570"/>
    <w:rsid w:val="00FD4021"/>
    <w:rsid w:val="00FD4714"/>
    <w:rsid w:val="00FD4977"/>
    <w:rsid w:val="00FD7694"/>
    <w:rsid w:val="00FE04BD"/>
    <w:rsid w:val="00FE0CBD"/>
    <w:rsid w:val="00FE19D3"/>
    <w:rsid w:val="00FE1FD2"/>
    <w:rsid w:val="00FE2974"/>
    <w:rsid w:val="00FE2DED"/>
    <w:rsid w:val="00FE372D"/>
    <w:rsid w:val="00FE401A"/>
    <w:rsid w:val="00FE5076"/>
    <w:rsid w:val="00FE58B2"/>
    <w:rsid w:val="00FE5D61"/>
    <w:rsid w:val="00FE5DB4"/>
    <w:rsid w:val="00FE5EF4"/>
    <w:rsid w:val="00FE658F"/>
    <w:rsid w:val="00FE694E"/>
    <w:rsid w:val="00FE6FAD"/>
    <w:rsid w:val="00FE76A1"/>
    <w:rsid w:val="00FE7BC5"/>
    <w:rsid w:val="00FF009F"/>
    <w:rsid w:val="00FF0AB6"/>
    <w:rsid w:val="00FF0EDB"/>
    <w:rsid w:val="00FF1A74"/>
    <w:rsid w:val="00FF20D8"/>
    <w:rsid w:val="00FF2B86"/>
    <w:rsid w:val="00FF2BFE"/>
    <w:rsid w:val="00FF32C2"/>
    <w:rsid w:val="00FF36E5"/>
    <w:rsid w:val="00FF45F9"/>
    <w:rsid w:val="00FF4C4A"/>
    <w:rsid w:val="00FF4FF6"/>
    <w:rsid w:val="00FF5477"/>
    <w:rsid w:val="00FF59FE"/>
    <w:rsid w:val="00FF62E0"/>
    <w:rsid w:val="00FF6E98"/>
    <w:rsid w:val="00FF707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01E92"/>
  <w15:chartTrackingRefBased/>
  <w15:docId w15:val="{D57D0F59-40E5-414D-81A9-B0B36CDF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C4B"/>
    <w:pPr>
      <w:widowControl w:val="0"/>
      <w:autoSpaceDE w:val="0"/>
      <w:autoSpaceDN w:val="0"/>
      <w:adjustRightInd w:val="0"/>
    </w:pPr>
    <w:rPr>
      <w:rFonts w:ascii="Arial" w:hAnsi="Arial" w:cs="Arial"/>
      <w:bCs/>
      <w:sz w:val="22"/>
      <w:szCs w:val="22"/>
      <w:lang w:eastAsia="en-US"/>
    </w:rPr>
  </w:style>
  <w:style w:type="paragraph" w:styleId="Heading1">
    <w:name w:val="heading 1"/>
    <w:basedOn w:val="Normal"/>
    <w:next w:val="Normal"/>
    <w:link w:val="Heading1Char"/>
    <w:qFormat/>
    <w:rsid w:val="00A570B3"/>
    <w:pPr>
      <w:jc w:val="center"/>
      <w:outlineLvl w:val="0"/>
    </w:pPr>
    <w:rPr>
      <w:b/>
      <w:sz w:val="28"/>
      <w:szCs w:val="28"/>
    </w:rPr>
  </w:style>
  <w:style w:type="paragraph" w:styleId="Heading2">
    <w:name w:val="heading 2"/>
    <w:basedOn w:val="Normal"/>
    <w:next w:val="Normal"/>
    <w:link w:val="Heading2Char"/>
    <w:unhideWhenUsed/>
    <w:qFormat/>
    <w:rsid w:val="00A570B3"/>
    <w:pPr>
      <w:outlineLvl w:val="1"/>
    </w:pPr>
    <w:rPr>
      <w:b/>
      <w:sz w:val="28"/>
      <w:szCs w:val="28"/>
    </w:rPr>
  </w:style>
  <w:style w:type="paragraph" w:styleId="Heading3">
    <w:name w:val="heading 3"/>
    <w:basedOn w:val="Normal"/>
    <w:next w:val="Normal"/>
    <w:link w:val="Heading3Char"/>
    <w:unhideWhenUsed/>
    <w:qFormat/>
    <w:rsid w:val="00BE4E6B"/>
    <w:pPr>
      <w:outlineLvl w:val="2"/>
    </w:pPr>
    <w:rPr>
      <w:b/>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link w:val="HeaderChar"/>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val="0"/>
    </w:rPr>
  </w:style>
  <w:style w:type="character" w:customStyle="1" w:styleId="CommentSubjectChar">
    <w:name w:val="Comment Subject Char"/>
    <w:link w:val="CommentSubject"/>
    <w:rsid w:val="008635FE"/>
    <w:rPr>
      <w:b/>
      <w:bCs/>
      <w:lang w:eastAsia="en-US"/>
    </w:rPr>
  </w:style>
  <w:style w:type="character" w:styleId="UnresolvedMention">
    <w:name w:val="Unresolved Mention"/>
    <w:uiPriority w:val="99"/>
    <w:semiHidden/>
    <w:unhideWhenUsed/>
    <w:rsid w:val="00D711AE"/>
    <w:rPr>
      <w:color w:val="808080"/>
      <w:shd w:val="clear" w:color="auto" w:fill="E6E6E6"/>
    </w:rPr>
  </w:style>
  <w:style w:type="character" w:styleId="FollowedHyperlink">
    <w:name w:val="FollowedHyperlink"/>
    <w:basedOn w:val="DefaultParagraphFont"/>
    <w:rsid w:val="005859BC"/>
    <w:rPr>
      <w:color w:val="954F72" w:themeColor="followedHyperlink"/>
      <w:u w:val="single"/>
    </w:rPr>
  </w:style>
  <w:style w:type="table" w:styleId="TableGrid">
    <w:name w:val="Table Grid"/>
    <w:basedOn w:val="TableNormal"/>
    <w:rsid w:val="00455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4553C8"/>
    <w:rPr>
      <w:sz w:val="24"/>
      <w:szCs w:val="24"/>
      <w:lang w:eastAsia="en-US"/>
    </w:rPr>
  </w:style>
  <w:style w:type="paragraph" w:styleId="Caption">
    <w:name w:val="caption"/>
    <w:basedOn w:val="Normal"/>
    <w:next w:val="Normal"/>
    <w:unhideWhenUsed/>
    <w:qFormat/>
    <w:rsid w:val="00A20C78"/>
    <w:pPr>
      <w:spacing w:after="200"/>
    </w:pPr>
  </w:style>
  <w:style w:type="character" w:customStyle="1" w:styleId="Heading1Char">
    <w:name w:val="Heading 1 Char"/>
    <w:basedOn w:val="DefaultParagraphFont"/>
    <w:link w:val="Heading1"/>
    <w:rsid w:val="00A570B3"/>
    <w:rPr>
      <w:rFonts w:ascii="Arial" w:hAnsi="Arial" w:cs="Arial"/>
      <w:b/>
      <w:sz w:val="28"/>
      <w:szCs w:val="28"/>
      <w:lang w:eastAsia="en-US"/>
    </w:rPr>
  </w:style>
  <w:style w:type="character" w:customStyle="1" w:styleId="Heading2Char">
    <w:name w:val="Heading 2 Char"/>
    <w:basedOn w:val="DefaultParagraphFont"/>
    <w:link w:val="Heading2"/>
    <w:rsid w:val="00A570B3"/>
    <w:rPr>
      <w:rFonts w:ascii="Arial" w:hAnsi="Arial" w:cs="Arial"/>
      <w:b/>
      <w:sz w:val="28"/>
      <w:szCs w:val="28"/>
      <w:lang w:eastAsia="en-US"/>
    </w:rPr>
  </w:style>
  <w:style w:type="character" w:customStyle="1" w:styleId="Heading3Char">
    <w:name w:val="Heading 3 Char"/>
    <w:basedOn w:val="DefaultParagraphFont"/>
    <w:link w:val="Heading3"/>
    <w:rsid w:val="00BE4E6B"/>
    <w:rPr>
      <w:rFonts w:ascii="Arial" w:hAnsi="Arial" w:cs="Arial"/>
      <w:b/>
      <w:sz w:val="24"/>
      <w:szCs w:val="24"/>
      <w:lang w:eastAsia="en-US"/>
    </w:rPr>
  </w:style>
  <w:style w:type="paragraph" w:customStyle="1" w:styleId="Authors">
    <w:name w:val="Authors"/>
    <w:basedOn w:val="Normal"/>
    <w:link w:val="AuthorsChar"/>
    <w:qFormat/>
    <w:rsid w:val="00A20C78"/>
    <w:pPr>
      <w:jc w:val="center"/>
    </w:pPr>
  </w:style>
  <w:style w:type="character" w:customStyle="1" w:styleId="AuthorsChar">
    <w:name w:val="Authors Char"/>
    <w:basedOn w:val="DefaultParagraphFont"/>
    <w:link w:val="Authors"/>
    <w:rsid w:val="00A20C78"/>
    <w:rPr>
      <w:rFonts w:ascii="Arial" w:hAnsi="Arial" w:cs="Arial"/>
      <w:bCs/>
      <w:sz w:val="22"/>
      <w:szCs w:val="22"/>
      <w:lang w:eastAsia="en-US"/>
    </w:rPr>
  </w:style>
  <w:style w:type="character" w:styleId="Mention">
    <w:name w:val="Mention"/>
    <w:basedOn w:val="DefaultParagraphFont"/>
    <w:uiPriority w:val="99"/>
    <w:unhideWhenUsed/>
    <w:rsid w:val="00AE29F5"/>
    <w:rPr>
      <w:color w:val="2B579A"/>
      <w:shd w:val="clear" w:color="auto" w:fill="E1DFDD"/>
    </w:rPr>
  </w:style>
  <w:style w:type="paragraph" w:styleId="FootnoteText">
    <w:name w:val="footnote text"/>
    <w:basedOn w:val="Normal"/>
    <w:link w:val="FootnoteTextChar"/>
    <w:rsid w:val="00384C85"/>
    <w:rPr>
      <w:sz w:val="20"/>
      <w:szCs w:val="20"/>
    </w:rPr>
  </w:style>
  <w:style w:type="character" w:customStyle="1" w:styleId="FootnoteTextChar">
    <w:name w:val="Footnote Text Char"/>
    <w:basedOn w:val="DefaultParagraphFont"/>
    <w:link w:val="FootnoteText"/>
    <w:rsid w:val="00384C85"/>
    <w:rPr>
      <w:rFonts w:ascii="Arial" w:hAnsi="Arial" w:cs="Arial"/>
      <w:bCs/>
      <w:lang w:eastAsia="en-US"/>
    </w:rPr>
  </w:style>
  <w:style w:type="character" w:styleId="FootnoteReference">
    <w:name w:val="footnote reference"/>
    <w:basedOn w:val="DefaultParagraphFont"/>
    <w:rsid w:val="00384C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096064">
      <w:bodyDiv w:val="1"/>
      <w:marLeft w:val="0"/>
      <w:marRight w:val="0"/>
      <w:marTop w:val="0"/>
      <w:marBottom w:val="0"/>
      <w:divBdr>
        <w:top w:val="none" w:sz="0" w:space="0" w:color="auto"/>
        <w:left w:val="none" w:sz="0" w:space="0" w:color="auto"/>
        <w:bottom w:val="none" w:sz="0" w:space="0" w:color="auto"/>
        <w:right w:val="none" w:sz="0" w:space="0" w:color="auto"/>
      </w:divBdr>
    </w:div>
    <w:div w:id="579369029">
      <w:bodyDiv w:val="1"/>
      <w:marLeft w:val="0"/>
      <w:marRight w:val="0"/>
      <w:marTop w:val="0"/>
      <w:marBottom w:val="0"/>
      <w:divBdr>
        <w:top w:val="none" w:sz="0" w:space="0" w:color="auto"/>
        <w:left w:val="none" w:sz="0" w:space="0" w:color="auto"/>
        <w:bottom w:val="none" w:sz="0" w:space="0" w:color="auto"/>
        <w:right w:val="none" w:sz="0" w:space="0" w:color="auto"/>
      </w:divBdr>
    </w:div>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36256837">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307860734">
      <w:bodyDiv w:val="1"/>
      <w:marLeft w:val="0"/>
      <w:marRight w:val="0"/>
      <w:marTop w:val="0"/>
      <w:marBottom w:val="0"/>
      <w:divBdr>
        <w:top w:val="none" w:sz="0" w:space="0" w:color="auto"/>
        <w:left w:val="none" w:sz="0" w:space="0" w:color="auto"/>
        <w:bottom w:val="none" w:sz="0" w:space="0" w:color="auto"/>
        <w:right w:val="none" w:sz="0" w:space="0" w:color="auto"/>
      </w:divBdr>
    </w:div>
    <w:div w:id="1351446389">
      <w:bodyDiv w:val="1"/>
      <w:marLeft w:val="0"/>
      <w:marRight w:val="0"/>
      <w:marTop w:val="0"/>
      <w:marBottom w:val="0"/>
      <w:divBdr>
        <w:top w:val="none" w:sz="0" w:space="0" w:color="auto"/>
        <w:left w:val="none" w:sz="0" w:space="0" w:color="auto"/>
        <w:bottom w:val="none" w:sz="0" w:space="0" w:color="auto"/>
        <w:right w:val="none" w:sz="0" w:space="0" w:color="auto"/>
      </w:divBdr>
    </w:div>
    <w:div w:id="139847799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595631952">
      <w:bodyDiv w:val="1"/>
      <w:marLeft w:val="0"/>
      <w:marRight w:val="0"/>
      <w:marTop w:val="0"/>
      <w:marBottom w:val="0"/>
      <w:divBdr>
        <w:top w:val="none" w:sz="0" w:space="0" w:color="auto"/>
        <w:left w:val="none" w:sz="0" w:space="0" w:color="auto"/>
        <w:bottom w:val="none" w:sz="0" w:space="0" w:color="auto"/>
        <w:right w:val="none" w:sz="0" w:space="0" w:color="auto"/>
      </w:divBdr>
    </w:div>
    <w:div w:id="1675959960">
      <w:bodyDiv w:val="1"/>
      <w:marLeft w:val="0"/>
      <w:marRight w:val="0"/>
      <w:marTop w:val="0"/>
      <w:marBottom w:val="0"/>
      <w:divBdr>
        <w:top w:val="none" w:sz="0" w:space="0" w:color="auto"/>
        <w:left w:val="none" w:sz="0" w:space="0" w:color="auto"/>
        <w:bottom w:val="none" w:sz="0" w:space="0" w:color="auto"/>
        <w:right w:val="none" w:sz="0" w:space="0" w:color="auto"/>
      </w:divBdr>
    </w:div>
    <w:div w:id="1812015532">
      <w:bodyDiv w:val="1"/>
      <w:marLeft w:val="0"/>
      <w:marRight w:val="0"/>
      <w:marTop w:val="0"/>
      <w:marBottom w:val="0"/>
      <w:divBdr>
        <w:top w:val="none" w:sz="0" w:space="0" w:color="auto"/>
        <w:left w:val="none" w:sz="0" w:space="0" w:color="auto"/>
        <w:bottom w:val="none" w:sz="0" w:space="0" w:color="auto"/>
        <w:right w:val="none" w:sz="0" w:space="0" w:color="auto"/>
      </w:divBdr>
    </w:div>
    <w:div w:id="1917980299">
      <w:bodyDiv w:val="1"/>
      <w:marLeft w:val="0"/>
      <w:marRight w:val="0"/>
      <w:marTop w:val="0"/>
      <w:marBottom w:val="0"/>
      <w:divBdr>
        <w:top w:val="none" w:sz="0" w:space="0" w:color="auto"/>
        <w:left w:val="none" w:sz="0" w:space="0" w:color="auto"/>
        <w:bottom w:val="none" w:sz="0" w:space="0" w:color="auto"/>
        <w:right w:val="none" w:sz="0" w:space="0" w:color="auto"/>
      </w:divBdr>
    </w:div>
    <w:div w:id="208956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ug.weir@stantec.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un-lin.lee@stantec.com"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7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7A90B3-1CFF-4F8B-8C00-50B243980B87}">
  <we:reference id="14d59ce4-c666-4648-814d-e79860ff4ccd" version="3.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BDAD87E2AD9E45AD4A14EBAE9A5A24" ma:contentTypeVersion="6" ma:contentTypeDescription="Create a new document." ma:contentTypeScope="" ma:versionID="83243669e875e6ababbcdbd884bf6676">
  <xsd:schema xmlns:xsd="http://www.w3.org/2001/XMLSchema" xmlns:xs="http://www.w3.org/2001/XMLSchema" xmlns:p="http://schemas.microsoft.com/office/2006/metadata/properties" xmlns:ns2="9a8dd3d4-945d-41b4-afe2-adf96eab7095" xmlns:ns3="4cce4e29-f385-4d06-a1c2-3cd1060e3c07" targetNamespace="http://schemas.microsoft.com/office/2006/metadata/properties" ma:root="true" ma:fieldsID="6f96772de5953bae8b4acbcfaa585d41" ns2:_="" ns3:_="">
    <xsd:import namespace="9a8dd3d4-945d-41b4-afe2-adf96eab7095"/>
    <xsd:import namespace="4cce4e29-f385-4d06-a1c2-3cd1060e3c0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dd3d4-945d-41b4-afe2-adf96eab70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ce4e29-f385-4d06-a1c2-3cd1060e3c0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a8dd3d4-945d-41b4-afe2-adf96eab7095">
      <UserInfo>
        <DisplayName>Weir, Doug</DisplayName>
        <AccountId>14</AccountId>
        <AccountType/>
      </UserInfo>
    </SharedWithUsers>
  </documentManagement>
</p:properties>
</file>

<file path=customXml/itemProps1.xml><?xml version="1.0" encoding="utf-8"?>
<ds:datastoreItem xmlns:ds="http://schemas.openxmlformats.org/officeDocument/2006/customXml" ds:itemID="{38B7E5B7-07AF-4514-96BB-D4CC12881AA4}">
  <ds:schemaRefs>
    <ds:schemaRef ds:uri="http://schemas.openxmlformats.org/officeDocument/2006/bibliography"/>
  </ds:schemaRefs>
</ds:datastoreItem>
</file>

<file path=customXml/itemProps2.xml><?xml version="1.0" encoding="utf-8"?>
<ds:datastoreItem xmlns:ds="http://schemas.openxmlformats.org/officeDocument/2006/customXml" ds:itemID="{93340AD2-EEBD-40E9-B7EC-0C5553644AD4}">
  <ds:schemaRefs>
    <ds:schemaRef ds:uri="http://schemas.microsoft.com/sharepoint/v3/contenttype/forms"/>
  </ds:schemaRefs>
</ds:datastoreItem>
</file>

<file path=customXml/itemProps3.xml><?xml version="1.0" encoding="utf-8"?>
<ds:datastoreItem xmlns:ds="http://schemas.openxmlformats.org/officeDocument/2006/customXml" ds:itemID="{7BFFDF1B-084A-47ED-B5CD-84821749E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dd3d4-945d-41b4-afe2-adf96eab7095"/>
    <ds:schemaRef ds:uri="4cce4e29-f385-4d06-a1c2-3cd1060e3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346F64-D1AD-4A10-A15B-752ED792A9DB}">
  <ds:schemaRefs>
    <ds:schemaRef ds:uri="http://schemas.microsoft.com/office/2006/metadata/properties"/>
    <ds:schemaRef ds:uri="http://schemas.microsoft.com/office/infopath/2007/PartnerControls"/>
    <ds:schemaRef ds:uri="9a8dd3d4-945d-41b4-afe2-adf96eab7095"/>
  </ds:schemaRefs>
</ds:datastoreItem>
</file>

<file path=docProps/app.xml><?xml version="1.0" encoding="utf-8"?>
<Properties xmlns="http://schemas.openxmlformats.org/officeDocument/2006/extended-properties" xmlns:vt="http://schemas.openxmlformats.org/officeDocument/2006/docPropsVTypes">
  <Template>Normal.dotm</Template>
  <TotalTime>5272</TotalTime>
  <Pages>12</Pages>
  <Words>4472</Words>
  <Characters>24284</Characters>
  <Application>Microsoft Office Word</Application>
  <DocSecurity>0</DocSecurity>
  <Lines>714</Lines>
  <Paragraphs>410</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28346</CharactersWithSpaces>
  <SharedDoc>false</SharedDoc>
  <HLinks>
    <vt:vector size="12" baseType="variant">
      <vt:variant>
        <vt:i4>4259874</vt:i4>
      </vt:variant>
      <vt:variant>
        <vt:i4>3</vt:i4>
      </vt:variant>
      <vt:variant>
        <vt:i4>0</vt:i4>
      </vt:variant>
      <vt:variant>
        <vt:i4>5</vt:i4>
      </vt:variant>
      <vt:variant>
        <vt:lpwstr>mailto:doug.weir@stantec.com</vt:lpwstr>
      </vt:variant>
      <vt:variant>
        <vt:lpwstr/>
      </vt:variant>
      <vt:variant>
        <vt:i4>327713</vt:i4>
      </vt:variant>
      <vt:variant>
        <vt:i4>0</vt:i4>
      </vt:variant>
      <vt:variant>
        <vt:i4>0</vt:i4>
      </vt:variant>
      <vt:variant>
        <vt:i4>5</vt:i4>
      </vt:variant>
      <vt:variant>
        <vt:lpwstr>mailto:chun-lin.lee@stantec.com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Lee, Chun-Lin</cp:lastModifiedBy>
  <cp:revision>1780</cp:revision>
  <cp:lastPrinted>2024-04-18T00:00:00Z</cp:lastPrinted>
  <dcterms:created xsi:type="dcterms:W3CDTF">2024-03-19T22:14:00Z</dcterms:created>
  <dcterms:modified xsi:type="dcterms:W3CDTF">2024-05-30T01:06:00Z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0x01010033BDAD87E2AD9E45AD4A14EBAE9A5A24</vt:lpwstr>
  </property>
</Properties>
</file>