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75D86" w14:textId="673426D8" w:rsidR="005C5FF2" w:rsidRPr="005C5FF2" w:rsidRDefault="00EC282C" w:rsidP="005C5FF2">
      <w:pPr>
        <w:rPr>
          <w:rFonts w:ascii="Times New Roman" w:hAnsi="Times New Roman"/>
          <w:b/>
          <w:bCs/>
          <w:sz w:val="28"/>
          <w:szCs w:val="28"/>
          <w:lang w:val="en-NZ" w:eastAsia="en-GB"/>
        </w:rPr>
      </w:pPr>
      <w:proofErr w:type="spellStart"/>
      <w:r>
        <w:rPr>
          <w:b/>
          <w:bCs/>
          <w:sz w:val="28"/>
          <w:szCs w:val="28"/>
        </w:rPr>
        <w:t>W</w:t>
      </w:r>
      <w:r w:rsidR="005C5FF2" w:rsidRPr="005C5FF2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ā</w:t>
      </w:r>
      <w:r w:rsidR="005C5FF2" w:rsidRPr="005C5FF2">
        <w:rPr>
          <w:b/>
          <w:bCs/>
          <w:sz w:val="28"/>
          <w:szCs w:val="28"/>
        </w:rPr>
        <w:t>nau</w:t>
      </w:r>
      <w:proofErr w:type="spellEnd"/>
      <w:r w:rsidR="005C5FF2" w:rsidRPr="005C5F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  <w:r w:rsidR="005C5FF2" w:rsidRPr="005C5FF2">
        <w:rPr>
          <w:b/>
          <w:bCs/>
          <w:sz w:val="28"/>
          <w:szCs w:val="28"/>
        </w:rPr>
        <w:t>entred</w:t>
      </w:r>
      <w:r>
        <w:rPr>
          <w:b/>
          <w:bCs/>
          <w:sz w:val="28"/>
          <w:szCs w:val="28"/>
        </w:rPr>
        <w:t xml:space="preserve"> C</w:t>
      </w:r>
      <w:r w:rsidR="005C5FF2" w:rsidRPr="005C5FF2">
        <w:rPr>
          <w:b/>
          <w:bCs/>
          <w:sz w:val="28"/>
          <w:szCs w:val="28"/>
        </w:rPr>
        <w:t>are</w:t>
      </w:r>
      <w:r>
        <w:rPr>
          <w:b/>
          <w:bCs/>
          <w:sz w:val="28"/>
          <w:szCs w:val="28"/>
        </w:rPr>
        <w:t>: A GP and R</w:t>
      </w:r>
      <w:r w:rsidR="005C5FF2" w:rsidRPr="005C5FF2">
        <w:rPr>
          <w:b/>
          <w:bCs/>
          <w:sz w:val="28"/>
          <w:szCs w:val="28"/>
        </w:rPr>
        <w:t xml:space="preserve">espiratory </w:t>
      </w:r>
      <w:r>
        <w:rPr>
          <w:b/>
          <w:bCs/>
          <w:sz w:val="28"/>
          <w:szCs w:val="28"/>
        </w:rPr>
        <w:t>P</w:t>
      </w:r>
      <w:r w:rsidR="005C5FF2" w:rsidRPr="005C5FF2">
        <w:rPr>
          <w:b/>
          <w:bCs/>
          <w:sz w:val="28"/>
          <w:szCs w:val="28"/>
        </w:rPr>
        <w:t>hysician</w:t>
      </w:r>
      <w:r>
        <w:rPr>
          <w:b/>
          <w:bCs/>
          <w:sz w:val="28"/>
          <w:szCs w:val="28"/>
        </w:rPr>
        <w:t xml:space="preserve"> Perspective</w:t>
      </w:r>
      <w:r w:rsidR="005C5FF2" w:rsidRPr="005C5FF2">
        <w:rPr>
          <w:b/>
          <w:bCs/>
          <w:sz w:val="28"/>
          <w:szCs w:val="28"/>
        </w:rPr>
        <w:t xml:space="preserve">. </w:t>
      </w:r>
    </w:p>
    <w:p w14:paraId="78474B0C" w14:textId="0F9A0D27" w:rsidR="00714297" w:rsidRPr="00D33FE7" w:rsidRDefault="00714297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99CCFF"/>
          <w:sz w:val="36"/>
          <w:szCs w:val="36"/>
          <w:lang w:val="en-NZ" w:eastAsia="en-NZ"/>
        </w:rPr>
      </w:pP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C1C5AD3" w14:textId="14139721" w:rsidR="005C5FF2" w:rsidRDefault="005C5FF2" w:rsidP="005C5FF2">
            <w:r>
              <w:t xml:space="preserve">Sandra </w:t>
            </w:r>
            <w:proofErr w:type="spellStart"/>
            <w:r>
              <w:t>Hotu</w:t>
            </w:r>
            <w:proofErr w:type="spellEnd"/>
            <w:r>
              <w:t xml:space="preserve"> will share the findings of her doctoral studies which demonstrates the practical application of culturally safe clinical practice in the setting of specialist respiratory services.</w:t>
            </w:r>
          </w:p>
          <w:p w14:paraId="3898603D" w14:textId="48B0C460" w:rsidR="005C5FF2" w:rsidRPr="005C5FF2" w:rsidRDefault="005C5FF2" w:rsidP="005C5FF2"/>
          <w:p w14:paraId="406A63E7" w14:textId="0977F1BC" w:rsidR="005C5FF2" w:rsidRDefault="005C5FF2" w:rsidP="005C5FF2">
            <w:r>
              <w:rPr>
                <w:rFonts w:eastAsia="Times New Roman"/>
                <w:lang w:eastAsia="en-GB"/>
              </w:rPr>
              <w:t xml:space="preserve">Lily Fraser will share </w:t>
            </w:r>
            <w:proofErr w:type="spellStart"/>
            <w:r>
              <w:rPr>
                <w:rFonts w:eastAsia="Times New Roman"/>
                <w:lang w:eastAsia="en-GB"/>
              </w:rPr>
              <w:t>Turuki</w:t>
            </w:r>
            <w:proofErr w:type="spellEnd"/>
            <w:r>
              <w:rPr>
                <w:rFonts w:eastAsia="Times New Roman"/>
                <w:lang w:eastAsia="en-GB"/>
              </w:rPr>
              <w:t xml:space="preserve"> Healthcare’s </w:t>
            </w:r>
            <w:proofErr w:type="spellStart"/>
            <w:r w:rsidRPr="005C5FF2">
              <w:rPr>
                <w:rFonts w:eastAsia="Times New Roman"/>
                <w:lang w:eastAsia="en-GB"/>
              </w:rPr>
              <w:t>Muka</w:t>
            </w:r>
            <w:proofErr w:type="spellEnd"/>
            <w:r w:rsidRPr="005C5FF2">
              <w:rPr>
                <w:rFonts w:eastAsia="Times New Roman"/>
                <w:lang w:eastAsia="en-GB"/>
              </w:rPr>
              <w:t xml:space="preserve"> Model </w:t>
            </w:r>
            <w:r>
              <w:rPr>
                <w:rFonts w:eastAsia="Times New Roman"/>
                <w:lang w:eastAsia="en-GB"/>
              </w:rPr>
              <w:t>which aims to</w:t>
            </w:r>
            <w:r w:rsidRPr="005C5FF2">
              <w:rPr>
                <w:rFonts w:eastAsia="Times New Roman"/>
                <w:lang w:eastAsia="en-GB"/>
              </w:rPr>
              <w:t xml:space="preserve"> strengthen relationships between staff and </w:t>
            </w:r>
            <w:proofErr w:type="spellStart"/>
            <w:r w:rsidRPr="005C5FF2">
              <w:rPr>
                <w:rFonts w:eastAsia="Times New Roman"/>
                <w:lang w:eastAsia="en-GB"/>
              </w:rPr>
              <w:t>Turuki</w:t>
            </w:r>
            <w:proofErr w:type="spellEnd"/>
            <w:r w:rsidRPr="005C5FF2">
              <w:rPr>
                <w:rFonts w:eastAsia="Times New Roman"/>
                <w:lang w:eastAsia="en-GB"/>
              </w:rPr>
              <w:t xml:space="preserve"> </w:t>
            </w:r>
            <w:proofErr w:type="spellStart"/>
            <w:r w:rsidRPr="005C5FF2">
              <w:rPr>
                <w:rFonts w:eastAsia="Times New Roman"/>
                <w:lang w:eastAsia="en-GB"/>
              </w:rPr>
              <w:t>wh</w:t>
            </w:r>
            <w:r>
              <w:rPr>
                <w:rFonts w:eastAsia="Times New Roman"/>
                <w:lang w:eastAsia="en-GB"/>
              </w:rPr>
              <w:t>ā</w:t>
            </w:r>
            <w:r w:rsidRPr="005C5FF2">
              <w:rPr>
                <w:rFonts w:eastAsia="Times New Roman"/>
                <w:lang w:eastAsia="en-GB"/>
              </w:rPr>
              <w:t>nau</w:t>
            </w:r>
            <w:proofErr w:type="spellEnd"/>
            <w:r>
              <w:rPr>
                <w:rFonts w:eastAsia="Times New Roman"/>
                <w:lang w:eastAsia="en-GB"/>
              </w:rPr>
              <w:t xml:space="preserve"> and extend the services provided by the clinic including our Wairua Practitioner led </w:t>
            </w:r>
            <w:proofErr w:type="spellStart"/>
            <w:r>
              <w:rPr>
                <w:rFonts w:eastAsia="Times New Roman"/>
                <w:lang w:eastAsia="en-GB"/>
              </w:rPr>
              <w:t>Aronui</w:t>
            </w:r>
            <w:proofErr w:type="spellEnd"/>
            <w:r>
              <w:rPr>
                <w:rFonts w:eastAsia="Times New Roman"/>
                <w:lang w:eastAsia="en-GB"/>
              </w:rPr>
              <w:t xml:space="preserve"> service. </w:t>
            </w:r>
          </w:p>
          <w:p w14:paraId="64F6AEFA" w14:textId="1F5E20FF" w:rsidR="00C70FD1" w:rsidRDefault="00C70FD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7DB1EABA" w:rsidR="003B6701" w:rsidRPr="00AC2F42" w:rsidRDefault="003B6701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5EDA8E86" w:rsidR="00BE3A75" w:rsidRPr="00657112" w:rsidRDefault="00BE3A75" w:rsidP="00E12D8E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10628" w14:textId="77777777" w:rsidR="0011290C" w:rsidRDefault="0011290C">
      <w:r>
        <w:separator/>
      </w:r>
    </w:p>
  </w:endnote>
  <w:endnote w:type="continuationSeparator" w:id="0">
    <w:p w14:paraId="50E3AC25" w14:textId="77777777" w:rsidR="0011290C" w:rsidRDefault="0011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20B0604020202020204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74F44227" w:rsidR="000036D2" w:rsidRDefault="00CF13FC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599AC45C" wp14:editId="4E1166A4">
          <wp:extent cx="6562725" cy="947420"/>
          <wp:effectExtent l="0" t="0" r="9525" b="5080"/>
          <wp:docPr id="6" name="Picture 6" descr="A picture containing outdoor, nature, mountain, blur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outdoor, nature, mountain, blur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6A2E5" w14:textId="77777777" w:rsidR="0011290C" w:rsidRDefault="0011290C">
      <w:r>
        <w:separator/>
      </w:r>
    </w:p>
  </w:footnote>
  <w:footnote w:type="continuationSeparator" w:id="0">
    <w:p w14:paraId="0EE2DEE5" w14:textId="77777777" w:rsidR="0011290C" w:rsidRDefault="0011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5F776" w14:textId="5B5AE628" w:rsidR="00D33FE7" w:rsidRDefault="00CF13FC">
    <w:pPr>
      <w:pStyle w:val="Header"/>
    </w:pPr>
    <w:r>
      <w:rPr>
        <w:noProof/>
      </w:rPr>
      <w:drawing>
        <wp:inline distT="0" distB="0" distL="0" distR="0" wp14:anchorId="493C756E" wp14:editId="4950247E">
          <wp:extent cx="6562725" cy="1750060"/>
          <wp:effectExtent l="0" t="0" r="9525" b="2540"/>
          <wp:docPr id="3" name="Picture 3" descr="A picture containing text, natu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natu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75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6E97" w14:textId="77777777" w:rsidR="00A00C0B" w:rsidRDefault="00A0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9.5pt;height:83pt" o:bullet="t">
        <v:imagedata r:id="rId1" o:title="Bullet Point"/>
      </v:shape>
    </w:pict>
  </w:numPicBullet>
  <w:numPicBullet w:numPicBulletId="1">
    <w:pict>
      <v:shape id="_x0000_i1057" type="#_x0000_t75" style="width:177pt;height:169.5pt" o:bullet="t">
        <v:imagedata r:id="rId2" o:title="Conf-Icon"/>
      </v:shape>
    </w:pict>
  </w:numPicBullet>
  <w:numPicBullet w:numPicBulletId="2">
    <w:pict>
      <v:shape id="_x0000_i1058" type="#_x0000_t75" style="width:151.5pt;height:145pt" o:bullet="t">
        <v:imagedata r:id="rId3" o:title="Conf-Icon"/>
      </v:shape>
    </w:pict>
  </w:numPicBullet>
  <w:numPicBullet w:numPicBulletId="3">
    <w:pict>
      <v:shape id="_x0000_i1059" type="#_x0000_t75" style="width:122.5pt;height:112.5pt" o:bullet="t">
        <v:imagedata r:id="rId4" o:title="Bullet Point"/>
      </v:shape>
    </w:pict>
  </w:numPicBullet>
  <w:numPicBullet w:numPicBulletId="4">
    <w:pict>
      <v:shape id="_x0000_i1060" type="#_x0000_t75" style="width:109.5pt;height:107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290C"/>
    <w:rsid w:val="001153ED"/>
    <w:rsid w:val="00116334"/>
    <w:rsid w:val="0011707B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1A2C"/>
    <w:rsid w:val="00201B90"/>
    <w:rsid w:val="002039A9"/>
    <w:rsid w:val="00207D5C"/>
    <w:rsid w:val="00212E78"/>
    <w:rsid w:val="00221F4D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561D"/>
    <w:rsid w:val="002A1203"/>
    <w:rsid w:val="002A21A9"/>
    <w:rsid w:val="002A4E2F"/>
    <w:rsid w:val="002B5CB6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0430"/>
    <w:rsid w:val="003557E9"/>
    <w:rsid w:val="003573AD"/>
    <w:rsid w:val="00384673"/>
    <w:rsid w:val="00385036"/>
    <w:rsid w:val="003874B0"/>
    <w:rsid w:val="003959E1"/>
    <w:rsid w:val="003A05C3"/>
    <w:rsid w:val="003B6701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2C9"/>
    <w:rsid w:val="005958D4"/>
    <w:rsid w:val="005964BA"/>
    <w:rsid w:val="005C31CE"/>
    <w:rsid w:val="005C5FF2"/>
    <w:rsid w:val="005D75C6"/>
    <w:rsid w:val="005E35E4"/>
    <w:rsid w:val="005E4613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562D"/>
    <w:rsid w:val="00817D3F"/>
    <w:rsid w:val="00831EAC"/>
    <w:rsid w:val="00835EEE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7594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A3205"/>
    <w:rsid w:val="00AA6D89"/>
    <w:rsid w:val="00AB1096"/>
    <w:rsid w:val="00AB2488"/>
    <w:rsid w:val="00AC2F42"/>
    <w:rsid w:val="00AC472E"/>
    <w:rsid w:val="00AD0B66"/>
    <w:rsid w:val="00AD4FFD"/>
    <w:rsid w:val="00AE2126"/>
    <w:rsid w:val="00B12D22"/>
    <w:rsid w:val="00B248AE"/>
    <w:rsid w:val="00B257FB"/>
    <w:rsid w:val="00B34D63"/>
    <w:rsid w:val="00B42470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02A0B"/>
    <w:rsid w:val="00C22829"/>
    <w:rsid w:val="00C31339"/>
    <w:rsid w:val="00C32978"/>
    <w:rsid w:val="00C35A98"/>
    <w:rsid w:val="00C41EA5"/>
    <w:rsid w:val="00C43D41"/>
    <w:rsid w:val="00C602BB"/>
    <w:rsid w:val="00C62828"/>
    <w:rsid w:val="00C70FD1"/>
    <w:rsid w:val="00C7440C"/>
    <w:rsid w:val="00C93D31"/>
    <w:rsid w:val="00CA4E57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3FC"/>
    <w:rsid w:val="00CF1AEF"/>
    <w:rsid w:val="00D055DF"/>
    <w:rsid w:val="00D33FE7"/>
    <w:rsid w:val="00D439A0"/>
    <w:rsid w:val="00D63EA2"/>
    <w:rsid w:val="00D719B5"/>
    <w:rsid w:val="00D73AF4"/>
    <w:rsid w:val="00D7455A"/>
    <w:rsid w:val="00D835B0"/>
    <w:rsid w:val="00D87B29"/>
    <w:rsid w:val="00DA3906"/>
    <w:rsid w:val="00DB2F95"/>
    <w:rsid w:val="00DE685C"/>
    <w:rsid w:val="00DF4D41"/>
    <w:rsid w:val="00DF7B85"/>
    <w:rsid w:val="00E01C1C"/>
    <w:rsid w:val="00E103C0"/>
    <w:rsid w:val="00E1178B"/>
    <w:rsid w:val="00E12D8E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282C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1AAAD34B5849BA40709DC041E272" ma:contentTypeVersion="12" ma:contentTypeDescription="Create a new document." ma:contentTypeScope="" ma:versionID="0e263f16dd1cd82113867fcbb6e9d7a5">
  <xsd:schema xmlns:xsd="http://www.w3.org/2001/XMLSchema" xmlns:xs="http://www.w3.org/2001/XMLSchema" xmlns:p="http://schemas.microsoft.com/office/2006/metadata/properties" xmlns:ns3="313c87a8-d768-4755-a8cd-da5e821f6f0f" xmlns:ns4="67ef6348-d50e-4e9a-8e50-7268f045db6e" targetNamespace="http://schemas.microsoft.com/office/2006/metadata/properties" ma:root="true" ma:fieldsID="75e6ca747af5196b3a059b7c7dc792ec" ns3:_="" ns4:_="">
    <xsd:import namespace="313c87a8-d768-4755-a8cd-da5e821f6f0f"/>
    <xsd:import namespace="67ef6348-d50e-4e9a-8e50-7268f045db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87a8-d768-4755-a8cd-da5e821f6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f6348-d50e-4e9a-8e50-7268f045d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FD967-5ED9-4EEC-8629-EC28A60DC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5C271-931C-4350-8ECB-5B19BC54CF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C686AC-02D1-4B68-B62B-B1A03768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c87a8-d768-4755-a8cd-da5e821f6f0f"/>
    <ds:schemaRef ds:uri="67ef6348-d50e-4e9a-8e50-7268f045d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6E3A3-7AC3-4706-A15D-3F7F82509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492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Lily Fraser</cp:lastModifiedBy>
  <cp:revision>4</cp:revision>
  <cp:lastPrinted>2017-09-24T23:53:00Z</cp:lastPrinted>
  <dcterms:created xsi:type="dcterms:W3CDTF">2021-06-06T04:29:00Z</dcterms:created>
  <dcterms:modified xsi:type="dcterms:W3CDTF">2021-06-06T05:09:00Z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0x010100E07D1AAAD34B5849BA40709DC041E272</vt:lpwstr>
  </property>
</Properties>
</file>