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0C71F044" w:rsidR="001C5FFF" w:rsidRPr="00C11ED7" w:rsidRDefault="00A7313F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>The Transport Game</w:t>
      </w:r>
    </w:p>
    <w:p w14:paraId="4A5B0BF9" w14:textId="77777777" w:rsidR="00A7313F" w:rsidRDefault="00A7313F">
      <w:pPr>
        <w:rPr>
          <w:rFonts w:ascii="Montserrat" w:hAnsi="Montserrat"/>
        </w:rPr>
      </w:pPr>
    </w:p>
    <w:p w14:paraId="28D9E98E" w14:textId="0820A627" w:rsidR="009C1DB7" w:rsidRPr="00050A69" w:rsidRDefault="00EC75EA">
      <w:pPr>
        <w:rPr>
          <w:rFonts w:ascii="Montserrat" w:hAnsi="Montserrat"/>
        </w:rPr>
      </w:pPr>
      <w:r w:rsidRPr="00050A69">
        <w:rPr>
          <w:rFonts w:ascii="Montserrat" w:hAnsi="Montserrat"/>
        </w:rPr>
        <w:t>Economic</w:t>
      </w:r>
      <w:r w:rsidR="00084E07">
        <w:rPr>
          <w:rFonts w:ascii="Montserrat" w:hAnsi="Montserrat"/>
        </w:rPr>
        <w:t xml:space="preserve"> </w:t>
      </w:r>
      <w:r w:rsidR="00287CCB">
        <w:rPr>
          <w:rFonts w:ascii="Montserrat" w:hAnsi="Montserrat"/>
        </w:rPr>
        <w:t>benefits</w:t>
      </w:r>
      <w:r w:rsidRPr="00050A69">
        <w:rPr>
          <w:rFonts w:ascii="Montserrat" w:hAnsi="Montserrat"/>
        </w:rPr>
        <w:t xml:space="preserve"> and time (saved or lost) play a key role determining the location and type of transport infrastructure </w:t>
      </w:r>
      <w:r w:rsidR="00844CFB">
        <w:rPr>
          <w:rFonts w:ascii="Montserrat" w:hAnsi="Montserrat"/>
        </w:rPr>
        <w:t>we</w:t>
      </w:r>
      <w:r w:rsidRPr="00050A69">
        <w:rPr>
          <w:rFonts w:ascii="Montserrat" w:hAnsi="Montserrat"/>
        </w:rPr>
        <w:t xml:space="preserve"> invest in.</w:t>
      </w:r>
      <w:r w:rsidR="009C1DB7" w:rsidRPr="00050A69">
        <w:rPr>
          <w:rFonts w:ascii="Montserrat" w:hAnsi="Montserrat"/>
        </w:rPr>
        <w:t xml:space="preserve"> However, focus on these factors alone can lead to a </w:t>
      </w:r>
      <w:r w:rsidR="00D82C27">
        <w:rPr>
          <w:rFonts w:ascii="Montserrat" w:hAnsi="Montserrat"/>
        </w:rPr>
        <w:t>‘</w:t>
      </w:r>
      <w:r w:rsidR="009C1DB7" w:rsidRPr="00050A69">
        <w:rPr>
          <w:rFonts w:ascii="Montserrat" w:hAnsi="Montserrat"/>
        </w:rPr>
        <w:t>decoupling</w:t>
      </w:r>
      <w:r w:rsidR="00D82C27">
        <w:rPr>
          <w:rFonts w:ascii="Montserrat" w:hAnsi="Montserrat"/>
        </w:rPr>
        <w:t>’</w:t>
      </w:r>
      <w:r w:rsidR="009C1DB7" w:rsidRPr="00050A69">
        <w:rPr>
          <w:rFonts w:ascii="Montserrat" w:hAnsi="Montserrat"/>
        </w:rPr>
        <w:t xml:space="preserve"> or </w:t>
      </w:r>
      <w:r w:rsidR="00D82C27">
        <w:rPr>
          <w:rFonts w:ascii="Montserrat" w:hAnsi="Montserrat"/>
        </w:rPr>
        <w:t>‘</w:t>
      </w:r>
      <w:r w:rsidR="009C1DB7" w:rsidRPr="00050A69">
        <w:rPr>
          <w:rFonts w:ascii="Montserrat" w:hAnsi="Montserrat"/>
        </w:rPr>
        <w:t>distortion</w:t>
      </w:r>
      <w:r w:rsidR="00D82C27">
        <w:rPr>
          <w:rFonts w:ascii="Montserrat" w:hAnsi="Montserrat"/>
        </w:rPr>
        <w:t>’</w:t>
      </w:r>
      <w:r w:rsidR="009C1DB7" w:rsidRPr="00050A69">
        <w:rPr>
          <w:rFonts w:ascii="Montserrat" w:hAnsi="Montserrat"/>
        </w:rPr>
        <w:t xml:space="preserve"> </w:t>
      </w:r>
      <w:r w:rsidR="00C604ED">
        <w:rPr>
          <w:rFonts w:ascii="Montserrat" w:hAnsi="Montserrat"/>
        </w:rPr>
        <w:t>from</w:t>
      </w:r>
      <w:r w:rsidR="009C1DB7" w:rsidRPr="00050A69">
        <w:rPr>
          <w:rFonts w:ascii="Montserrat" w:hAnsi="Montserrat"/>
        </w:rPr>
        <w:t xml:space="preserve"> </w:t>
      </w:r>
      <w:r w:rsidR="00257762">
        <w:rPr>
          <w:rFonts w:ascii="Montserrat" w:hAnsi="Montserrat"/>
        </w:rPr>
        <w:t xml:space="preserve">the </w:t>
      </w:r>
      <w:r w:rsidR="009C1DB7" w:rsidRPr="00050A69">
        <w:rPr>
          <w:rFonts w:ascii="Montserrat" w:hAnsi="Montserrat"/>
        </w:rPr>
        <w:t xml:space="preserve">reality of how people </w:t>
      </w:r>
      <w:r w:rsidR="00257762">
        <w:rPr>
          <w:rFonts w:ascii="Montserrat" w:hAnsi="Montserrat"/>
        </w:rPr>
        <w:t>move</w:t>
      </w:r>
      <w:r w:rsidR="009C1DB7" w:rsidRPr="00050A69">
        <w:rPr>
          <w:rFonts w:ascii="Montserrat" w:hAnsi="Montserrat"/>
        </w:rPr>
        <w:t xml:space="preserve"> between destinations (</w:t>
      </w:r>
      <w:r w:rsidR="00844CFB" w:rsidRPr="00050A69">
        <w:rPr>
          <w:rFonts w:ascii="Montserrat" w:hAnsi="Montserrat"/>
        </w:rPr>
        <w:t>land use</w:t>
      </w:r>
      <w:r w:rsidR="009C1DB7" w:rsidRPr="00050A69">
        <w:rPr>
          <w:rFonts w:ascii="Montserrat" w:hAnsi="Montserrat"/>
        </w:rPr>
        <w:t xml:space="preserve">). </w:t>
      </w:r>
    </w:p>
    <w:p w14:paraId="4DC34C1A" w14:textId="6751DA47" w:rsidR="009C1DB7" w:rsidRPr="00050A69" w:rsidRDefault="00D82C27">
      <w:pPr>
        <w:rPr>
          <w:rFonts w:ascii="Montserrat" w:hAnsi="Montserrat"/>
        </w:rPr>
      </w:pPr>
      <w:r>
        <w:rPr>
          <w:rFonts w:ascii="Montserrat" w:hAnsi="Montserrat"/>
        </w:rPr>
        <w:t>As we all know</w:t>
      </w:r>
      <w:r w:rsidR="00257762">
        <w:rPr>
          <w:rFonts w:ascii="Montserrat" w:hAnsi="Montserrat"/>
        </w:rPr>
        <w:t>,</w:t>
      </w:r>
      <w:r>
        <w:rPr>
          <w:rFonts w:ascii="Montserrat" w:hAnsi="Montserrat"/>
        </w:rPr>
        <w:t xml:space="preserve"> d</w:t>
      </w:r>
      <w:r w:rsidR="009C1DB7" w:rsidRPr="00050A69">
        <w:rPr>
          <w:rFonts w:ascii="Montserrat" w:hAnsi="Montserrat"/>
        </w:rPr>
        <w:t>esigning for people movement is inherently connected to land</w:t>
      </w:r>
      <w:r w:rsidR="00844CFB">
        <w:rPr>
          <w:rFonts w:ascii="Montserrat" w:hAnsi="Montserrat"/>
        </w:rPr>
        <w:t xml:space="preserve"> </w:t>
      </w:r>
      <w:r w:rsidR="009C1DB7" w:rsidRPr="00050A69">
        <w:rPr>
          <w:rFonts w:ascii="Montserrat" w:hAnsi="Montserrat"/>
        </w:rPr>
        <w:t>use</w:t>
      </w:r>
      <w:r>
        <w:rPr>
          <w:rFonts w:ascii="Montserrat" w:hAnsi="Montserrat"/>
        </w:rPr>
        <w:t xml:space="preserve"> </w:t>
      </w:r>
      <w:r w:rsidR="009C1DB7" w:rsidRPr="00050A69">
        <w:rPr>
          <w:rFonts w:ascii="Montserrat" w:hAnsi="Montserrat"/>
        </w:rPr>
        <w:t xml:space="preserve">– but rarely is the integrated spatial planning work undertaken by councils realised on the ground. </w:t>
      </w:r>
      <w:r w:rsidR="00C62D5A">
        <w:rPr>
          <w:rFonts w:ascii="Montserrat" w:hAnsi="Montserrat"/>
        </w:rPr>
        <w:t xml:space="preserve">Further, our transport system serves a wide array of users all with different needs – however investment choices can appear one dimensional </w:t>
      </w:r>
      <w:r w:rsidR="00771A0F">
        <w:rPr>
          <w:rFonts w:ascii="Montserrat" w:hAnsi="Montserrat"/>
        </w:rPr>
        <w:t>or</w:t>
      </w:r>
      <w:r>
        <w:rPr>
          <w:rFonts w:ascii="Montserrat" w:hAnsi="Montserrat"/>
        </w:rPr>
        <w:t xml:space="preserve"> influence</w:t>
      </w:r>
      <w:r w:rsidR="00054561">
        <w:rPr>
          <w:rFonts w:ascii="Montserrat" w:hAnsi="Montserrat"/>
        </w:rPr>
        <w:t>d</w:t>
      </w:r>
      <w:r>
        <w:rPr>
          <w:rFonts w:ascii="Montserrat" w:hAnsi="Montserrat"/>
        </w:rPr>
        <w:t xml:space="preserve"> by political ideology which</w:t>
      </w:r>
      <w:r w:rsidR="00C62D5A">
        <w:rPr>
          <w:rFonts w:ascii="Montserrat" w:hAnsi="Montserrat"/>
        </w:rPr>
        <w:t xml:space="preserve"> lack</w:t>
      </w:r>
      <w:r>
        <w:rPr>
          <w:rFonts w:ascii="Montserrat" w:hAnsi="Montserrat"/>
        </w:rPr>
        <w:t>s</w:t>
      </w:r>
      <w:r w:rsidR="00C62D5A">
        <w:rPr>
          <w:rFonts w:ascii="Montserrat" w:hAnsi="Montserrat"/>
        </w:rPr>
        <w:t xml:space="preserve"> the nuance to maximise economic potential. </w:t>
      </w:r>
    </w:p>
    <w:p w14:paraId="5FB52001" w14:textId="4EA7EB33" w:rsidR="00941314" w:rsidRDefault="009C1DB7" w:rsidP="00EC75EA">
      <w:pPr>
        <w:rPr>
          <w:rFonts w:ascii="Montserrat" w:hAnsi="Montserrat"/>
        </w:rPr>
      </w:pPr>
      <w:r w:rsidRPr="00050A69">
        <w:rPr>
          <w:rFonts w:ascii="Montserrat" w:hAnsi="Montserrat"/>
        </w:rPr>
        <w:t xml:space="preserve">The </w:t>
      </w:r>
      <w:r w:rsidR="00050A69" w:rsidRPr="00050A69">
        <w:rPr>
          <w:rFonts w:ascii="Montserrat" w:hAnsi="Montserrat"/>
        </w:rPr>
        <w:t>aptly named ‘T</w:t>
      </w:r>
      <w:r w:rsidRPr="00050A69">
        <w:rPr>
          <w:rFonts w:ascii="Montserrat" w:hAnsi="Montserrat"/>
        </w:rPr>
        <w:t>rans</w:t>
      </w:r>
      <w:r w:rsidR="00050A69" w:rsidRPr="00050A69">
        <w:rPr>
          <w:rFonts w:ascii="Montserrat" w:hAnsi="Montserrat"/>
        </w:rPr>
        <w:t xml:space="preserve">port Game’ seeks to uncover and shed light on the economics and </w:t>
      </w:r>
      <w:r w:rsidR="00941314">
        <w:rPr>
          <w:rFonts w:ascii="Montserrat" w:hAnsi="Montserrat"/>
        </w:rPr>
        <w:t>‘</w:t>
      </w:r>
      <w:r w:rsidR="00050A69" w:rsidRPr="00050A69">
        <w:rPr>
          <w:rFonts w:ascii="Montserrat" w:hAnsi="Montserrat"/>
        </w:rPr>
        <w:t>value</w:t>
      </w:r>
      <w:r w:rsidR="00941314">
        <w:rPr>
          <w:rFonts w:ascii="Montserrat" w:hAnsi="Montserrat"/>
        </w:rPr>
        <w:t>’</w:t>
      </w:r>
      <w:r w:rsidR="00050A69" w:rsidRPr="00050A69">
        <w:rPr>
          <w:rFonts w:ascii="Montserrat" w:hAnsi="Montserrat"/>
        </w:rPr>
        <w:t xml:space="preserve"> derived from our transport system from the perspective of different users in different </w:t>
      </w:r>
      <w:r w:rsidR="006E15C7">
        <w:rPr>
          <w:rFonts w:ascii="Montserrat" w:hAnsi="Montserrat"/>
        </w:rPr>
        <w:t>scenarios.</w:t>
      </w:r>
      <w:r w:rsidR="00C62D5A">
        <w:rPr>
          <w:rFonts w:ascii="Montserrat" w:hAnsi="Montserrat"/>
        </w:rPr>
        <w:t xml:space="preserve"> </w:t>
      </w:r>
      <w:r w:rsidR="00287CCB">
        <w:rPr>
          <w:rFonts w:ascii="Montserrat" w:hAnsi="Montserrat"/>
        </w:rPr>
        <w:t>In this Learning café session p</w:t>
      </w:r>
      <w:r w:rsidR="00050A69" w:rsidRPr="00050A69">
        <w:rPr>
          <w:rFonts w:ascii="Montserrat" w:hAnsi="Montserrat"/>
        </w:rPr>
        <w:t xml:space="preserve">articipants will assume the identity of </w:t>
      </w:r>
      <w:r w:rsidR="006E15C7">
        <w:rPr>
          <w:rFonts w:ascii="Montserrat" w:hAnsi="Montserrat"/>
        </w:rPr>
        <w:t xml:space="preserve">preselected </w:t>
      </w:r>
      <w:r w:rsidR="00050A69" w:rsidRPr="00050A69">
        <w:rPr>
          <w:rFonts w:ascii="Montserrat" w:hAnsi="Montserrat"/>
        </w:rPr>
        <w:t xml:space="preserve">users and play through several </w:t>
      </w:r>
      <w:r w:rsidR="006E15C7">
        <w:rPr>
          <w:rFonts w:ascii="Montserrat" w:hAnsi="Montserrat"/>
        </w:rPr>
        <w:t xml:space="preserve">real </w:t>
      </w:r>
      <w:r w:rsidR="00050A69" w:rsidRPr="00050A69">
        <w:rPr>
          <w:rFonts w:ascii="Montserrat" w:hAnsi="Montserrat"/>
        </w:rPr>
        <w:t xml:space="preserve">scenarios to test </w:t>
      </w:r>
      <w:r w:rsidR="006E15C7">
        <w:rPr>
          <w:rFonts w:ascii="Montserrat" w:hAnsi="Montserrat"/>
        </w:rPr>
        <w:t>how the transport system impact</w:t>
      </w:r>
      <w:r w:rsidR="00C62D5A">
        <w:rPr>
          <w:rFonts w:ascii="Montserrat" w:hAnsi="Montserrat"/>
        </w:rPr>
        <w:t>s</w:t>
      </w:r>
      <w:r w:rsidR="006E15C7">
        <w:rPr>
          <w:rFonts w:ascii="Montserrat" w:hAnsi="Montserrat"/>
        </w:rPr>
        <w:t xml:space="preserve"> </w:t>
      </w:r>
      <w:r w:rsidR="00C62D5A">
        <w:rPr>
          <w:rFonts w:ascii="Montserrat" w:hAnsi="Montserrat"/>
        </w:rPr>
        <w:t xml:space="preserve">their time and </w:t>
      </w:r>
      <w:r w:rsidR="006E15C7">
        <w:rPr>
          <w:rFonts w:ascii="Montserrat" w:hAnsi="Montserrat"/>
        </w:rPr>
        <w:t xml:space="preserve">economic </w:t>
      </w:r>
      <w:r w:rsidR="00ED7E19">
        <w:rPr>
          <w:rFonts w:ascii="Montserrat" w:hAnsi="Montserrat"/>
        </w:rPr>
        <w:t xml:space="preserve">contribution or </w:t>
      </w:r>
      <w:r w:rsidR="006E15C7">
        <w:rPr>
          <w:rFonts w:ascii="Montserrat" w:hAnsi="Montserrat"/>
        </w:rPr>
        <w:t>prosperity</w:t>
      </w:r>
      <w:r w:rsidR="00C62D5A">
        <w:rPr>
          <w:rFonts w:ascii="Montserrat" w:hAnsi="Montserrat"/>
        </w:rPr>
        <w:t>.</w:t>
      </w:r>
      <w:r w:rsidR="00941314" w:rsidRPr="00941314">
        <w:rPr>
          <w:rFonts w:ascii="Montserrat" w:hAnsi="Montserrat"/>
        </w:rPr>
        <w:t xml:space="preserve"> </w:t>
      </w:r>
    </w:p>
    <w:p w14:paraId="35BA8BF0" w14:textId="7E0CDDD8" w:rsidR="00D82C27" w:rsidRDefault="00941314" w:rsidP="00EC75EA">
      <w:pPr>
        <w:rPr>
          <w:rFonts w:ascii="Montserrat" w:hAnsi="Montserrat"/>
        </w:rPr>
      </w:pPr>
      <w:r>
        <w:rPr>
          <w:rFonts w:ascii="Montserrat" w:hAnsi="Montserrat"/>
        </w:rPr>
        <w:t>The premise of the Transport Game is to provoke and engage discussion</w:t>
      </w:r>
      <w:r w:rsidR="00D82C27">
        <w:rPr>
          <w:rFonts w:ascii="Montserrat" w:hAnsi="Montserrat"/>
        </w:rPr>
        <w:t>/</w:t>
      </w:r>
      <w:r>
        <w:rPr>
          <w:rFonts w:ascii="Montserrat" w:hAnsi="Montserrat"/>
        </w:rPr>
        <w:t>debate</w:t>
      </w:r>
      <w:r w:rsidR="00D82C27">
        <w:rPr>
          <w:rFonts w:ascii="Montserrat" w:hAnsi="Montserrat"/>
        </w:rPr>
        <w:t xml:space="preserve"> on two aspects (focus areas of the presenter):</w:t>
      </w:r>
    </w:p>
    <w:p w14:paraId="47D5C4A3" w14:textId="01C20B51" w:rsidR="00D82C27" w:rsidRDefault="0082521F" w:rsidP="00EC75EA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how multimodal</w:t>
      </w:r>
      <w:r w:rsidR="00D82C27" w:rsidRPr="00D82C27">
        <w:rPr>
          <w:rFonts w:ascii="Montserrat" w:hAnsi="Montserrat"/>
        </w:rPr>
        <w:t xml:space="preserve"> infrastructure supports economic growth and how different conditions may impact this. </w:t>
      </w:r>
    </w:p>
    <w:p w14:paraId="372B5EA5" w14:textId="4C1E4299" w:rsidR="00941314" w:rsidRPr="00D82C27" w:rsidRDefault="00D82C27" w:rsidP="00EC75EA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D82C27">
        <w:rPr>
          <w:rFonts w:ascii="Montserrat" w:hAnsi="Montserrat"/>
          <w:i/>
          <w:iCs/>
        </w:rPr>
        <w:t>the relationship between land</w:t>
      </w:r>
      <w:r w:rsidR="0082521F">
        <w:rPr>
          <w:rFonts w:ascii="Montserrat" w:hAnsi="Montserrat"/>
          <w:i/>
          <w:iCs/>
        </w:rPr>
        <w:t xml:space="preserve"> </w:t>
      </w:r>
      <w:r w:rsidRPr="00D82C27">
        <w:rPr>
          <w:rFonts w:ascii="Montserrat" w:hAnsi="Montserrat"/>
          <w:i/>
          <w:iCs/>
        </w:rPr>
        <w:t>use and transport typologies</w:t>
      </w:r>
      <w:r w:rsidR="0082521F">
        <w:rPr>
          <w:rFonts w:ascii="Montserrat" w:hAnsi="Montserrat"/>
          <w:i/>
          <w:iCs/>
        </w:rPr>
        <w:t>,</w:t>
      </w:r>
      <w:r w:rsidRPr="00D82C27">
        <w:rPr>
          <w:rFonts w:ascii="Montserrat" w:hAnsi="Montserrat"/>
          <w:i/>
          <w:iCs/>
        </w:rPr>
        <w:t xml:space="preserve"> and </w:t>
      </w:r>
      <w:r w:rsidR="00743942">
        <w:rPr>
          <w:rFonts w:ascii="Montserrat" w:hAnsi="Montserrat"/>
          <w:i/>
          <w:iCs/>
        </w:rPr>
        <w:t xml:space="preserve">how this influences transport choice in different situations. </w:t>
      </w:r>
    </w:p>
    <w:p w14:paraId="59DCB5E1" w14:textId="30CBB787" w:rsidR="004036F6" w:rsidRPr="000E6743" w:rsidRDefault="00A8570F">
      <w:pPr>
        <w:rPr>
          <w:rFonts w:ascii="Montserrat" w:hAnsi="Montserrat"/>
        </w:rPr>
      </w:pPr>
      <w:r>
        <w:rPr>
          <w:rFonts w:ascii="Montserrat" w:hAnsi="Montserrat"/>
        </w:rPr>
        <w:t xml:space="preserve">The hypothesis </w:t>
      </w:r>
      <w:r w:rsidR="00962DD0">
        <w:rPr>
          <w:rFonts w:ascii="Montserrat" w:hAnsi="Montserrat"/>
        </w:rPr>
        <w:t xml:space="preserve">of this work </w:t>
      </w:r>
      <w:r>
        <w:rPr>
          <w:rFonts w:ascii="Montserrat" w:hAnsi="Montserrat"/>
        </w:rPr>
        <w:t>is</w:t>
      </w:r>
      <w:r w:rsidR="009F0DDC">
        <w:rPr>
          <w:rFonts w:ascii="Montserrat" w:hAnsi="Montserrat"/>
        </w:rPr>
        <w:t xml:space="preserve"> </w:t>
      </w:r>
      <w:r w:rsidR="00382554" w:rsidRPr="00382554">
        <w:rPr>
          <w:rFonts w:ascii="Montserrat" w:hAnsi="Montserrat"/>
        </w:rPr>
        <w:t>multimodal system</w:t>
      </w:r>
      <w:r w:rsidR="009F0DDC">
        <w:rPr>
          <w:rFonts w:ascii="Montserrat" w:hAnsi="Montserrat"/>
        </w:rPr>
        <w:t>s</w:t>
      </w:r>
      <w:r w:rsidR="00382554">
        <w:rPr>
          <w:rFonts w:ascii="Montserrat" w:hAnsi="Montserrat"/>
        </w:rPr>
        <w:t xml:space="preserve"> </w:t>
      </w:r>
      <w:r w:rsidR="009F0DDC">
        <w:rPr>
          <w:rFonts w:ascii="Montserrat" w:hAnsi="Montserrat"/>
        </w:rPr>
        <w:t>and</w:t>
      </w:r>
      <w:r w:rsidR="00382554">
        <w:rPr>
          <w:rFonts w:ascii="Montserrat" w:hAnsi="Montserrat"/>
        </w:rPr>
        <w:t xml:space="preserve"> land</w:t>
      </w:r>
      <w:r w:rsidR="009D2945">
        <w:rPr>
          <w:rFonts w:ascii="Montserrat" w:hAnsi="Montserrat"/>
        </w:rPr>
        <w:t>-</w:t>
      </w:r>
      <w:r w:rsidR="00382554">
        <w:rPr>
          <w:rFonts w:ascii="Montserrat" w:hAnsi="Montserrat"/>
        </w:rPr>
        <w:t xml:space="preserve">use integration benefits </w:t>
      </w:r>
      <w:r w:rsidR="009F0DDC">
        <w:rPr>
          <w:rFonts w:ascii="Montserrat" w:hAnsi="Montserrat"/>
        </w:rPr>
        <w:t xml:space="preserve">are </w:t>
      </w:r>
      <w:r w:rsidR="009F0DDC" w:rsidRPr="00382554">
        <w:rPr>
          <w:rFonts w:ascii="Montserrat" w:hAnsi="Montserrat"/>
        </w:rPr>
        <w:t>undervalu</w:t>
      </w:r>
      <w:r w:rsidR="009F0DDC">
        <w:rPr>
          <w:rFonts w:ascii="Montserrat" w:hAnsi="Montserrat"/>
        </w:rPr>
        <w:t xml:space="preserve">ed </w:t>
      </w:r>
      <w:r w:rsidR="00962DD0">
        <w:rPr>
          <w:rFonts w:ascii="Montserrat" w:hAnsi="Montserrat"/>
        </w:rPr>
        <w:t>and</w:t>
      </w:r>
      <w:r w:rsidR="0082521F">
        <w:rPr>
          <w:rFonts w:ascii="Montserrat" w:hAnsi="Montserrat"/>
        </w:rPr>
        <w:t xml:space="preserve"> </w:t>
      </w:r>
      <w:r w:rsidR="00EF60FC">
        <w:rPr>
          <w:rFonts w:ascii="Montserrat" w:hAnsi="Montserrat"/>
        </w:rPr>
        <w:t>have a greater influence</w:t>
      </w:r>
      <w:r w:rsidR="00743942">
        <w:rPr>
          <w:rFonts w:ascii="Montserrat" w:hAnsi="Montserrat"/>
        </w:rPr>
        <w:t xml:space="preserve"> </w:t>
      </w:r>
      <w:r w:rsidR="00EF60FC">
        <w:rPr>
          <w:rFonts w:ascii="Montserrat" w:hAnsi="Montserrat"/>
        </w:rPr>
        <w:t xml:space="preserve">on </w:t>
      </w:r>
      <w:r w:rsidR="00743942">
        <w:rPr>
          <w:rFonts w:ascii="Montserrat" w:hAnsi="Montserrat"/>
        </w:rPr>
        <w:t>economic growth in NZ</w:t>
      </w:r>
      <w:r w:rsidR="003F1BE2">
        <w:rPr>
          <w:rFonts w:ascii="Montserrat" w:hAnsi="Montserrat"/>
        </w:rPr>
        <w:t>.</w:t>
      </w:r>
      <w:r w:rsidR="00743942">
        <w:rPr>
          <w:rFonts w:ascii="Montserrat" w:hAnsi="Montserrat"/>
        </w:rPr>
        <w:t xml:space="preserve"> The Transport Game forms the genesis of a broader project to </w:t>
      </w:r>
      <w:r w:rsidR="00A379EC">
        <w:rPr>
          <w:rFonts w:ascii="Montserrat" w:hAnsi="Montserrat"/>
        </w:rPr>
        <w:t xml:space="preserve">better </w:t>
      </w:r>
      <w:r w:rsidR="00743942">
        <w:rPr>
          <w:rFonts w:ascii="Montserrat" w:hAnsi="Montserrat"/>
        </w:rPr>
        <w:t xml:space="preserve">understand this relationship. </w:t>
      </w:r>
    </w:p>
    <w:sectPr w:rsidR="004036F6" w:rsidRPr="000E674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969B" w14:textId="77777777" w:rsidR="00D7519F" w:rsidRDefault="00D7519F" w:rsidP="00C11ED7">
      <w:pPr>
        <w:spacing w:after="0" w:line="240" w:lineRule="auto"/>
      </w:pPr>
      <w:r>
        <w:separator/>
      </w:r>
    </w:p>
  </w:endnote>
  <w:endnote w:type="continuationSeparator" w:id="0">
    <w:p w14:paraId="4133682D" w14:textId="77777777" w:rsidR="00D7519F" w:rsidRDefault="00D7519F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A23E" w14:textId="77777777" w:rsidR="00D7519F" w:rsidRDefault="00D7519F" w:rsidP="00C11ED7">
      <w:pPr>
        <w:spacing w:after="0" w:line="240" w:lineRule="auto"/>
      </w:pPr>
      <w:r>
        <w:separator/>
      </w:r>
    </w:p>
  </w:footnote>
  <w:footnote w:type="continuationSeparator" w:id="0">
    <w:p w14:paraId="4A234BE9" w14:textId="77777777" w:rsidR="00D7519F" w:rsidRDefault="00D7519F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E051" w14:textId="41FA104A" w:rsidR="00A7313F" w:rsidRDefault="00A73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67F6DDB6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F4EC" w14:textId="09907B68" w:rsidR="00A7313F" w:rsidRDefault="00A73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F73C1"/>
    <w:multiLevelType w:val="hybridMultilevel"/>
    <w:tmpl w:val="15DAB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E4E7D"/>
    <w:multiLevelType w:val="hybridMultilevel"/>
    <w:tmpl w:val="99F28684"/>
    <w:lvl w:ilvl="0" w:tplc="0D028AC8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518353">
    <w:abstractNumId w:val="1"/>
  </w:num>
  <w:num w:numId="2" w16cid:durableId="173546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405FF"/>
    <w:rsid w:val="00050A69"/>
    <w:rsid w:val="00054561"/>
    <w:rsid w:val="00072305"/>
    <w:rsid w:val="00084E07"/>
    <w:rsid w:val="00086BF7"/>
    <w:rsid w:val="000E6743"/>
    <w:rsid w:val="00110000"/>
    <w:rsid w:val="001537FA"/>
    <w:rsid w:val="001A44C8"/>
    <w:rsid w:val="001C5FFF"/>
    <w:rsid w:val="001D5D21"/>
    <w:rsid w:val="00203128"/>
    <w:rsid w:val="00224509"/>
    <w:rsid w:val="002459A7"/>
    <w:rsid w:val="00257762"/>
    <w:rsid w:val="002766C3"/>
    <w:rsid w:val="00287CCB"/>
    <w:rsid w:val="00295D28"/>
    <w:rsid w:val="002D4B9C"/>
    <w:rsid w:val="002E62ED"/>
    <w:rsid w:val="00304A68"/>
    <w:rsid w:val="00336C83"/>
    <w:rsid w:val="00343A0E"/>
    <w:rsid w:val="00382554"/>
    <w:rsid w:val="003A39A7"/>
    <w:rsid w:val="003F1BE2"/>
    <w:rsid w:val="004036F6"/>
    <w:rsid w:val="00483E07"/>
    <w:rsid w:val="004B3FA4"/>
    <w:rsid w:val="004D007F"/>
    <w:rsid w:val="004D53B3"/>
    <w:rsid w:val="004F5AE5"/>
    <w:rsid w:val="00501031"/>
    <w:rsid w:val="0053583D"/>
    <w:rsid w:val="00544472"/>
    <w:rsid w:val="005A7853"/>
    <w:rsid w:val="005D2CC8"/>
    <w:rsid w:val="005D437D"/>
    <w:rsid w:val="005F4DF9"/>
    <w:rsid w:val="0061124D"/>
    <w:rsid w:val="00675B14"/>
    <w:rsid w:val="00676D88"/>
    <w:rsid w:val="006A6385"/>
    <w:rsid w:val="006B1A28"/>
    <w:rsid w:val="006E1044"/>
    <w:rsid w:val="006E15C7"/>
    <w:rsid w:val="00732646"/>
    <w:rsid w:val="00743942"/>
    <w:rsid w:val="00771A0F"/>
    <w:rsid w:val="0082521F"/>
    <w:rsid w:val="0084162B"/>
    <w:rsid w:val="00844CFB"/>
    <w:rsid w:val="008956DF"/>
    <w:rsid w:val="00937449"/>
    <w:rsid w:val="00941314"/>
    <w:rsid w:val="00962DD0"/>
    <w:rsid w:val="00984CF6"/>
    <w:rsid w:val="009C1DB7"/>
    <w:rsid w:val="009D2945"/>
    <w:rsid w:val="009F0DDC"/>
    <w:rsid w:val="00A178DE"/>
    <w:rsid w:val="00A379EC"/>
    <w:rsid w:val="00A7313F"/>
    <w:rsid w:val="00A848A0"/>
    <w:rsid w:val="00A8570F"/>
    <w:rsid w:val="00BB1517"/>
    <w:rsid w:val="00BE654A"/>
    <w:rsid w:val="00C1046E"/>
    <w:rsid w:val="00C11ED7"/>
    <w:rsid w:val="00C604ED"/>
    <w:rsid w:val="00C62D5A"/>
    <w:rsid w:val="00C73439"/>
    <w:rsid w:val="00CF474B"/>
    <w:rsid w:val="00D15A06"/>
    <w:rsid w:val="00D7519F"/>
    <w:rsid w:val="00D82C27"/>
    <w:rsid w:val="00E10961"/>
    <w:rsid w:val="00E448B0"/>
    <w:rsid w:val="00EC75EA"/>
    <w:rsid w:val="00ED7E19"/>
    <w:rsid w:val="00EF60FC"/>
    <w:rsid w:val="00F374FE"/>
    <w:rsid w:val="00F81246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FE8BC91A-BDAA-465F-922F-8ECCAA03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paragraph" w:styleId="Revision">
    <w:name w:val="Revision"/>
    <w:hidden/>
    <w:uiPriority w:val="99"/>
    <w:semiHidden/>
    <w:rsid w:val="00084E0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5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B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B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B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56533-DC51-44B0-9732-20932AB6BB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f3009e-32a6-4428-9d24-97a44ed5c911}" enabled="1" method="Privileged" siteId="{bb0f7126-b1c5-4f3e-8ca1-2b24f0f74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Andrew Hobbs</cp:lastModifiedBy>
  <cp:revision>2</cp:revision>
  <dcterms:created xsi:type="dcterms:W3CDTF">2025-08-08T01:57:00Z</dcterms:created>
  <dcterms:modified xsi:type="dcterms:W3CDTF">2025-08-08T01:57:00Z</dcterms:modified>
</cp:coreProperties>
</file>