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2F57" w14:textId="77777777" w:rsidR="00795422" w:rsidRPr="005B709D" w:rsidRDefault="00795422"/>
    <w:p w14:paraId="4AFCCE22" w14:textId="77777777" w:rsidR="00B75C44" w:rsidRPr="00D9521E" w:rsidRDefault="00B75C44" w:rsidP="00B75C44">
      <w:pPr>
        <w:pStyle w:val="Header"/>
        <w:jc w:val="center"/>
        <w:rPr>
          <w:rFonts w:asciiTheme="minorHAnsi" w:hAnsiTheme="minorHAnsi" w:cstheme="minorHAnsi"/>
          <w:b/>
          <w:sz w:val="36"/>
          <w:szCs w:val="28"/>
        </w:rPr>
      </w:pPr>
      <w:r w:rsidRPr="00D9521E">
        <w:rPr>
          <w:rFonts w:asciiTheme="minorHAnsi" w:hAnsiTheme="minorHAnsi" w:cstheme="minorHAnsi"/>
          <w:b/>
          <w:sz w:val="36"/>
          <w:szCs w:val="28"/>
        </w:rPr>
        <w:t>TEMPLATE</w:t>
      </w:r>
    </w:p>
    <w:p w14:paraId="7E6528A8" w14:textId="312812AA" w:rsidR="00331D8E" w:rsidRPr="00D9521E" w:rsidRDefault="243272F6" w:rsidP="243272F6">
      <w:pPr>
        <w:pStyle w:val="Header"/>
        <w:jc w:val="center"/>
        <w:rPr>
          <w:rFonts w:asciiTheme="minorHAnsi" w:hAnsiTheme="minorHAnsi" w:cstheme="minorHAnsi"/>
          <w:b/>
          <w:bCs/>
          <w:sz w:val="36"/>
          <w:szCs w:val="36"/>
        </w:rPr>
      </w:pPr>
      <w:r w:rsidRPr="00D9521E">
        <w:rPr>
          <w:rFonts w:asciiTheme="minorHAnsi" w:hAnsiTheme="minorHAnsi" w:cstheme="minorHAnsi"/>
          <w:b/>
          <w:bCs/>
          <w:sz w:val="36"/>
          <w:szCs w:val="36"/>
        </w:rPr>
        <w:t>Workshop proposal – Maximum two (2) pages</w:t>
      </w:r>
    </w:p>
    <w:p w14:paraId="462889DF" w14:textId="77777777" w:rsidR="00555969" w:rsidRDefault="00555969" w:rsidP="243272F6">
      <w:pPr>
        <w:pStyle w:val="Header"/>
        <w:jc w:val="center"/>
        <w:rPr>
          <w:rFonts w:ascii="Calibri" w:hAnsi="Calibri"/>
          <w:b/>
          <w:bCs/>
          <w:sz w:val="36"/>
          <w:szCs w:val="36"/>
        </w:rPr>
      </w:pPr>
    </w:p>
    <w:p w14:paraId="3D370D67" w14:textId="0437D5B4" w:rsidR="00594C72" w:rsidRPr="00754DD9" w:rsidRDefault="006B601E" w:rsidP="03778616">
      <w:pPr>
        <w:pStyle w:val="PaperBody"/>
        <w:rPr>
          <w:rFonts w:ascii="Calibri" w:hAnsi="Calibri"/>
          <w:b/>
          <w:bCs/>
          <w:sz w:val="22"/>
          <w:szCs w:val="22"/>
          <w:lang w:val="en-AU"/>
        </w:rPr>
      </w:pPr>
      <w:r w:rsidRPr="03778616">
        <w:rPr>
          <w:rFonts w:ascii="Calibri" w:hAnsi="Calibri"/>
          <w:sz w:val="22"/>
          <w:szCs w:val="22"/>
          <w:lang w:val="en-AU"/>
        </w:rPr>
        <w:t xml:space="preserve">This document provides a template for </w:t>
      </w:r>
      <w:r w:rsidR="00180280" w:rsidRPr="03778616">
        <w:rPr>
          <w:rFonts w:ascii="Calibri" w:hAnsi="Calibri"/>
          <w:sz w:val="22"/>
          <w:szCs w:val="22"/>
          <w:lang w:val="en-AU"/>
        </w:rPr>
        <w:t xml:space="preserve">all </w:t>
      </w:r>
      <w:r w:rsidR="00331D8E" w:rsidRPr="03778616">
        <w:rPr>
          <w:rFonts w:ascii="Calibri" w:hAnsi="Calibri" w:cs="Calibri"/>
          <w:sz w:val="22"/>
          <w:szCs w:val="22"/>
          <w:lang w:val="en-AU"/>
        </w:rPr>
        <w:t>WORKSHOP</w:t>
      </w:r>
      <w:r w:rsidRPr="03778616">
        <w:rPr>
          <w:rFonts w:ascii="Calibri" w:hAnsi="Calibri" w:cs="Calibri"/>
          <w:sz w:val="22"/>
          <w:szCs w:val="22"/>
          <w:lang w:val="en-AU"/>
        </w:rPr>
        <w:t xml:space="preserve"> submission</w:t>
      </w:r>
      <w:r w:rsidR="00180280" w:rsidRPr="03778616">
        <w:rPr>
          <w:rFonts w:ascii="Calibri" w:hAnsi="Calibri" w:cs="Calibri"/>
          <w:sz w:val="22"/>
          <w:szCs w:val="22"/>
          <w:lang w:val="en-AU"/>
        </w:rPr>
        <w:t>s</w:t>
      </w:r>
      <w:r w:rsidRPr="03778616">
        <w:rPr>
          <w:rFonts w:ascii="Calibri" w:hAnsi="Calibri" w:cs="Calibri"/>
          <w:sz w:val="22"/>
          <w:szCs w:val="22"/>
          <w:lang w:val="en-AU"/>
        </w:rPr>
        <w:t xml:space="preserve"> </w:t>
      </w:r>
      <w:r w:rsidR="00180280" w:rsidRPr="03778616">
        <w:rPr>
          <w:rFonts w:ascii="Calibri" w:hAnsi="Calibri" w:cs="Calibri"/>
          <w:sz w:val="22"/>
          <w:szCs w:val="22"/>
          <w:lang w:val="en-AU"/>
        </w:rPr>
        <w:t>to</w:t>
      </w:r>
      <w:r w:rsidRPr="03778616">
        <w:rPr>
          <w:rFonts w:ascii="Calibri" w:hAnsi="Calibri" w:cs="Calibri"/>
          <w:sz w:val="22"/>
          <w:szCs w:val="22"/>
          <w:lang w:val="en-AU"/>
        </w:rPr>
        <w:t xml:space="preserve"> the </w:t>
      </w:r>
      <w:r w:rsidRPr="03778616">
        <w:rPr>
          <w:rFonts w:ascii="Calibri" w:hAnsi="Calibri"/>
          <w:b/>
          <w:bCs/>
          <w:sz w:val="22"/>
          <w:szCs w:val="22"/>
          <w:lang w:val="en-AU"/>
        </w:rPr>
        <w:t>ASCILITE 202</w:t>
      </w:r>
      <w:r w:rsidR="00334989">
        <w:rPr>
          <w:rFonts w:ascii="Calibri" w:hAnsi="Calibri"/>
          <w:b/>
          <w:bCs/>
          <w:sz w:val="22"/>
          <w:szCs w:val="22"/>
          <w:lang w:val="en-AU"/>
        </w:rPr>
        <w:t>5</w:t>
      </w:r>
      <w:r w:rsidRPr="03778616">
        <w:rPr>
          <w:rFonts w:ascii="Calibri" w:hAnsi="Calibri"/>
          <w:b/>
          <w:bCs/>
          <w:sz w:val="22"/>
          <w:szCs w:val="22"/>
          <w:lang w:val="en-AU"/>
        </w:rPr>
        <w:t xml:space="preserve"> </w:t>
      </w:r>
      <w:r w:rsidRPr="03778616">
        <w:rPr>
          <w:rFonts w:ascii="Calibri" w:hAnsi="Calibri"/>
          <w:sz w:val="22"/>
          <w:szCs w:val="22"/>
          <w:lang w:val="en-AU"/>
        </w:rPr>
        <w:t xml:space="preserve">conference. </w:t>
      </w:r>
      <w:r w:rsidR="00754DD9" w:rsidRPr="03778616">
        <w:rPr>
          <w:rFonts w:ascii="Calibri" w:hAnsi="Calibri"/>
          <w:sz w:val="22"/>
          <w:szCs w:val="22"/>
          <w:lang w:val="en-AU"/>
        </w:rPr>
        <w:t xml:space="preserve">The correct formatting is embedded using Word Styles that can be accessed via the home panel above. These Word Styles are also indicated in </w:t>
      </w:r>
      <w:r w:rsidR="00754DD9" w:rsidRPr="03778616">
        <w:rPr>
          <w:rFonts w:ascii="Calibri" w:hAnsi="Calibri"/>
          <w:b/>
          <w:bCs/>
          <w:sz w:val="22"/>
          <w:szCs w:val="22"/>
          <w:lang w:val="en-AU"/>
        </w:rPr>
        <w:t>bold</w:t>
      </w:r>
      <w:r w:rsidR="00754DD9" w:rsidRPr="03778616">
        <w:rPr>
          <w:rFonts w:ascii="Calibri" w:hAnsi="Calibri"/>
          <w:sz w:val="22"/>
          <w:szCs w:val="22"/>
          <w:lang w:val="en-AU"/>
        </w:rPr>
        <w:t>, along with examples, in the template following this page of instructions</w:t>
      </w:r>
      <w:r w:rsidR="00754DD9" w:rsidRPr="03778616">
        <w:rPr>
          <w:rFonts w:ascii="Calibri" w:hAnsi="Calibri"/>
          <w:b/>
          <w:bCs/>
          <w:sz w:val="22"/>
          <w:szCs w:val="22"/>
          <w:lang w:val="en-AU"/>
        </w:rPr>
        <w:t xml:space="preserve">. </w:t>
      </w:r>
    </w:p>
    <w:p w14:paraId="0BF792D4" w14:textId="77777777" w:rsidR="00594C72" w:rsidRDefault="00594C72" w:rsidP="00594C72">
      <w:pPr>
        <w:pStyle w:val="PaperBody"/>
        <w:ind w:firstLine="0"/>
        <w:jc w:val="both"/>
        <w:rPr>
          <w:rFonts w:ascii="Calibri" w:hAnsi="Calibri"/>
          <w:sz w:val="22"/>
          <w:lang w:val="en-AU"/>
        </w:rPr>
      </w:pPr>
    </w:p>
    <w:p w14:paraId="1113962E" w14:textId="3E34E9FB" w:rsidR="008F3584" w:rsidRPr="00BB1A68" w:rsidRDefault="00625946" w:rsidP="03778616">
      <w:pPr>
        <w:pStyle w:val="PaperBody"/>
        <w:rPr>
          <w:rFonts w:ascii="Calibri" w:hAnsi="Calibri"/>
          <w:b/>
          <w:bCs/>
          <w:sz w:val="22"/>
          <w:szCs w:val="22"/>
          <w:lang w:val="en-AU"/>
        </w:rPr>
      </w:pPr>
      <w:r w:rsidRPr="03778616">
        <w:rPr>
          <w:rFonts w:asciiTheme="minorHAnsi" w:hAnsiTheme="minorHAnsi"/>
          <w:sz w:val="22"/>
          <w:szCs w:val="22"/>
        </w:rPr>
        <w:t xml:space="preserve">Workshop proposals </w:t>
      </w:r>
      <w:r w:rsidRPr="03778616">
        <w:rPr>
          <w:rFonts w:asciiTheme="minorHAnsi" w:hAnsiTheme="minorHAnsi" w:cstheme="minorBidi"/>
          <w:sz w:val="22"/>
          <w:szCs w:val="22"/>
          <w:lang w:eastAsia="en-AU"/>
        </w:rPr>
        <w:t xml:space="preserve">contribute towards professional development in educational technology related topics. In many cases workshops are derived from staff development activities conducted previously at the presenters’ own institutions. Workshops enable participants to engage with colleagues and experts in specific fields, to acquire knowledge, enhance skills and develop broader perspective. Workshops will take place on </w:t>
      </w:r>
      <w:r w:rsidR="007A0337" w:rsidRPr="03778616">
        <w:rPr>
          <w:rFonts w:asciiTheme="minorHAnsi" w:hAnsiTheme="minorHAnsi" w:cstheme="minorBidi"/>
          <w:sz w:val="22"/>
          <w:szCs w:val="22"/>
          <w:lang w:eastAsia="en-AU"/>
        </w:rPr>
        <w:t xml:space="preserve">Sunday </w:t>
      </w:r>
      <w:r w:rsidR="00535FB2">
        <w:rPr>
          <w:rFonts w:asciiTheme="minorHAnsi" w:hAnsiTheme="minorHAnsi" w:cstheme="minorBidi"/>
          <w:sz w:val="22"/>
          <w:szCs w:val="22"/>
          <w:lang w:eastAsia="en-AU"/>
        </w:rPr>
        <w:t>30 November 2025</w:t>
      </w:r>
      <w:r w:rsidR="007A0337" w:rsidRPr="03778616">
        <w:rPr>
          <w:rFonts w:asciiTheme="minorHAnsi" w:hAnsiTheme="minorHAnsi" w:cstheme="minorBidi"/>
          <w:sz w:val="22"/>
          <w:szCs w:val="22"/>
          <w:lang w:eastAsia="en-AU"/>
        </w:rPr>
        <w:t>,</w:t>
      </w:r>
      <w:r w:rsidR="004F5264" w:rsidRPr="03778616">
        <w:rPr>
          <w:rFonts w:asciiTheme="minorHAnsi" w:hAnsiTheme="minorHAnsi" w:cstheme="minorBidi"/>
          <w:sz w:val="22"/>
          <w:szCs w:val="22"/>
          <w:lang w:eastAsia="en-AU"/>
        </w:rPr>
        <w:t xml:space="preserve"> </w:t>
      </w:r>
      <w:r w:rsidRPr="03778616">
        <w:rPr>
          <w:rFonts w:asciiTheme="minorHAnsi" w:hAnsiTheme="minorHAnsi" w:cstheme="minorBidi"/>
          <w:sz w:val="22"/>
          <w:szCs w:val="22"/>
          <w:lang w:eastAsia="en-AU"/>
        </w:rPr>
        <w:t xml:space="preserve">prior to the official commencement of ASCILITE </w:t>
      </w:r>
      <w:r w:rsidR="004F5264" w:rsidRPr="03778616">
        <w:rPr>
          <w:rFonts w:asciiTheme="minorHAnsi" w:hAnsiTheme="minorHAnsi" w:cstheme="minorBidi"/>
          <w:sz w:val="22"/>
          <w:szCs w:val="22"/>
          <w:lang w:eastAsia="en-AU"/>
        </w:rPr>
        <w:t>202</w:t>
      </w:r>
      <w:r w:rsidR="00CF768D">
        <w:rPr>
          <w:rFonts w:asciiTheme="minorHAnsi" w:hAnsiTheme="minorHAnsi" w:cstheme="minorBidi"/>
          <w:sz w:val="22"/>
          <w:szCs w:val="22"/>
          <w:lang w:eastAsia="en-AU"/>
        </w:rPr>
        <w:t>5</w:t>
      </w:r>
      <w:r w:rsidRPr="03778616">
        <w:rPr>
          <w:rFonts w:asciiTheme="minorHAnsi" w:hAnsiTheme="minorHAnsi" w:cstheme="minorBidi"/>
          <w:sz w:val="22"/>
          <w:szCs w:val="22"/>
          <w:lang w:eastAsia="en-AU"/>
        </w:rPr>
        <w:t>.</w:t>
      </w:r>
      <w:r w:rsidR="00BB1A68" w:rsidRPr="03778616">
        <w:rPr>
          <w:rFonts w:ascii="Calibri" w:hAnsi="Calibri"/>
          <w:b/>
          <w:bCs/>
          <w:sz w:val="22"/>
          <w:szCs w:val="22"/>
          <w:lang w:val="en-AU"/>
        </w:rPr>
        <w:t xml:space="preserve"> </w:t>
      </w:r>
      <w:r w:rsidR="00BB1A68" w:rsidRPr="03778616">
        <w:rPr>
          <w:rFonts w:ascii="Calibri" w:hAnsi="Calibri"/>
          <w:sz w:val="22"/>
          <w:szCs w:val="22"/>
          <w:lang w:val="en-AU"/>
        </w:rPr>
        <w:t xml:space="preserve">Please note you may only submit ONE </w:t>
      </w:r>
      <w:r w:rsidR="00BB1A68" w:rsidRPr="03778616">
        <w:rPr>
          <w:rFonts w:ascii="Calibri" w:hAnsi="Calibri" w:cs="Calibri"/>
          <w:sz w:val="22"/>
          <w:szCs w:val="22"/>
          <w:lang w:val="en-AU"/>
        </w:rPr>
        <w:t xml:space="preserve">WORKSHOP proposal as </w:t>
      </w:r>
      <w:r w:rsidR="00BB1A68" w:rsidRPr="03778616">
        <w:rPr>
          <w:rFonts w:ascii="Calibri" w:hAnsi="Calibri"/>
          <w:sz w:val="22"/>
          <w:szCs w:val="22"/>
          <w:lang w:val="en-AU"/>
        </w:rPr>
        <w:t xml:space="preserve">lead author. </w:t>
      </w:r>
    </w:p>
    <w:p w14:paraId="75A68AD5" w14:textId="1128F35C" w:rsidR="006B601E" w:rsidRPr="005B709D" w:rsidRDefault="006B601E" w:rsidP="00D64816">
      <w:pPr>
        <w:pStyle w:val="PaperBody"/>
        <w:ind w:firstLine="0"/>
        <w:jc w:val="both"/>
        <w:rPr>
          <w:rFonts w:ascii="Calibri" w:hAnsi="Calibri" w:cs="Calibri"/>
          <w:sz w:val="22"/>
          <w:szCs w:val="22"/>
          <w:lang w:val="en-AU"/>
        </w:rPr>
      </w:pPr>
    </w:p>
    <w:p w14:paraId="72C25B37" w14:textId="34520087" w:rsidR="00D64816" w:rsidRPr="004D62FC" w:rsidRDefault="00594C72" w:rsidP="00D64816">
      <w:pPr>
        <w:pStyle w:val="PaperBody"/>
        <w:jc w:val="both"/>
        <w:rPr>
          <w:rFonts w:ascii="Calibri" w:hAnsi="Calibri" w:cs="Calibri"/>
          <w:b/>
          <w:bCs/>
          <w:sz w:val="22"/>
          <w:szCs w:val="22"/>
        </w:rPr>
      </w:pPr>
      <w:r w:rsidRPr="004D62FC">
        <w:rPr>
          <w:rFonts w:ascii="Calibri" w:hAnsi="Calibri" w:cs="Calibri"/>
          <w:b/>
          <w:bCs/>
          <w:sz w:val="22"/>
          <w:szCs w:val="22"/>
          <w:lang w:val="en-AU"/>
        </w:rPr>
        <w:t xml:space="preserve">WORKSHOP </w:t>
      </w:r>
      <w:r w:rsidR="004D62FC" w:rsidRPr="004D62FC">
        <w:rPr>
          <w:rFonts w:ascii="Calibri" w:hAnsi="Calibri" w:cs="Calibri"/>
          <w:b/>
          <w:bCs/>
          <w:sz w:val="22"/>
          <w:szCs w:val="22"/>
          <w:lang w:val="en-AU"/>
        </w:rPr>
        <w:t xml:space="preserve">proposals </w:t>
      </w:r>
      <w:r w:rsidR="00AE3C29">
        <w:rPr>
          <w:rFonts w:ascii="Calibri" w:hAnsi="Calibri" w:cs="Calibri"/>
          <w:b/>
          <w:bCs/>
          <w:sz w:val="22"/>
          <w:szCs w:val="22"/>
          <w:lang w:val="en-AU"/>
        </w:rPr>
        <w:t>should</w:t>
      </w:r>
      <w:r w:rsidR="004D62FC">
        <w:rPr>
          <w:rFonts w:ascii="Calibri" w:hAnsi="Calibri" w:cs="Calibri"/>
          <w:b/>
          <w:bCs/>
          <w:sz w:val="22"/>
          <w:szCs w:val="22"/>
          <w:lang w:val="en-AU"/>
        </w:rPr>
        <w:t xml:space="preserve"> include the following</w:t>
      </w:r>
    </w:p>
    <w:p w14:paraId="51898EE8" w14:textId="5D415A77"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p</w:t>
      </w:r>
      <w:r w:rsidRPr="001D69C2">
        <w:rPr>
          <w:rFonts w:ascii="Calibri" w:hAnsi="Calibri" w:cs="Calibri"/>
          <w:sz w:val="22"/>
          <w:szCs w:val="22"/>
        </w:rPr>
        <w:t xml:space="preserve">resenters’ name/s, contact information and </w:t>
      </w:r>
      <w:r>
        <w:rPr>
          <w:rFonts w:ascii="Calibri" w:hAnsi="Calibri" w:cs="Calibri"/>
          <w:sz w:val="22"/>
          <w:szCs w:val="22"/>
        </w:rPr>
        <w:t>organization(s).</w:t>
      </w:r>
    </w:p>
    <w:p w14:paraId="5F2A219D" w14:textId="4FA65CDA"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w</w:t>
      </w:r>
      <w:r w:rsidRPr="00D64816">
        <w:rPr>
          <w:rFonts w:ascii="Calibri" w:hAnsi="Calibri" w:cs="Calibri"/>
          <w:sz w:val="22"/>
          <w:szCs w:val="22"/>
        </w:rPr>
        <w:t>orkshop title</w:t>
      </w:r>
      <w:r>
        <w:rPr>
          <w:rFonts w:ascii="Calibri" w:hAnsi="Calibri" w:cs="Calibri"/>
          <w:sz w:val="22"/>
          <w:szCs w:val="22"/>
        </w:rPr>
        <w:t>.</w:t>
      </w:r>
    </w:p>
    <w:p w14:paraId="1BC297EE" w14:textId="77777777" w:rsid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A c</w:t>
      </w:r>
      <w:r w:rsidRPr="00D64816">
        <w:rPr>
          <w:rFonts w:ascii="Calibri" w:hAnsi="Calibri" w:cs="Calibri"/>
          <w:sz w:val="22"/>
          <w:szCs w:val="22"/>
        </w:rPr>
        <w:t>lear statement of the objectives of the workshop</w:t>
      </w:r>
      <w:r>
        <w:rPr>
          <w:rFonts w:ascii="Calibri" w:hAnsi="Calibri" w:cs="Calibri"/>
          <w:sz w:val="22"/>
          <w:szCs w:val="22"/>
        </w:rPr>
        <w:t>.</w:t>
      </w:r>
    </w:p>
    <w:p w14:paraId="5AA09B6D" w14:textId="43BD0897" w:rsidR="00D64816" w:rsidRPr="00D64816" w:rsidRDefault="00D64816" w:rsidP="00D64816">
      <w:pPr>
        <w:pStyle w:val="PaperBody"/>
        <w:numPr>
          <w:ilvl w:val="0"/>
          <w:numId w:val="23"/>
        </w:numPr>
        <w:jc w:val="both"/>
        <w:rPr>
          <w:rFonts w:ascii="Calibri" w:hAnsi="Calibri" w:cs="Calibri"/>
          <w:b/>
          <w:bCs/>
          <w:sz w:val="22"/>
          <w:szCs w:val="22"/>
          <w:lang w:val="en-AU"/>
        </w:rPr>
      </w:pPr>
      <w:r w:rsidRPr="00D64816">
        <w:rPr>
          <w:rFonts w:ascii="Calibri" w:hAnsi="Calibri" w:cs="Calibri"/>
          <w:sz w:val="22"/>
          <w:szCs w:val="22"/>
          <w:lang w:val="en-AU"/>
        </w:rPr>
        <w:t>A</w:t>
      </w:r>
      <w:r w:rsidRPr="00D64816">
        <w:rPr>
          <w:rFonts w:ascii="Calibri" w:hAnsi="Calibri" w:cs="Calibri"/>
          <w:sz w:val="22"/>
          <w:szCs w:val="22"/>
        </w:rPr>
        <w:t xml:space="preserve"> detailed description of the workshop format including activities workshop participants will be expected to engage in</w:t>
      </w:r>
      <w:r>
        <w:rPr>
          <w:rFonts w:ascii="Calibri" w:hAnsi="Calibri" w:cs="Calibri"/>
          <w:sz w:val="22"/>
          <w:szCs w:val="22"/>
        </w:rPr>
        <w:t>.</w:t>
      </w:r>
    </w:p>
    <w:p w14:paraId="18EADCC5" w14:textId="4818EE5C"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i</w:t>
      </w:r>
      <w:r w:rsidRPr="00D64816">
        <w:rPr>
          <w:rFonts w:ascii="Calibri" w:hAnsi="Calibri" w:cs="Calibri"/>
          <w:sz w:val="22"/>
          <w:szCs w:val="22"/>
        </w:rPr>
        <w:t xml:space="preserve">ntended audience and degree of expertise required </w:t>
      </w:r>
      <w:r>
        <w:rPr>
          <w:rFonts w:ascii="Calibri" w:hAnsi="Calibri" w:cs="Calibri"/>
          <w:sz w:val="22"/>
          <w:szCs w:val="22"/>
        </w:rPr>
        <w:t>to participate in the</w:t>
      </w:r>
      <w:r w:rsidRPr="00D64816">
        <w:rPr>
          <w:rFonts w:ascii="Calibri" w:hAnsi="Calibri" w:cs="Calibri"/>
          <w:sz w:val="22"/>
          <w:szCs w:val="22"/>
        </w:rPr>
        <w:t xml:space="preserve"> workshop</w:t>
      </w:r>
      <w:r>
        <w:rPr>
          <w:rFonts w:ascii="Calibri" w:hAnsi="Calibri" w:cs="Calibri"/>
          <w:sz w:val="22"/>
          <w:szCs w:val="22"/>
        </w:rPr>
        <w:t>.</w:t>
      </w:r>
    </w:p>
    <w:p w14:paraId="54A6BF0B" w14:textId="30A55AC6"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What is necessary in terms of</w:t>
      </w:r>
      <w:r w:rsidRPr="00D64816">
        <w:rPr>
          <w:rFonts w:ascii="Calibri" w:hAnsi="Calibri" w:cs="Calibri"/>
          <w:sz w:val="22"/>
          <w:szCs w:val="22"/>
        </w:rPr>
        <w:t xml:space="preserve"> room and technical requirements</w:t>
      </w:r>
      <w:r>
        <w:rPr>
          <w:rFonts w:ascii="Calibri" w:hAnsi="Calibri" w:cs="Calibri"/>
          <w:sz w:val="22"/>
          <w:szCs w:val="22"/>
        </w:rPr>
        <w:t xml:space="preserve"> on the day.</w:t>
      </w:r>
    </w:p>
    <w:p w14:paraId="2F15C9C3" w14:textId="26ADDB4F"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m</w:t>
      </w:r>
      <w:r w:rsidRPr="00D64816">
        <w:rPr>
          <w:rFonts w:ascii="Calibri" w:hAnsi="Calibri" w:cs="Calibri"/>
          <w:sz w:val="22"/>
          <w:szCs w:val="22"/>
        </w:rPr>
        <w:t>aximum and minimum</w:t>
      </w:r>
      <w:r>
        <w:rPr>
          <w:rFonts w:ascii="Calibri" w:hAnsi="Calibri" w:cs="Calibri"/>
          <w:sz w:val="22"/>
          <w:szCs w:val="22"/>
        </w:rPr>
        <w:t xml:space="preserve"> number of</w:t>
      </w:r>
      <w:r w:rsidRPr="00D64816">
        <w:rPr>
          <w:rFonts w:ascii="Calibri" w:hAnsi="Calibri" w:cs="Calibri"/>
          <w:sz w:val="22"/>
          <w:szCs w:val="22"/>
        </w:rPr>
        <w:t xml:space="preserve"> </w:t>
      </w:r>
      <w:r w:rsidR="004D62FC" w:rsidRPr="00D64816">
        <w:rPr>
          <w:rFonts w:ascii="Calibri" w:hAnsi="Calibri" w:cs="Calibri"/>
          <w:sz w:val="22"/>
          <w:szCs w:val="22"/>
        </w:rPr>
        <w:t>participants</w:t>
      </w:r>
      <w:r>
        <w:rPr>
          <w:rFonts w:ascii="Calibri" w:hAnsi="Calibri" w:cs="Calibri"/>
          <w:sz w:val="22"/>
          <w:szCs w:val="22"/>
        </w:rPr>
        <w:t xml:space="preserve"> who may enroll</w:t>
      </w:r>
      <w:r w:rsidRPr="00D64816">
        <w:rPr>
          <w:rFonts w:ascii="Calibri" w:hAnsi="Calibri" w:cs="Calibri"/>
          <w:sz w:val="22"/>
          <w:szCs w:val="22"/>
        </w:rPr>
        <w:t>.</w:t>
      </w:r>
    </w:p>
    <w:p w14:paraId="2D9C0FD8" w14:textId="57188BE9" w:rsidR="006B601E" w:rsidRPr="005B709D" w:rsidRDefault="006B601E" w:rsidP="006B601E">
      <w:pPr>
        <w:pStyle w:val="NormalWeb"/>
        <w:spacing w:before="0" w:beforeAutospacing="0" w:after="0" w:afterAutospacing="0"/>
        <w:rPr>
          <w:rFonts w:ascii="Calibri" w:hAnsi="Calibri" w:cs="Calibri"/>
          <w:sz w:val="22"/>
          <w:szCs w:val="22"/>
        </w:rPr>
      </w:pPr>
    </w:p>
    <w:p w14:paraId="4776E36B" w14:textId="0104A710" w:rsidR="00407BC5" w:rsidRDefault="00407BC5" w:rsidP="00407BC5">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Review criteria and </w:t>
      </w:r>
      <w:r w:rsidR="00F9782E">
        <w:rPr>
          <w:rFonts w:ascii="Calibri" w:hAnsi="Calibri" w:cs="Calibri"/>
          <w:b/>
          <w:bCs/>
          <w:sz w:val="22"/>
          <w:szCs w:val="22"/>
        </w:rPr>
        <w:t>other things to</w:t>
      </w:r>
      <w:r>
        <w:rPr>
          <w:rFonts w:ascii="Calibri" w:hAnsi="Calibri" w:cs="Calibri"/>
          <w:b/>
          <w:bCs/>
          <w:sz w:val="22"/>
          <w:szCs w:val="22"/>
        </w:rPr>
        <w:t xml:space="preserve"> consider when preparing your WORKSHOP proposal</w:t>
      </w:r>
      <w:r w:rsidR="00305D6B">
        <w:rPr>
          <w:rFonts w:ascii="Calibri" w:hAnsi="Calibri" w:cs="Calibri"/>
          <w:b/>
          <w:bCs/>
          <w:sz w:val="22"/>
          <w:szCs w:val="22"/>
        </w:rPr>
        <w:t>:</w:t>
      </w:r>
    </w:p>
    <w:p w14:paraId="32F0A6F8" w14:textId="77777777" w:rsidR="00F9782E" w:rsidRDefault="006B601E" w:rsidP="00F9782E">
      <w:pPr>
        <w:pStyle w:val="NormalWeb"/>
        <w:numPr>
          <w:ilvl w:val="0"/>
          <w:numId w:val="24"/>
        </w:numPr>
        <w:spacing w:before="0" w:beforeAutospacing="0" w:after="0" w:afterAutospacing="0"/>
        <w:rPr>
          <w:rFonts w:ascii="Calibri" w:hAnsi="Calibri" w:cs="Calibri"/>
          <w:sz w:val="22"/>
          <w:szCs w:val="22"/>
        </w:rPr>
      </w:pPr>
      <w:r w:rsidRPr="005B709D">
        <w:rPr>
          <w:rFonts w:ascii="Calibri" w:hAnsi="Calibri" w:cs="Calibri"/>
          <w:sz w:val="22"/>
          <w:szCs w:val="22"/>
        </w:rPr>
        <w:t>align</w:t>
      </w:r>
      <w:r w:rsidR="00407BC5">
        <w:rPr>
          <w:rFonts w:ascii="Calibri" w:hAnsi="Calibri" w:cs="Calibri"/>
          <w:sz w:val="22"/>
          <w:szCs w:val="22"/>
        </w:rPr>
        <w:t>ment</w:t>
      </w:r>
      <w:r w:rsidRPr="005B709D">
        <w:rPr>
          <w:rFonts w:ascii="Calibri" w:hAnsi="Calibri" w:cs="Calibri"/>
          <w:sz w:val="22"/>
          <w:szCs w:val="22"/>
        </w:rPr>
        <w:t xml:space="preserve"> with conference theme and </w:t>
      </w:r>
      <w:proofErr w:type="gramStart"/>
      <w:r w:rsidRPr="005B709D">
        <w:rPr>
          <w:rFonts w:ascii="Calibri" w:hAnsi="Calibri" w:cs="Calibri"/>
          <w:sz w:val="22"/>
          <w:szCs w:val="22"/>
        </w:rPr>
        <w:t>streams;</w:t>
      </w:r>
      <w:proofErr w:type="gramEnd"/>
      <w:r w:rsidR="00407BC5">
        <w:rPr>
          <w:rFonts w:ascii="Calibri" w:hAnsi="Calibri" w:cs="Calibri"/>
          <w:sz w:val="22"/>
          <w:szCs w:val="22"/>
        </w:rPr>
        <w:t xml:space="preserve"> </w:t>
      </w:r>
    </w:p>
    <w:p w14:paraId="23A91BAB" w14:textId="2F0969CC" w:rsidR="00F9782E" w:rsidRPr="00993F9F" w:rsidRDefault="00F9782E" w:rsidP="00F9782E">
      <w:pPr>
        <w:pStyle w:val="NormalWeb"/>
        <w:numPr>
          <w:ilvl w:val="0"/>
          <w:numId w:val="24"/>
        </w:numPr>
        <w:spacing w:before="0" w:beforeAutospacing="0" w:after="0" w:afterAutospacing="0"/>
        <w:rPr>
          <w:rFonts w:ascii="Calibri" w:hAnsi="Calibri" w:cs="Calibri"/>
          <w:sz w:val="22"/>
          <w:szCs w:val="22"/>
        </w:rPr>
      </w:pPr>
      <w:r w:rsidRPr="00993F9F">
        <w:rPr>
          <w:rFonts w:ascii="Calibri" w:hAnsi="Calibri" w:cs="Calibri"/>
          <w:sz w:val="22"/>
          <w:szCs w:val="22"/>
        </w:rPr>
        <w:t xml:space="preserve">approximate costs per person are $150 for a half-day workshop and $300 for a full </w:t>
      </w:r>
      <w:proofErr w:type="gramStart"/>
      <w:r w:rsidRPr="00993F9F">
        <w:rPr>
          <w:rFonts w:ascii="Calibri" w:hAnsi="Calibri" w:cs="Calibri"/>
          <w:sz w:val="22"/>
          <w:szCs w:val="22"/>
        </w:rPr>
        <w:t>day;</w:t>
      </w:r>
      <w:proofErr w:type="gramEnd"/>
    </w:p>
    <w:p w14:paraId="15A7C8FF" w14:textId="6AD6679D" w:rsidR="00C96BD2" w:rsidRPr="00C96BD2" w:rsidRDefault="00F9782E" w:rsidP="00993F9F">
      <w:pPr>
        <w:pStyle w:val="PaperBody"/>
        <w:ind w:firstLine="720"/>
        <w:rPr>
          <w:rFonts w:ascii="Calibri" w:hAnsi="Calibri"/>
          <w:b/>
          <w:bCs/>
          <w:color w:val="CC00CC"/>
          <w:sz w:val="22"/>
          <w:lang w:val="en-AU"/>
        </w:rPr>
      </w:pPr>
      <w:r w:rsidRPr="00993F9F">
        <w:rPr>
          <w:rFonts w:ascii="Calibri" w:hAnsi="Calibri" w:cs="Calibri"/>
          <w:sz w:val="22"/>
          <w:szCs w:val="22"/>
        </w:rPr>
        <w:t xml:space="preserve">workshops offered by ASCILITE SIGs are offered at a reduced </w:t>
      </w:r>
      <w:proofErr w:type="gramStart"/>
      <w:r w:rsidRPr="00993F9F">
        <w:rPr>
          <w:rFonts w:ascii="Calibri" w:hAnsi="Calibri" w:cs="Calibri"/>
          <w:sz w:val="22"/>
          <w:szCs w:val="22"/>
        </w:rPr>
        <w:t>rate;</w:t>
      </w:r>
      <w:proofErr w:type="gramEnd"/>
      <w:r w:rsidR="00C96BD2" w:rsidRPr="00993F9F">
        <w:rPr>
          <w:rFonts w:ascii="Calibri" w:hAnsi="Calibri" w:cs="Calibri"/>
          <w:sz w:val="22"/>
          <w:szCs w:val="22"/>
        </w:rPr>
        <w:t xml:space="preserve"> </w:t>
      </w:r>
    </w:p>
    <w:p w14:paraId="249E5023" w14:textId="412FDE6E" w:rsidR="00180280" w:rsidRDefault="00F9782E" w:rsidP="00180280">
      <w:pPr>
        <w:pStyle w:val="NormalWeb"/>
        <w:numPr>
          <w:ilvl w:val="0"/>
          <w:numId w:val="24"/>
        </w:numPr>
        <w:spacing w:before="0" w:beforeAutospacing="0" w:after="0" w:afterAutospacing="0"/>
        <w:rPr>
          <w:rFonts w:ascii="Calibri" w:hAnsi="Calibri" w:cs="Calibri"/>
          <w:sz w:val="22"/>
          <w:szCs w:val="22"/>
        </w:rPr>
      </w:pPr>
      <w:r>
        <w:rPr>
          <w:rFonts w:ascii="Calibri" w:hAnsi="Calibri" w:cs="Calibri"/>
          <w:sz w:val="22"/>
          <w:szCs w:val="22"/>
        </w:rPr>
        <w:t>w</w:t>
      </w:r>
      <w:r w:rsidRPr="00F9782E">
        <w:rPr>
          <w:rFonts w:ascii="Calibri" w:hAnsi="Calibri" w:cs="Calibri"/>
          <w:sz w:val="22"/>
          <w:szCs w:val="22"/>
        </w:rPr>
        <w:t xml:space="preserve">orkshop presenters are expected to provide all </w:t>
      </w:r>
      <w:r w:rsidR="00180280">
        <w:rPr>
          <w:rFonts w:ascii="Calibri" w:hAnsi="Calibri" w:cs="Calibri"/>
          <w:sz w:val="22"/>
          <w:szCs w:val="22"/>
        </w:rPr>
        <w:t xml:space="preserve">necessary </w:t>
      </w:r>
      <w:r w:rsidRPr="00F9782E">
        <w:rPr>
          <w:rFonts w:ascii="Calibri" w:hAnsi="Calibri" w:cs="Calibri"/>
          <w:sz w:val="22"/>
          <w:szCs w:val="22"/>
        </w:rPr>
        <w:t xml:space="preserve">materials for </w:t>
      </w:r>
      <w:proofErr w:type="gramStart"/>
      <w:r w:rsidRPr="00F9782E">
        <w:rPr>
          <w:rFonts w:ascii="Calibri" w:hAnsi="Calibri" w:cs="Calibri"/>
          <w:sz w:val="22"/>
          <w:szCs w:val="22"/>
        </w:rPr>
        <w:t>participants</w:t>
      </w:r>
      <w:r>
        <w:rPr>
          <w:rFonts w:ascii="Calibri" w:hAnsi="Calibri" w:cs="Calibri"/>
          <w:sz w:val="22"/>
          <w:szCs w:val="22"/>
        </w:rPr>
        <w:t>;</w:t>
      </w:r>
      <w:proofErr w:type="gramEnd"/>
    </w:p>
    <w:p w14:paraId="6E9E004E" w14:textId="4433ECC9" w:rsidR="006B601E" w:rsidRPr="00993F9F" w:rsidRDefault="00C96BD2" w:rsidP="00C72950">
      <w:pPr>
        <w:pStyle w:val="NormalWeb"/>
        <w:numPr>
          <w:ilvl w:val="0"/>
          <w:numId w:val="24"/>
        </w:numPr>
        <w:spacing w:before="0" w:beforeAutospacing="0" w:after="0" w:afterAutospacing="0"/>
        <w:rPr>
          <w:rFonts w:ascii="Calibri" w:hAnsi="Calibri" w:cs="Calibri"/>
          <w:sz w:val="22"/>
          <w:szCs w:val="22"/>
        </w:rPr>
      </w:pPr>
      <w:r w:rsidRPr="00993F9F">
        <w:rPr>
          <w:rFonts w:ascii="Calibri" w:hAnsi="Calibri" w:cs="Calibri"/>
          <w:sz w:val="22"/>
          <w:szCs w:val="22"/>
        </w:rPr>
        <w:t xml:space="preserve">If a workshop does not meet the minimum required numbers, presenters will be notified at the close of </w:t>
      </w:r>
      <w:proofErr w:type="spellStart"/>
      <w:r w:rsidRPr="00993F9F">
        <w:rPr>
          <w:rFonts w:ascii="Calibri" w:hAnsi="Calibri" w:cs="Calibri"/>
          <w:sz w:val="22"/>
          <w:szCs w:val="22"/>
        </w:rPr>
        <w:t>earlybird</w:t>
      </w:r>
      <w:proofErr w:type="spellEnd"/>
      <w:r w:rsidRPr="00993F9F">
        <w:rPr>
          <w:rFonts w:ascii="Calibri" w:hAnsi="Calibri" w:cs="Calibri"/>
          <w:sz w:val="22"/>
          <w:szCs w:val="22"/>
        </w:rPr>
        <w:t xml:space="preserve"> registration. Registered participants will also be informed and given the option to transfer to another workshop or receive a refund."</w:t>
      </w:r>
    </w:p>
    <w:p w14:paraId="38E28A0E" w14:textId="77777777" w:rsidR="00C96BD2" w:rsidRDefault="00C96BD2" w:rsidP="000E7112">
      <w:pPr>
        <w:pStyle w:val="PaperBody"/>
        <w:rPr>
          <w:rFonts w:ascii="Calibri" w:hAnsi="Calibri"/>
          <w:b/>
          <w:bCs/>
          <w:sz w:val="22"/>
          <w:lang w:val="en-AU"/>
        </w:rPr>
      </w:pPr>
    </w:p>
    <w:p w14:paraId="6E1CAA10" w14:textId="417B7920" w:rsidR="000E7112" w:rsidRPr="005B709D" w:rsidRDefault="000E7112" w:rsidP="000E7112">
      <w:pPr>
        <w:pStyle w:val="PaperBody"/>
        <w:rPr>
          <w:rFonts w:ascii="Calibri" w:hAnsi="Calibri"/>
          <w:b/>
          <w:bCs/>
          <w:sz w:val="22"/>
          <w:lang w:val="en-AU"/>
        </w:rPr>
      </w:pPr>
      <w:r w:rsidRPr="005B709D">
        <w:rPr>
          <w:rFonts w:ascii="Calibri" w:hAnsi="Calibri"/>
          <w:b/>
          <w:bCs/>
          <w:sz w:val="22"/>
          <w:lang w:val="en-AU"/>
        </w:rPr>
        <w:t>Before submission, please ensure your document</w:t>
      </w:r>
      <w:r w:rsidR="00AF69BF" w:rsidRPr="005B709D">
        <w:rPr>
          <w:rFonts w:ascii="Calibri" w:hAnsi="Calibri"/>
          <w:b/>
          <w:bCs/>
          <w:sz w:val="22"/>
          <w:lang w:val="en-AU"/>
        </w:rPr>
        <w:t xml:space="preserve"> is:</w:t>
      </w:r>
    </w:p>
    <w:p w14:paraId="7E5264DB" w14:textId="1B6F9942" w:rsidR="00AF69BF" w:rsidRPr="005B709D" w:rsidRDefault="000E7112" w:rsidP="00AF69BF">
      <w:pPr>
        <w:pStyle w:val="PaperBody"/>
        <w:numPr>
          <w:ilvl w:val="0"/>
          <w:numId w:val="21"/>
        </w:numPr>
        <w:rPr>
          <w:rFonts w:ascii="Calibri" w:hAnsi="Calibri"/>
          <w:sz w:val="22"/>
          <w:lang w:val="en-AU"/>
        </w:rPr>
      </w:pPr>
      <w:r w:rsidRPr="03778616">
        <w:rPr>
          <w:rFonts w:ascii="Calibri" w:hAnsi="Calibri"/>
          <w:sz w:val="22"/>
          <w:szCs w:val="22"/>
          <w:lang w:val="en-AU"/>
        </w:rPr>
        <w:t>formatted using this template</w:t>
      </w:r>
      <w:r w:rsidRPr="03778616">
        <w:rPr>
          <w:rFonts w:ascii="Calibri" w:hAnsi="Calibri"/>
          <w:b/>
          <w:bCs/>
          <w:sz w:val="22"/>
          <w:szCs w:val="22"/>
          <w:lang w:val="en-AU"/>
        </w:rPr>
        <w:t xml:space="preserve"> </w:t>
      </w:r>
      <w:r w:rsidRPr="03778616">
        <w:rPr>
          <w:rFonts w:ascii="Calibri" w:hAnsi="Calibri"/>
          <w:sz w:val="22"/>
          <w:szCs w:val="22"/>
          <w:lang w:val="en-AU"/>
        </w:rPr>
        <w:t>(i.e., submit this document, having deleted the first page and use</w:t>
      </w:r>
      <w:r w:rsidR="00A67E95" w:rsidRPr="03778616">
        <w:rPr>
          <w:rFonts w:ascii="Calibri" w:hAnsi="Calibri"/>
          <w:sz w:val="22"/>
          <w:szCs w:val="22"/>
          <w:lang w:val="en-AU"/>
        </w:rPr>
        <w:t>d</w:t>
      </w:r>
      <w:r w:rsidRPr="03778616">
        <w:rPr>
          <w:rFonts w:ascii="Calibri" w:hAnsi="Calibri"/>
          <w:sz w:val="22"/>
          <w:szCs w:val="22"/>
          <w:lang w:val="en-AU"/>
        </w:rPr>
        <w:t xml:space="preserve"> “saved as” to change the name of the document</w:t>
      </w:r>
      <w:proofErr w:type="gramStart"/>
      <w:r w:rsidRPr="03778616">
        <w:rPr>
          <w:rFonts w:ascii="Calibri" w:hAnsi="Calibri"/>
          <w:sz w:val="22"/>
          <w:szCs w:val="22"/>
          <w:lang w:val="en-AU"/>
        </w:rPr>
        <w:t>)</w:t>
      </w:r>
      <w:r w:rsidR="00AF69BF" w:rsidRPr="03778616">
        <w:rPr>
          <w:rFonts w:ascii="Calibri" w:hAnsi="Calibri"/>
          <w:sz w:val="22"/>
          <w:szCs w:val="22"/>
          <w:lang w:val="en-AU"/>
        </w:rPr>
        <w:t>;</w:t>
      </w:r>
      <w:proofErr w:type="gramEnd"/>
    </w:p>
    <w:p w14:paraId="13A37179" w14:textId="640FEA04" w:rsidR="005B709D" w:rsidRDefault="000E7112" w:rsidP="005B709D">
      <w:pPr>
        <w:pStyle w:val="PaperBody"/>
        <w:numPr>
          <w:ilvl w:val="0"/>
          <w:numId w:val="21"/>
        </w:numPr>
        <w:rPr>
          <w:rFonts w:ascii="Calibri" w:hAnsi="Calibri"/>
          <w:sz w:val="22"/>
          <w:lang w:val="en-AU"/>
        </w:rPr>
      </w:pPr>
      <w:r w:rsidRPr="03778616">
        <w:rPr>
          <w:rFonts w:ascii="Calibri" w:hAnsi="Calibri"/>
          <w:sz w:val="22"/>
          <w:szCs w:val="22"/>
          <w:lang w:val="en-AU"/>
        </w:rPr>
        <w:t>saved in either a Microsoft Word, or OpenOffice document file format</w:t>
      </w:r>
      <w:r w:rsidR="00A64452" w:rsidRPr="03778616">
        <w:rPr>
          <w:rFonts w:ascii="Calibri" w:hAnsi="Calibri"/>
          <w:sz w:val="22"/>
          <w:szCs w:val="22"/>
          <w:lang w:val="en-AU"/>
        </w:rPr>
        <w:t>; and</w:t>
      </w:r>
    </w:p>
    <w:p w14:paraId="6F6D7E8D" w14:textId="77777777" w:rsidR="004D62FC" w:rsidRPr="004D62FC" w:rsidRDefault="004D62FC" w:rsidP="005B709D">
      <w:pPr>
        <w:rPr>
          <w:rFonts w:ascii="Calibri" w:hAnsi="Calibri" w:cs="Calibri"/>
          <w:sz w:val="22"/>
          <w:szCs w:val="22"/>
        </w:rPr>
      </w:pPr>
    </w:p>
    <w:p w14:paraId="290B4CF4" w14:textId="3BD362AE" w:rsidR="00B75C44" w:rsidRPr="006B5FB3" w:rsidRDefault="00F51B97" w:rsidP="006B5FB3">
      <w:pPr>
        <w:pStyle w:val="PaperBody"/>
        <w:ind w:left="1" w:firstLine="0"/>
        <w:rPr>
          <w:rFonts w:ascii="Calibri" w:hAnsi="Calibri" w:cs="Calibri"/>
          <w:sz w:val="22"/>
          <w:szCs w:val="22"/>
          <w:lang w:val="en-AU"/>
        </w:rPr>
        <w:sectPr w:rsidR="00B75C44" w:rsidRPr="006B5FB3" w:rsidSect="000E5F99">
          <w:headerReference w:type="default" r:id="rId11"/>
          <w:headerReference w:type="first" r:id="rId12"/>
          <w:pgSz w:w="11906" w:h="16838"/>
          <w:pgMar w:top="1440" w:right="1440" w:bottom="1440" w:left="1440" w:header="425" w:footer="709" w:gutter="0"/>
          <w:cols w:space="708"/>
          <w:docGrid w:linePitch="360"/>
        </w:sectPr>
      </w:pPr>
      <w:r w:rsidRPr="005B709D">
        <w:rPr>
          <w:rFonts w:ascii="Calibri" w:hAnsi="Calibri" w:cs="Calibri"/>
          <w:b/>
          <w:i/>
          <w:sz w:val="22"/>
          <w:szCs w:val="22"/>
          <w:lang w:val="en-AU"/>
        </w:rPr>
        <w:t>Note</w:t>
      </w:r>
      <w:r w:rsidRPr="005B709D">
        <w:rPr>
          <w:rFonts w:ascii="Calibri" w:hAnsi="Calibri" w:cs="Calibri"/>
          <w:sz w:val="22"/>
          <w:szCs w:val="22"/>
          <w:lang w:val="en-AU"/>
        </w:rPr>
        <w:t>: Delete the above information prior to submitting.</w:t>
      </w:r>
    </w:p>
    <w:p w14:paraId="59659309" w14:textId="77777777" w:rsidR="004C232F" w:rsidRDefault="004C232F" w:rsidP="00500FCF">
      <w:pPr>
        <w:pStyle w:val="PaperTitleStyle"/>
        <w:rPr>
          <w:lang w:val="en-AU"/>
        </w:rPr>
      </w:pPr>
    </w:p>
    <w:p w14:paraId="1622B5DC" w14:textId="776B1059" w:rsidR="00795422" w:rsidRDefault="00993F9F" w:rsidP="00500FCF">
      <w:pPr>
        <w:pStyle w:val="PaperTitleStyle"/>
        <w:rPr>
          <w:lang w:val="en-AU"/>
        </w:rPr>
      </w:pPr>
      <w:r w:rsidRPr="00993F9F">
        <w:rPr>
          <w:rFonts w:asciiTheme="minorHAnsi" w:hAnsiTheme="minorHAnsi" w:cs="Arial"/>
          <w:b w:val="0"/>
          <w:bCs w:val="0"/>
          <w:iCs/>
          <w:noProof/>
          <w:sz w:val="20"/>
          <w:lang w:val="en-AU" w:eastAsia="en-GB"/>
        </w:rPr>
        <mc:AlternateContent>
          <mc:Choice Requires="wps">
            <w:drawing>
              <wp:anchor distT="45720" distB="45720" distL="114300" distR="114300" simplePos="0" relativeHeight="251658240" behindDoc="0" locked="0" layoutInCell="1" allowOverlap="1" wp14:anchorId="31433D11" wp14:editId="5654EA4D">
                <wp:simplePos x="0" y="0"/>
                <wp:positionH relativeFrom="column">
                  <wp:posOffset>0</wp:posOffset>
                </wp:positionH>
                <wp:positionV relativeFrom="paragraph">
                  <wp:posOffset>486410</wp:posOffset>
                </wp:positionV>
                <wp:extent cx="5638800" cy="1404620"/>
                <wp:effectExtent l="0" t="0" r="19050" b="27305"/>
                <wp:wrapSquare wrapText="bothSides"/>
                <wp:docPr id="2052140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7B8A886B" w14:textId="77777777" w:rsidR="00993F9F" w:rsidRDefault="00993F9F" w:rsidP="00993F9F">
                            <w:pPr>
                              <w:rPr>
                                <w:rFonts w:ascii="Calibri" w:hAnsi="Calibri" w:cs="Calibri"/>
                                <w:b/>
                                <w:bCs/>
                                <w:iCs/>
                                <w:szCs w:val="20"/>
                                <w:highlight w:val="yellow"/>
                              </w:rPr>
                            </w:pPr>
                            <w:r>
                              <w:rPr>
                                <w:rFonts w:ascii="Calibri" w:hAnsi="Calibri" w:cs="Calibri"/>
                                <w:b/>
                                <w:bCs/>
                                <w:iCs/>
                                <w:szCs w:val="20"/>
                                <w:highlight w:val="yellow"/>
                              </w:rPr>
                              <w:t xml:space="preserve">PLEASE NOTE: </w:t>
                            </w:r>
                          </w:p>
                          <w:p w14:paraId="0CA06982" w14:textId="77777777" w:rsidR="00993F9F" w:rsidRDefault="00993F9F" w:rsidP="00993F9F">
                            <w:pPr>
                              <w:rPr>
                                <w:rFonts w:ascii="Calibri" w:hAnsi="Calibri" w:cs="Calibri"/>
                                <w:b/>
                                <w:bCs/>
                                <w:iCs/>
                                <w:szCs w:val="20"/>
                                <w:highlight w:val="yellow"/>
                              </w:rPr>
                            </w:pPr>
                          </w:p>
                          <w:p w14:paraId="00FC64CA" w14:textId="77777777" w:rsidR="00993F9F" w:rsidRPr="002A34C1" w:rsidRDefault="00993F9F" w:rsidP="00993F9F">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6DB35493" w14:textId="77777777" w:rsidR="00993F9F" w:rsidRPr="002A34C1" w:rsidRDefault="00993F9F" w:rsidP="00993F9F">
                            <w:pPr>
                              <w:pStyle w:val="PaperTitleStyle"/>
                              <w:rPr>
                                <w:highlight w:val="yellow"/>
                                <w:lang w:val="en-AU"/>
                              </w:rPr>
                            </w:pPr>
                          </w:p>
                          <w:p w14:paraId="13C07847" w14:textId="77777777" w:rsidR="00993F9F" w:rsidRPr="00D17CDC" w:rsidRDefault="00993F9F" w:rsidP="00993F9F">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59D2F7F6" w14:textId="77777777" w:rsidR="00993F9F" w:rsidRDefault="00993F9F" w:rsidP="00993F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33D11" id="_x0000_t202" coordsize="21600,21600" o:spt="202" path="m,l,21600r21600,l21600,xe">
                <v:stroke joinstyle="miter"/>
                <v:path gradientshapeok="t" o:connecttype="rect"/>
              </v:shapetype>
              <v:shape id="Text Box 1" o:spid="_x0000_s1026" type="#_x0000_t202" style="position:absolute;margin-left:0;margin-top:38.3pt;width:44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">
                <v:textbox style="mso-fit-shape-to-text:t">
                  <w:txbxContent>
                    <w:p w14:paraId="7B8A886B" w14:textId="77777777" w:rsidR="00993F9F" w:rsidRDefault="00993F9F" w:rsidP="00993F9F">
                      <w:pPr>
                        <w:rPr>
                          <w:rFonts w:ascii="Calibri" w:hAnsi="Calibri" w:cs="Calibri"/>
                          <w:b/>
                          <w:bCs/>
                          <w:iCs/>
                          <w:szCs w:val="20"/>
                          <w:highlight w:val="yellow"/>
                        </w:rPr>
                      </w:pPr>
                      <w:r>
                        <w:rPr>
                          <w:rFonts w:ascii="Calibri" w:hAnsi="Calibri" w:cs="Calibri"/>
                          <w:b/>
                          <w:bCs/>
                          <w:iCs/>
                          <w:szCs w:val="20"/>
                          <w:highlight w:val="yellow"/>
                        </w:rPr>
                        <w:t xml:space="preserve">PLEASE NOTE: </w:t>
                      </w:r>
                    </w:p>
                    <w:p w14:paraId="0CA06982" w14:textId="77777777" w:rsidR="00993F9F" w:rsidRDefault="00993F9F" w:rsidP="00993F9F">
                      <w:pPr>
                        <w:rPr>
                          <w:rFonts w:ascii="Calibri" w:hAnsi="Calibri" w:cs="Calibri"/>
                          <w:b/>
                          <w:bCs/>
                          <w:iCs/>
                          <w:szCs w:val="20"/>
                          <w:highlight w:val="yellow"/>
                        </w:rPr>
                      </w:pPr>
                    </w:p>
                    <w:p w14:paraId="00FC64CA" w14:textId="77777777" w:rsidR="00993F9F" w:rsidRPr="002A34C1" w:rsidRDefault="00993F9F" w:rsidP="00993F9F">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6DB35493" w14:textId="77777777" w:rsidR="00993F9F" w:rsidRPr="002A34C1" w:rsidRDefault="00993F9F" w:rsidP="00993F9F">
                      <w:pPr>
                        <w:pStyle w:val="PaperTitleStyle"/>
                        <w:rPr>
                          <w:highlight w:val="yellow"/>
                          <w:lang w:val="en-AU"/>
                        </w:rPr>
                      </w:pPr>
                    </w:p>
                    <w:p w14:paraId="13C07847" w14:textId="77777777" w:rsidR="00993F9F" w:rsidRPr="00D17CDC" w:rsidRDefault="00993F9F" w:rsidP="00993F9F">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59D2F7F6" w14:textId="77777777" w:rsidR="00993F9F" w:rsidRDefault="00993F9F" w:rsidP="00993F9F"/>
                  </w:txbxContent>
                </v:textbox>
                <w10:wrap type="square"/>
              </v:shape>
            </w:pict>
          </mc:Fallback>
        </mc:AlternateContent>
      </w:r>
      <w:r w:rsidR="00674C43" w:rsidRPr="005B709D">
        <w:rPr>
          <w:lang w:val="en-AU"/>
        </w:rPr>
        <w:t>Insert your title here [P</w:t>
      </w:r>
      <w:r w:rsidR="00500FCF" w:rsidRPr="005B709D">
        <w:rPr>
          <w:lang w:val="en-AU"/>
        </w:rPr>
        <w:t>aper title style]</w:t>
      </w:r>
    </w:p>
    <w:p w14:paraId="063DF83B" w14:textId="3B6DF505" w:rsidR="00555969" w:rsidRDefault="00555969" w:rsidP="00500FCF">
      <w:pPr>
        <w:pStyle w:val="PaperTitleStyle"/>
        <w:rPr>
          <w:lang w:val="en-AU"/>
        </w:rPr>
      </w:pPr>
    </w:p>
    <w:p w14:paraId="47BF114C" w14:textId="4EE57CDC" w:rsidR="00795422" w:rsidRPr="00D9521E" w:rsidRDefault="00795422" w:rsidP="00795422">
      <w:pPr>
        <w:pStyle w:val="Abstractandkeywordsstyle"/>
        <w:rPr>
          <w:rFonts w:ascii="Calibri" w:hAnsi="Calibri" w:cs="Calibri"/>
          <w:b/>
          <w:bCs/>
          <w:szCs w:val="20"/>
          <w:lang w:val="en-AU"/>
        </w:rPr>
      </w:pPr>
      <w:r w:rsidRPr="00D9521E">
        <w:rPr>
          <w:rFonts w:ascii="Calibri" w:hAnsi="Calibri" w:cs="Calibri"/>
          <w:szCs w:val="20"/>
          <w:lang w:val="en-AU"/>
        </w:rPr>
        <w:t xml:space="preserve">Place your abstract here ... no more than </w:t>
      </w:r>
      <w:r w:rsidR="005B443D" w:rsidRPr="00D9521E">
        <w:rPr>
          <w:rFonts w:ascii="Calibri" w:hAnsi="Calibri" w:cs="Calibri"/>
          <w:szCs w:val="20"/>
          <w:lang w:val="en-AU"/>
        </w:rPr>
        <w:t xml:space="preserve">200 </w:t>
      </w:r>
      <w:r w:rsidRPr="00D9521E">
        <w:rPr>
          <w:rFonts w:ascii="Calibri" w:hAnsi="Calibri" w:cs="Calibri"/>
          <w:szCs w:val="20"/>
          <w:lang w:val="en-AU"/>
        </w:rPr>
        <w:t xml:space="preserve">words </w:t>
      </w:r>
      <w:r w:rsidRPr="00D9521E">
        <w:rPr>
          <w:rFonts w:ascii="Calibri" w:hAnsi="Calibri" w:cs="Calibri"/>
          <w:bCs/>
          <w:szCs w:val="20"/>
          <w:lang w:val="en-AU"/>
        </w:rPr>
        <w:t>…</w:t>
      </w:r>
      <w:r w:rsidR="00500FCF" w:rsidRPr="00D9521E">
        <w:rPr>
          <w:rFonts w:ascii="Calibri" w:hAnsi="Calibri" w:cs="Calibri"/>
          <w:bCs/>
          <w:szCs w:val="20"/>
          <w:lang w:val="en-AU"/>
        </w:rPr>
        <w:t xml:space="preserve"> </w:t>
      </w:r>
      <w:r w:rsidRPr="00D9521E">
        <w:rPr>
          <w:rFonts w:ascii="Calibri" w:hAnsi="Calibri" w:cs="Calibri"/>
          <w:b/>
          <w:bCs/>
          <w:szCs w:val="20"/>
          <w:lang w:val="en-AU"/>
        </w:rPr>
        <w:t xml:space="preserve">[Abstract and keywords style] </w:t>
      </w:r>
    </w:p>
    <w:p w14:paraId="08077CF6" w14:textId="77777777" w:rsidR="00795422" w:rsidRPr="00D9521E" w:rsidRDefault="00795422" w:rsidP="00795422">
      <w:pPr>
        <w:widowControl w:val="0"/>
        <w:autoSpaceDE w:val="0"/>
        <w:autoSpaceDN w:val="0"/>
        <w:adjustRightInd w:val="0"/>
        <w:ind w:left="567" w:firstLine="1"/>
        <w:rPr>
          <w:rFonts w:ascii="Calibri" w:hAnsi="Calibri" w:cs="Calibri"/>
          <w:szCs w:val="20"/>
        </w:rPr>
      </w:pPr>
    </w:p>
    <w:p w14:paraId="22518F82" w14:textId="77777777" w:rsidR="00795422" w:rsidRPr="00D9521E" w:rsidRDefault="00795422" w:rsidP="00795422">
      <w:pPr>
        <w:pStyle w:val="Abstractandkeywordsstyle"/>
        <w:rPr>
          <w:rFonts w:ascii="Calibri" w:hAnsi="Calibri" w:cs="Calibri"/>
          <w:szCs w:val="20"/>
          <w:lang w:val="en-AU"/>
        </w:rPr>
      </w:pPr>
      <w:r w:rsidRPr="00D9521E">
        <w:rPr>
          <w:rFonts w:ascii="Calibri" w:hAnsi="Calibri" w:cs="Calibri"/>
          <w:szCs w:val="20"/>
          <w:lang w:val="en-AU"/>
        </w:rPr>
        <w:t xml:space="preserve">Keywords: One line of key or focus terms by which your paper can be indexed. </w:t>
      </w:r>
      <w:r w:rsidRPr="00D9521E">
        <w:rPr>
          <w:rFonts w:ascii="Calibri" w:hAnsi="Calibri" w:cs="Calibri"/>
          <w:b/>
          <w:bCs/>
          <w:szCs w:val="20"/>
          <w:lang w:val="en-AU"/>
        </w:rPr>
        <w:t>[Abstract and keywords style]</w:t>
      </w:r>
    </w:p>
    <w:p w14:paraId="2DFB3329" w14:textId="77777777" w:rsidR="00795422" w:rsidRPr="005B709D" w:rsidRDefault="00795422" w:rsidP="00795422">
      <w:pPr>
        <w:widowControl w:val="0"/>
        <w:autoSpaceDE w:val="0"/>
        <w:autoSpaceDN w:val="0"/>
        <w:adjustRightInd w:val="0"/>
        <w:ind w:left="567" w:firstLine="1"/>
        <w:rPr>
          <w:rFonts w:ascii="Times New Roman" w:hAnsi="Times New Roman"/>
        </w:rPr>
      </w:pPr>
    </w:p>
    <w:p w14:paraId="0C0AC610" w14:textId="77777777" w:rsidR="00993F9F" w:rsidRDefault="00993F9F" w:rsidP="00795422">
      <w:pPr>
        <w:pStyle w:val="FirstLevelHeadingstyle"/>
        <w:rPr>
          <w:rFonts w:asciiTheme="minorHAnsi" w:hAnsiTheme="minorHAnsi" w:cstheme="minorHAnsi"/>
          <w:lang w:val="en-AU"/>
        </w:rPr>
      </w:pPr>
    </w:p>
    <w:p w14:paraId="18E689EF" w14:textId="1B9DB3E3" w:rsidR="00795422" w:rsidRPr="00D9521E" w:rsidRDefault="00795422" w:rsidP="00795422">
      <w:pPr>
        <w:pStyle w:val="FirstLevelHeadingstyle"/>
        <w:rPr>
          <w:rFonts w:asciiTheme="minorHAnsi" w:hAnsiTheme="minorHAnsi" w:cstheme="minorHAnsi"/>
          <w:lang w:val="en-AU"/>
        </w:rPr>
      </w:pPr>
      <w:r w:rsidRPr="00D9521E">
        <w:rPr>
          <w:rFonts w:asciiTheme="minorHAnsi" w:hAnsiTheme="minorHAnsi" w:cstheme="minorHAnsi"/>
          <w:lang w:val="en-AU"/>
        </w:rPr>
        <w:t>First level heading [First level heading style]</w:t>
      </w:r>
    </w:p>
    <w:p w14:paraId="5F4647BA" w14:textId="77777777" w:rsidR="00795422" w:rsidRPr="005B709D" w:rsidRDefault="00795422" w:rsidP="00795422">
      <w:pPr>
        <w:widowControl w:val="0"/>
        <w:autoSpaceDE w:val="0"/>
        <w:autoSpaceDN w:val="0"/>
        <w:adjustRightInd w:val="0"/>
        <w:ind w:firstLine="1"/>
        <w:rPr>
          <w:rFonts w:ascii="Times New Roman" w:hAnsi="Times New Roman"/>
        </w:rPr>
      </w:pPr>
    </w:p>
    <w:p w14:paraId="263A835D"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Body of your paper … use Times New Roman 10 point, left aligned, single spaced. Blank lines before and after headings and paragraphs are to be sized the same as text lines, i.e., 10 </w:t>
      </w:r>
      <w:proofErr w:type="gramStart"/>
      <w:r w:rsidRPr="00D9521E">
        <w:rPr>
          <w:rFonts w:ascii="Calibri" w:hAnsi="Calibri" w:cs="Calibri"/>
          <w:lang w:val="en-AU"/>
        </w:rPr>
        <w:t>point</w:t>
      </w:r>
      <w:proofErr w:type="gramEnd"/>
      <w:r w:rsidRPr="00D9521E">
        <w:rPr>
          <w:rFonts w:ascii="Calibri" w:hAnsi="Calibri" w:cs="Calibri"/>
          <w:lang w:val="en-AU"/>
        </w:rPr>
        <w:t xml:space="preserve"> (Times NR). </w:t>
      </w:r>
    </w:p>
    <w:p w14:paraId="2DCE43A1" w14:textId="77777777" w:rsidR="00795422" w:rsidRPr="00D9521E" w:rsidRDefault="00795422" w:rsidP="00795422">
      <w:pPr>
        <w:pStyle w:val="PaperBody"/>
        <w:rPr>
          <w:rFonts w:ascii="Calibri" w:hAnsi="Calibri" w:cs="Calibri"/>
          <w:lang w:val="en-AU"/>
        </w:rPr>
      </w:pPr>
    </w:p>
    <w:p w14:paraId="5D053DD8"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For paragraphing, use a single blank line between each paragraph, and no indents. Do not use </w:t>
      </w:r>
      <w:r w:rsidRPr="00D9521E">
        <w:rPr>
          <w:rFonts w:ascii="Calibri" w:hAnsi="Calibri" w:cs="Calibri"/>
          <w:i/>
          <w:lang w:val="en-AU"/>
        </w:rPr>
        <w:t xml:space="preserve">Spacing Before </w:t>
      </w:r>
      <w:r w:rsidRPr="00D9521E">
        <w:rPr>
          <w:rFonts w:ascii="Calibri" w:hAnsi="Calibri" w:cs="Calibri"/>
          <w:lang w:val="en-AU"/>
        </w:rPr>
        <w:t xml:space="preserve">or </w:t>
      </w:r>
      <w:r w:rsidRPr="00D9521E">
        <w:rPr>
          <w:rFonts w:ascii="Calibri" w:hAnsi="Calibri" w:cs="Calibri"/>
          <w:i/>
          <w:lang w:val="en-AU"/>
        </w:rPr>
        <w:t xml:space="preserve">Spacing After </w:t>
      </w:r>
      <w:r w:rsidRPr="00D9521E">
        <w:rPr>
          <w:rFonts w:ascii="Calibri" w:hAnsi="Calibri" w:cs="Calibri"/>
          <w:lang w:val="en-AU"/>
        </w:rPr>
        <w:t xml:space="preserve">your paragraphs. </w:t>
      </w:r>
      <w:r w:rsidRPr="00D9521E">
        <w:rPr>
          <w:rFonts w:ascii="Calibri" w:hAnsi="Calibri" w:cs="Calibri"/>
          <w:b/>
          <w:bCs/>
          <w:lang w:val="en-AU"/>
        </w:rPr>
        <w:t>[Paper body style]</w:t>
      </w:r>
    </w:p>
    <w:p w14:paraId="2D2276D0" w14:textId="77777777" w:rsidR="00795422" w:rsidRPr="00D9521E" w:rsidRDefault="00795422" w:rsidP="00795422">
      <w:pPr>
        <w:widowControl w:val="0"/>
        <w:autoSpaceDE w:val="0"/>
        <w:autoSpaceDN w:val="0"/>
        <w:adjustRightInd w:val="0"/>
        <w:ind w:firstLine="1"/>
        <w:rPr>
          <w:rFonts w:ascii="Calibri" w:hAnsi="Calibri" w:cs="Calibri"/>
        </w:rPr>
      </w:pPr>
    </w:p>
    <w:p w14:paraId="1E34E042" w14:textId="77777777" w:rsidR="00795422" w:rsidRPr="00D9521E" w:rsidRDefault="00795422" w:rsidP="00795422">
      <w:pPr>
        <w:pStyle w:val="Secondlevelheadingstyle"/>
        <w:rPr>
          <w:rFonts w:ascii="Calibri" w:hAnsi="Calibri" w:cs="Calibri"/>
          <w:lang w:val="en-AU"/>
        </w:rPr>
      </w:pPr>
      <w:r w:rsidRPr="00D9521E">
        <w:rPr>
          <w:rFonts w:ascii="Calibri" w:hAnsi="Calibri" w:cs="Calibri"/>
          <w:lang w:val="en-AU"/>
        </w:rPr>
        <w:t xml:space="preserve">Second level heading [Second level heading style] </w:t>
      </w:r>
    </w:p>
    <w:p w14:paraId="6D8BFD85" w14:textId="77777777" w:rsidR="00795422" w:rsidRPr="00D9521E" w:rsidRDefault="00795422" w:rsidP="00795422">
      <w:pPr>
        <w:widowControl w:val="0"/>
        <w:autoSpaceDE w:val="0"/>
        <w:autoSpaceDN w:val="0"/>
        <w:adjustRightInd w:val="0"/>
        <w:ind w:firstLine="1"/>
        <w:rPr>
          <w:rFonts w:ascii="Calibri" w:hAnsi="Calibri" w:cs="Calibri"/>
        </w:rPr>
      </w:pPr>
    </w:p>
    <w:p w14:paraId="2E89C457"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Put a blank line before and after the second level heading. </w:t>
      </w:r>
      <w:r w:rsidRPr="00D9521E">
        <w:rPr>
          <w:rFonts w:ascii="Calibri" w:hAnsi="Calibri" w:cs="Calibri"/>
          <w:b/>
          <w:bCs/>
          <w:lang w:val="en-AU"/>
        </w:rPr>
        <w:t>[Paper body style]</w:t>
      </w:r>
    </w:p>
    <w:p w14:paraId="763DFC2B" w14:textId="77777777" w:rsidR="00795422" w:rsidRPr="00D9521E" w:rsidRDefault="00795422" w:rsidP="00795422">
      <w:pPr>
        <w:widowControl w:val="0"/>
        <w:autoSpaceDE w:val="0"/>
        <w:autoSpaceDN w:val="0"/>
        <w:adjustRightInd w:val="0"/>
        <w:ind w:firstLine="1"/>
        <w:rPr>
          <w:rFonts w:ascii="Calibri" w:hAnsi="Calibri" w:cs="Calibri"/>
        </w:rPr>
      </w:pPr>
    </w:p>
    <w:p w14:paraId="42FFF129" w14:textId="77777777" w:rsidR="00795422" w:rsidRPr="00D9521E" w:rsidRDefault="00795422" w:rsidP="00795422">
      <w:pPr>
        <w:pStyle w:val="Thirdlevelheadingstyle"/>
        <w:rPr>
          <w:rFonts w:ascii="Calibri" w:hAnsi="Calibri" w:cs="Calibri"/>
          <w:lang w:val="en-AU"/>
        </w:rPr>
      </w:pPr>
      <w:r w:rsidRPr="00D9521E">
        <w:rPr>
          <w:rFonts w:ascii="Calibri" w:hAnsi="Calibri" w:cs="Calibri"/>
          <w:lang w:val="en-AU"/>
        </w:rPr>
        <w:t xml:space="preserve">Third level heading </w:t>
      </w:r>
      <w:r w:rsidRPr="00D9521E">
        <w:rPr>
          <w:rFonts w:ascii="Calibri" w:hAnsi="Calibri" w:cs="Calibri"/>
          <w:b/>
          <w:bCs/>
          <w:lang w:val="en-AU"/>
        </w:rPr>
        <w:t>[Third level heading style]</w:t>
      </w:r>
    </w:p>
    <w:p w14:paraId="6FD38F54"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Do not include a blank line after a third level heading. Use bulleted or numbered lists in preference to third level headings where possible. </w:t>
      </w:r>
      <w:r w:rsidRPr="00D9521E">
        <w:rPr>
          <w:rFonts w:ascii="Calibri" w:hAnsi="Calibri" w:cs="Calibri"/>
          <w:b/>
          <w:bCs/>
          <w:lang w:val="en-AU"/>
        </w:rPr>
        <w:t xml:space="preserve">[Paper body style] </w:t>
      </w:r>
    </w:p>
    <w:p w14:paraId="222E76C3" w14:textId="77777777" w:rsidR="00795422" w:rsidRPr="00D9521E" w:rsidRDefault="00795422" w:rsidP="00795422">
      <w:pPr>
        <w:widowControl w:val="0"/>
        <w:autoSpaceDE w:val="0"/>
        <w:autoSpaceDN w:val="0"/>
        <w:adjustRightInd w:val="0"/>
        <w:ind w:firstLine="1"/>
        <w:rPr>
          <w:rFonts w:ascii="Calibri" w:hAnsi="Calibri" w:cs="Calibri"/>
        </w:rPr>
      </w:pPr>
    </w:p>
    <w:p w14:paraId="6B8EEA62" w14:textId="77777777" w:rsidR="00795422" w:rsidRPr="00D9521E" w:rsidRDefault="00795422" w:rsidP="00500FCF">
      <w:pPr>
        <w:pStyle w:val="Quotation"/>
        <w:rPr>
          <w:rFonts w:ascii="Calibri" w:hAnsi="Calibri" w:cs="Calibri"/>
          <w:lang w:val="en-AU"/>
        </w:rPr>
      </w:pPr>
      <w:r w:rsidRPr="00D9521E">
        <w:rPr>
          <w:rFonts w:ascii="Calibri" w:hAnsi="Calibri" w:cs="Calibri"/>
          <w:lang w:val="en-AU"/>
        </w:rPr>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w:t>
      </w:r>
      <w:proofErr w:type="gramStart"/>
      <w:r w:rsidRPr="00D9521E">
        <w:rPr>
          <w:rFonts w:ascii="Calibri" w:hAnsi="Calibri" w:cs="Calibri"/>
          <w:lang w:val="en-AU"/>
        </w:rPr>
        <w:t>quotation, or</w:t>
      </w:r>
      <w:proofErr w:type="gramEnd"/>
      <w:r w:rsidRPr="00D9521E">
        <w:rPr>
          <w:rFonts w:ascii="Calibri" w:hAnsi="Calibri" w:cs="Calibri"/>
          <w:lang w:val="en-AU"/>
        </w:rPr>
        <w:t xml:space="preserve"> may be appended to the end of the quotation. In general, very short quotations using only a few words should be given with quote marks in your running text, whilst only longer quotations using a line or more should be formatted as quotations. (reference) </w:t>
      </w:r>
      <w:r w:rsidRPr="00D9521E">
        <w:rPr>
          <w:rFonts w:ascii="Calibri" w:hAnsi="Calibri" w:cs="Calibri"/>
          <w:b/>
          <w:bCs/>
          <w:lang w:val="en-AU"/>
        </w:rPr>
        <w:t>[Quotation style]</w:t>
      </w:r>
    </w:p>
    <w:p w14:paraId="64C29FBF" w14:textId="77777777" w:rsidR="00795422" w:rsidRPr="00D9521E" w:rsidRDefault="00795422" w:rsidP="00795422">
      <w:pPr>
        <w:widowControl w:val="0"/>
        <w:autoSpaceDE w:val="0"/>
        <w:autoSpaceDN w:val="0"/>
        <w:adjustRightInd w:val="0"/>
        <w:ind w:firstLine="1"/>
        <w:rPr>
          <w:rFonts w:ascii="Calibri" w:hAnsi="Calibri" w:cs="Calibri"/>
        </w:rPr>
      </w:pPr>
    </w:p>
    <w:p w14:paraId="1DE16343" w14:textId="5D2B0D65" w:rsidR="00993F9F" w:rsidRDefault="00674C43" w:rsidP="00674C43">
      <w:pPr>
        <w:pStyle w:val="FirstLevelHeadingstyle"/>
        <w:rPr>
          <w:rFonts w:asciiTheme="minorHAnsi" w:hAnsiTheme="minorHAnsi" w:cstheme="minorHAnsi"/>
          <w:lang w:val="en-AU"/>
        </w:rPr>
      </w:pPr>
      <w:r w:rsidRPr="00D9521E">
        <w:rPr>
          <w:rFonts w:ascii="Calibri" w:hAnsi="Calibri" w:cs="Calibri"/>
          <w:lang w:val="en-AU"/>
        </w:rPr>
        <w:br/>
      </w:r>
    </w:p>
    <w:p w14:paraId="57ADCBEF" w14:textId="77777777" w:rsidR="00993F9F" w:rsidRDefault="00993F9F">
      <w:pPr>
        <w:rPr>
          <w:rFonts w:asciiTheme="minorHAnsi" w:eastAsia="SimSun" w:hAnsiTheme="minorHAnsi" w:cstheme="minorHAnsi"/>
          <w:b/>
          <w:bCs/>
          <w:iCs/>
          <w:sz w:val="24"/>
          <w:szCs w:val="28"/>
        </w:rPr>
      </w:pPr>
      <w:r>
        <w:rPr>
          <w:rFonts w:asciiTheme="minorHAnsi" w:hAnsiTheme="minorHAnsi" w:cstheme="minorHAnsi"/>
        </w:rPr>
        <w:br w:type="page"/>
      </w:r>
    </w:p>
    <w:p w14:paraId="3E0EE9C5" w14:textId="77777777" w:rsidR="004C232F" w:rsidRDefault="004C232F" w:rsidP="00674C43">
      <w:pPr>
        <w:pStyle w:val="FirstLevelHeadingstyle"/>
        <w:rPr>
          <w:rFonts w:asciiTheme="minorHAnsi" w:hAnsiTheme="minorHAnsi" w:cstheme="minorHAnsi"/>
          <w:lang w:val="en-AU"/>
        </w:rPr>
      </w:pPr>
    </w:p>
    <w:p w14:paraId="50F329F6" w14:textId="77777777" w:rsidR="00993F9F" w:rsidRDefault="00993F9F" w:rsidP="00674C43">
      <w:pPr>
        <w:pStyle w:val="FirstLevelHeadingstyle"/>
        <w:rPr>
          <w:rFonts w:asciiTheme="minorHAnsi" w:hAnsiTheme="minorHAnsi" w:cstheme="minorHAnsi"/>
          <w:lang w:val="en-AU"/>
        </w:rPr>
      </w:pPr>
    </w:p>
    <w:p w14:paraId="636197A6" w14:textId="20A96701" w:rsidR="00795422" w:rsidRPr="00D9521E" w:rsidRDefault="00795422" w:rsidP="00674C43">
      <w:pPr>
        <w:pStyle w:val="FirstLevelHeadingstyle"/>
        <w:rPr>
          <w:rFonts w:asciiTheme="minorHAnsi" w:hAnsiTheme="minorHAnsi" w:cstheme="minorHAnsi"/>
          <w:lang w:val="en-AU"/>
        </w:rPr>
      </w:pPr>
      <w:r w:rsidRPr="00D9521E">
        <w:rPr>
          <w:rFonts w:asciiTheme="minorHAnsi" w:hAnsiTheme="minorHAnsi" w:cstheme="minorHAnsi"/>
          <w:lang w:val="en-AU"/>
        </w:rPr>
        <w:t xml:space="preserve">References </w:t>
      </w:r>
      <w:r w:rsidR="00674C43" w:rsidRPr="00D9521E">
        <w:rPr>
          <w:rFonts w:asciiTheme="minorHAnsi" w:hAnsiTheme="minorHAnsi" w:cstheme="minorHAnsi"/>
          <w:lang w:val="en-AU"/>
        </w:rPr>
        <w:t>[First level heading style]</w:t>
      </w:r>
    </w:p>
    <w:p w14:paraId="3203B776" w14:textId="77777777" w:rsidR="00795422" w:rsidRPr="005B709D" w:rsidRDefault="00795422" w:rsidP="00795422">
      <w:pPr>
        <w:widowControl w:val="0"/>
        <w:autoSpaceDE w:val="0"/>
        <w:autoSpaceDN w:val="0"/>
        <w:adjustRightInd w:val="0"/>
        <w:rPr>
          <w:rFonts w:ascii="Times New Roman" w:hAnsi="Times New Roman"/>
        </w:rPr>
      </w:pPr>
    </w:p>
    <w:p w14:paraId="0E9B444C" w14:textId="77777777" w:rsidR="004C232F" w:rsidRDefault="004C232F" w:rsidP="00275045">
      <w:pPr>
        <w:pStyle w:val="PaperBody"/>
        <w:rPr>
          <w:rFonts w:ascii="Calibri" w:hAnsi="Calibri" w:cs="Calibri"/>
          <w:lang w:val="en-AU"/>
        </w:rPr>
      </w:pPr>
    </w:p>
    <w:p w14:paraId="53A202E2" w14:textId="6AA9C945" w:rsidR="00275045" w:rsidRPr="00D9521E" w:rsidRDefault="00275045" w:rsidP="00275045">
      <w:pPr>
        <w:pStyle w:val="PaperBody"/>
        <w:rPr>
          <w:rFonts w:ascii="Calibri" w:hAnsi="Calibri" w:cs="Calibri"/>
          <w:lang w:val="en-AU"/>
        </w:rPr>
      </w:pPr>
      <w:r w:rsidRPr="00D9521E">
        <w:rPr>
          <w:rFonts w:ascii="Calibri" w:hAnsi="Calibri" w:cs="Calibri"/>
          <w:lang w:val="en-AU"/>
        </w:rPr>
        <w:t>Use APA 7th edition style for references. This style prescribes alphabetical order by first author. Use Times New Roman 10 point, left aligned, hanging indent 0.5 cm, with no blank lines. Wherever possible, insert DOIs or URLs for references</w:t>
      </w:r>
      <w:r w:rsidR="00477976" w:rsidRPr="00D9521E">
        <w:rPr>
          <w:rFonts w:ascii="Calibri" w:hAnsi="Calibri" w:cs="Calibri"/>
          <w:lang w:val="en-AU"/>
        </w:rPr>
        <w:t>, with DOIs having priority</w:t>
      </w:r>
      <w:r w:rsidRPr="00D9521E">
        <w:rPr>
          <w:rFonts w:ascii="Calibri" w:hAnsi="Calibri" w:cs="Calibri"/>
          <w:lang w:val="en-AU"/>
        </w:rPr>
        <w:t>. However, do not insert URLs for publications that only offer pay per view, institutional subscriber, or on campus only access to full text. The date of viewing may be omitted for journal and proceedings URLs considered to be of high reliability. Note: “et al.” always has a full stop after “et al”. The following list provides examples of referencing for the main kinds of publications [</w:t>
      </w:r>
      <w:r w:rsidRPr="00D9521E">
        <w:rPr>
          <w:rFonts w:ascii="Calibri" w:hAnsi="Calibri" w:cs="Calibri"/>
          <w:b/>
          <w:bCs/>
          <w:lang w:val="en-AU"/>
        </w:rPr>
        <w:t>References style is used for all the references]</w:t>
      </w:r>
      <w:r w:rsidRPr="00D9521E">
        <w:rPr>
          <w:rFonts w:ascii="Calibri" w:hAnsi="Calibri" w:cs="Calibri"/>
          <w:lang w:val="en-AU"/>
        </w:rPr>
        <w:t>:</w:t>
      </w:r>
    </w:p>
    <w:p w14:paraId="095569DA" w14:textId="77777777" w:rsidR="006D25C2" w:rsidRPr="005B709D" w:rsidRDefault="006D25C2" w:rsidP="006D25C2">
      <w:pPr>
        <w:widowControl w:val="0"/>
        <w:autoSpaceDE w:val="0"/>
        <w:autoSpaceDN w:val="0"/>
        <w:adjustRightInd w:val="0"/>
        <w:ind w:firstLine="1"/>
        <w:rPr>
          <w:rFonts w:ascii="Times New Roman" w:hAnsi="Times New Roman"/>
        </w:rPr>
      </w:pPr>
    </w:p>
    <w:p w14:paraId="69600FD2" w14:textId="77777777" w:rsidR="004C232F" w:rsidRDefault="004C232F" w:rsidP="000A6518">
      <w:pPr>
        <w:pStyle w:val="References"/>
        <w:rPr>
          <w:rFonts w:ascii="Calibri" w:hAnsi="Calibri" w:cs="Calibri"/>
        </w:rPr>
      </w:pPr>
    </w:p>
    <w:p w14:paraId="692C39C2" w14:textId="77777777" w:rsidR="004C232F" w:rsidRDefault="004C232F" w:rsidP="000A6518">
      <w:pPr>
        <w:pStyle w:val="References"/>
        <w:rPr>
          <w:rFonts w:ascii="Calibri" w:hAnsi="Calibri" w:cs="Calibri"/>
        </w:rPr>
      </w:pPr>
    </w:p>
    <w:p w14:paraId="2CCA8A31" w14:textId="254BD4B7" w:rsidR="000A6518" w:rsidRPr="00D9521E" w:rsidRDefault="000A6518" w:rsidP="000A6518">
      <w:pPr>
        <w:pStyle w:val="References"/>
        <w:rPr>
          <w:rFonts w:ascii="Calibri" w:hAnsi="Calibri" w:cs="Calibri"/>
        </w:rPr>
      </w:pPr>
      <w:r w:rsidRPr="00D9521E">
        <w:rPr>
          <w:rFonts w:ascii="Calibri" w:hAnsi="Calibri" w:cs="Calibri"/>
        </w:rPr>
        <w:t xml:space="preserve">Ally, M. (Ed.). (2009). Mobile Learning: Transforming the Delivery of Education and Training. Athabasca University Press. </w:t>
      </w:r>
      <w:hyperlink r:id="rId13" w:history="1">
        <w:r w:rsidRPr="00D9521E">
          <w:rPr>
            <w:rStyle w:val="Hyperlink"/>
            <w:rFonts w:ascii="Calibri" w:hAnsi="Calibri" w:cs="Calibri"/>
            <w:color w:val="auto"/>
            <w:u w:val="none"/>
          </w:rPr>
          <w:t>https://www.aupress.ca/books/120155-mobile-learning/</w:t>
        </w:r>
      </w:hyperlink>
      <w:r w:rsidRPr="00D9521E">
        <w:rPr>
          <w:rFonts w:ascii="Calibri" w:hAnsi="Calibri" w:cs="Calibri"/>
        </w:rPr>
        <w:t xml:space="preserve">  </w:t>
      </w:r>
    </w:p>
    <w:p w14:paraId="712443E7" w14:textId="77777777" w:rsidR="000A6518" w:rsidRPr="00D9521E" w:rsidRDefault="000A6518" w:rsidP="000A6518">
      <w:pPr>
        <w:pStyle w:val="References"/>
        <w:rPr>
          <w:rFonts w:ascii="Calibri" w:hAnsi="Calibri" w:cs="Calibri"/>
        </w:rPr>
      </w:pPr>
      <w:r w:rsidRPr="00D9521E">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174DE769" w14:textId="77777777" w:rsidR="00477976" w:rsidRPr="00D9521E" w:rsidRDefault="00477976" w:rsidP="00477976">
      <w:pPr>
        <w:pStyle w:val="References"/>
        <w:rPr>
          <w:rFonts w:ascii="Calibri" w:hAnsi="Calibri" w:cs="Calibri"/>
        </w:rPr>
      </w:pPr>
      <w:r w:rsidRPr="00D9521E">
        <w:rPr>
          <w:rFonts w:ascii="Calibri" w:hAnsi="Calibri" w:cs="Calibri"/>
        </w:rPr>
        <w:t xml:space="preserve">Beetham, H., &amp; Sharpe, R. (Eds.). (2013). </w:t>
      </w:r>
      <w:r w:rsidRPr="00D9521E">
        <w:rPr>
          <w:rFonts w:ascii="Calibri" w:hAnsi="Calibri" w:cs="Calibri"/>
          <w:i/>
          <w:iCs/>
        </w:rPr>
        <w:t>Rethinking Pedagogy for a Digital Age: Designing for 21st Century Learning</w:t>
      </w:r>
      <w:r w:rsidRPr="00D9521E">
        <w:rPr>
          <w:rFonts w:ascii="Calibri" w:hAnsi="Calibri" w:cs="Calibri"/>
        </w:rPr>
        <w:t xml:space="preserve"> (2nd ed.). Routledge Taylor &amp; France Group. doi:10.4324/9780203961681</w:t>
      </w:r>
    </w:p>
    <w:p w14:paraId="22B36F9A" w14:textId="77777777" w:rsidR="000A6518" w:rsidRPr="00D9521E" w:rsidRDefault="000A6518" w:rsidP="000A6518">
      <w:pPr>
        <w:pStyle w:val="References"/>
        <w:rPr>
          <w:rFonts w:ascii="Calibri" w:hAnsi="Calibri" w:cs="Calibri"/>
        </w:rPr>
      </w:pPr>
      <w:r w:rsidRPr="00D9521E">
        <w:rPr>
          <w:rFonts w:ascii="Calibri" w:hAnsi="Calibri" w:cs="Calibri"/>
        </w:rPr>
        <w:t xml:space="preserve">Bower, M., Cram, A., &amp; Groom, D. (2010). Blended reality: Issues and potentials in combining virtual worlds and face-to-face classes. In C. H. Steel, M. J. </w:t>
      </w:r>
      <w:proofErr w:type="spellStart"/>
      <w:r w:rsidRPr="00D9521E">
        <w:rPr>
          <w:rFonts w:ascii="Calibri" w:hAnsi="Calibri" w:cs="Calibri"/>
        </w:rPr>
        <w:t>Keppell</w:t>
      </w:r>
      <w:proofErr w:type="spellEnd"/>
      <w:r w:rsidRPr="00D9521E">
        <w:rPr>
          <w:rFonts w:ascii="Calibri" w:hAnsi="Calibri" w:cs="Calibri"/>
        </w:rPr>
        <w:t xml:space="preserve">, P. </w:t>
      </w:r>
      <w:proofErr w:type="spellStart"/>
      <w:r w:rsidRPr="00D9521E">
        <w:rPr>
          <w:rFonts w:ascii="Calibri" w:hAnsi="Calibri" w:cs="Calibri"/>
        </w:rPr>
        <w:t>Gerbic</w:t>
      </w:r>
      <w:proofErr w:type="spellEnd"/>
      <w:r w:rsidRPr="00D9521E">
        <w:rPr>
          <w:rFonts w:ascii="Calibri" w:hAnsi="Calibri" w:cs="Calibri"/>
        </w:rPr>
        <w:t xml:space="preserve">, &amp; S. </w:t>
      </w:r>
      <w:proofErr w:type="spellStart"/>
      <w:r w:rsidRPr="00D9521E">
        <w:rPr>
          <w:rFonts w:ascii="Calibri" w:hAnsi="Calibri" w:cs="Calibri"/>
        </w:rPr>
        <w:t>Housego</w:t>
      </w:r>
      <w:proofErr w:type="spellEnd"/>
      <w:r w:rsidRPr="00D9521E">
        <w:rPr>
          <w:rFonts w:ascii="Calibri" w:hAnsi="Calibri" w:cs="Calibri"/>
        </w:rPr>
        <w:t xml:space="preserve"> (Eds.), Curriculum, technology &amp; transformation for an unknown future - Proceedings of the 27th ASCILITE Conference (pp. 129–140). The University of Queensland. </w:t>
      </w:r>
      <w:hyperlink r:id="rId14" w:history="1">
        <w:r w:rsidRPr="00D9521E">
          <w:rPr>
            <w:rStyle w:val="Hyperlink"/>
            <w:rFonts w:ascii="Calibri" w:hAnsi="Calibri" w:cs="Calibri"/>
            <w:color w:val="auto"/>
            <w:u w:val="none"/>
          </w:rPr>
          <w:t>https://www.ascilite.org/conferences/sydney10/procs/Bower-full.pdf</w:t>
        </w:r>
      </w:hyperlink>
      <w:r w:rsidRPr="00D9521E">
        <w:rPr>
          <w:rFonts w:ascii="Calibri" w:hAnsi="Calibri" w:cs="Calibri"/>
        </w:rPr>
        <w:t xml:space="preserve"> </w:t>
      </w:r>
    </w:p>
    <w:p w14:paraId="58CD3339" w14:textId="77777777" w:rsidR="000A6518" w:rsidRPr="00D9521E" w:rsidRDefault="000A6518" w:rsidP="000A6518">
      <w:pPr>
        <w:pStyle w:val="References"/>
        <w:rPr>
          <w:rFonts w:ascii="Calibri" w:hAnsi="Calibri" w:cs="Calibri"/>
        </w:rPr>
      </w:pPr>
      <w:r w:rsidRPr="00D9521E">
        <w:rPr>
          <w:rFonts w:ascii="Calibri" w:hAnsi="Calibri" w:cs="Calibri"/>
        </w:rPr>
        <w:t xml:space="preserve">Dalgarno, B., Hedberg, J., Harper, B., Williamson, A., Gunn, C., Young, A., &amp; Clear, T. (2002). The contribution of 3D environments to conceptual understanding. 149–158. </w:t>
      </w:r>
      <w:hyperlink r:id="rId15" w:history="1">
        <w:r w:rsidRPr="00D9521E">
          <w:rPr>
            <w:rStyle w:val="Hyperlink"/>
            <w:rFonts w:ascii="Calibri" w:hAnsi="Calibri" w:cs="Calibri"/>
            <w:color w:val="auto"/>
            <w:u w:val="none"/>
          </w:rPr>
          <w:t>https://www.ascilite.org/conferences/auckland02/proceedings/papers/051.pdf</w:t>
        </w:r>
      </w:hyperlink>
      <w:r w:rsidRPr="00D9521E">
        <w:rPr>
          <w:rFonts w:ascii="Calibri" w:hAnsi="Calibri" w:cs="Calibri"/>
        </w:rPr>
        <w:t xml:space="preserve"> </w:t>
      </w:r>
    </w:p>
    <w:p w14:paraId="5332E819" w14:textId="77777777" w:rsidR="000A6518" w:rsidRPr="00D9521E" w:rsidRDefault="000A6518" w:rsidP="000A6518">
      <w:pPr>
        <w:pStyle w:val="References"/>
        <w:rPr>
          <w:rFonts w:ascii="Calibri" w:hAnsi="Calibri" w:cs="Calibri"/>
        </w:rPr>
      </w:pPr>
      <w:r w:rsidRPr="00D9521E">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2FEF17A" w14:textId="77777777" w:rsidR="000A6518" w:rsidRPr="00D9521E" w:rsidRDefault="000A6518" w:rsidP="000A6518">
      <w:pPr>
        <w:pStyle w:val="References"/>
        <w:rPr>
          <w:rFonts w:ascii="Calibri" w:hAnsi="Calibri" w:cs="Calibri"/>
        </w:rPr>
      </w:pPr>
      <w:r w:rsidRPr="00D9521E">
        <w:rPr>
          <w:rFonts w:ascii="Calibri" w:hAnsi="Calibri" w:cs="Calibri"/>
        </w:rPr>
        <w:t xml:space="preserve">Kearsley, G., &amp; </w:t>
      </w:r>
      <w:proofErr w:type="spellStart"/>
      <w:r w:rsidRPr="00D9521E">
        <w:rPr>
          <w:rFonts w:ascii="Calibri" w:hAnsi="Calibri" w:cs="Calibri"/>
        </w:rPr>
        <w:t>Shneiderman</w:t>
      </w:r>
      <w:proofErr w:type="spellEnd"/>
      <w:r w:rsidRPr="00D9521E">
        <w:rPr>
          <w:rFonts w:ascii="Calibri" w:hAnsi="Calibri" w:cs="Calibri"/>
        </w:rPr>
        <w:t>, B. (1998). Engagement theory: A framework for technology-based teaching and learning. Educational Technology, 38(5), 20–23.</w:t>
      </w:r>
    </w:p>
    <w:p w14:paraId="6982D2D3" w14:textId="77777777" w:rsidR="000A6518" w:rsidRPr="00D9521E" w:rsidRDefault="000A6518" w:rsidP="000A6518">
      <w:pPr>
        <w:pStyle w:val="References"/>
        <w:rPr>
          <w:rFonts w:ascii="Calibri" w:hAnsi="Calibri" w:cs="Calibri"/>
        </w:rPr>
      </w:pPr>
      <w:r w:rsidRPr="00D9521E">
        <w:rPr>
          <w:rFonts w:ascii="Calibri" w:hAnsi="Calibri" w:cs="Calibri"/>
        </w:rPr>
        <w:t>Salmon, G. (2000). E-Moderating: The Key to Teaching and Learning Online. Kogan Page.</w:t>
      </w:r>
    </w:p>
    <w:p w14:paraId="5ADECC02" w14:textId="77777777" w:rsidR="005B340C" w:rsidRPr="00D9521E" w:rsidRDefault="005B340C" w:rsidP="005B340C">
      <w:pPr>
        <w:widowControl w:val="0"/>
        <w:autoSpaceDE w:val="0"/>
        <w:autoSpaceDN w:val="0"/>
        <w:adjustRightInd w:val="0"/>
        <w:rPr>
          <w:rFonts w:ascii="Calibri" w:hAnsi="Calibri" w:cs="Calibri"/>
        </w:rPr>
      </w:pPr>
      <w:r w:rsidRPr="00D9521E">
        <w:rPr>
          <w:rFonts w:ascii="Calibri" w:hAnsi="Calibri" w:cs="Calibri"/>
        </w:rPr>
        <w:t xml:space="preserve"> </w:t>
      </w:r>
    </w:p>
    <w:p w14:paraId="30453D06" w14:textId="77777777" w:rsidR="00275045" w:rsidRPr="005B709D" w:rsidRDefault="00275045" w:rsidP="00275045">
      <w:pPr>
        <w:widowControl w:val="0"/>
        <w:autoSpaceDE w:val="0"/>
        <w:autoSpaceDN w:val="0"/>
        <w:adjustRightInd w:val="0"/>
        <w:rPr>
          <w:rFonts w:ascii="Times New Roman" w:hAnsi="Times New Roman"/>
        </w:rPr>
      </w:pPr>
    </w:p>
    <w:p w14:paraId="6B42CFEA" w14:textId="77777777" w:rsidR="00275045" w:rsidRPr="005B709D" w:rsidRDefault="00275045" w:rsidP="00275045">
      <w:pPr>
        <w:spacing w:before="1"/>
        <w:ind w:left="284" w:right="818" w:hanging="284"/>
      </w:pPr>
    </w:p>
    <w:tbl>
      <w:tblPr>
        <w:tblW w:w="0" w:type="auto"/>
        <w:tblLayout w:type="fixed"/>
        <w:tblLook w:val="04A0" w:firstRow="1" w:lastRow="0" w:firstColumn="1" w:lastColumn="0" w:noHBand="0" w:noVBand="1"/>
      </w:tblPr>
      <w:tblGrid>
        <w:gridCol w:w="9322"/>
      </w:tblGrid>
      <w:tr w:rsidR="00275045" w:rsidRPr="00D9521E" w14:paraId="2ECC9CB8" w14:textId="77777777" w:rsidTr="03778616">
        <w:trPr>
          <w:trHeight w:val="434"/>
        </w:trPr>
        <w:tc>
          <w:tcPr>
            <w:tcW w:w="9322" w:type="dxa"/>
            <w:tcBorders>
              <w:top w:val="single" w:sz="4" w:space="0" w:color="auto"/>
              <w:left w:val="single" w:sz="4" w:space="0" w:color="auto"/>
              <w:bottom w:val="single" w:sz="4" w:space="0" w:color="auto"/>
              <w:right w:val="single" w:sz="4" w:space="0" w:color="auto"/>
            </w:tcBorders>
          </w:tcPr>
          <w:p w14:paraId="2A54ED9F" w14:textId="77777777" w:rsidR="00C96BD2" w:rsidRPr="00C96BD2" w:rsidRDefault="00C96BD2" w:rsidP="00C96BD2">
            <w:pPr>
              <w:pStyle w:val="Default"/>
              <w:rPr>
                <w:rFonts w:asciiTheme="minorHAnsi" w:hAnsiTheme="minorHAnsi" w:cstheme="minorHAnsi"/>
                <w:sz w:val="20"/>
                <w:szCs w:val="20"/>
              </w:rPr>
            </w:pPr>
            <w:r w:rsidRPr="00C96BD2">
              <w:rPr>
                <w:rFonts w:asciiTheme="minorHAnsi" w:hAnsiTheme="minorHAnsi" w:cstheme="minorHAnsi"/>
                <w:sz w:val="20"/>
                <w:szCs w:val="20"/>
              </w:rPr>
              <w:t>Author Surname/s, Author First Name Initial/l. (2025, Nov 30 – Dec 3). Workshop Name [Workshop Presentation]. Australasian Society for Computers in Learning in Tertiary Education Conference, Adelaide, Australia. DOI: xxx.</w:t>
            </w:r>
          </w:p>
          <w:p w14:paraId="18FCA181" w14:textId="70DB5B92" w:rsidR="00C36887" w:rsidRPr="00D9521E" w:rsidRDefault="00C36887" w:rsidP="009E1FE9">
            <w:pPr>
              <w:pStyle w:val="Default"/>
              <w:rPr>
                <w:rFonts w:asciiTheme="minorHAnsi" w:hAnsiTheme="minorHAnsi" w:cstheme="minorHAnsi"/>
                <w:sz w:val="20"/>
                <w:szCs w:val="20"/>
                <w:lang w:val="en-AU"/>
              </w:rPr>
            </w:pPr>
          </w:p>
        </w:tc>
      </w:tr>
      <w:tr w:rsidR="00275045" w:rsidRPr="00D9521E" w14:paraId="080E8DA4" w14:textId="77777777" w:rsidTr="03778616">
        <w:trPr>
          <w:trHeight w:val="124"/>
        </w:trPr>
        <w:tc>
          <w:tcPr>
            <w:tcW w:w="9322" w:type="dxa"/>
            <w:tcBorders>
              <w:top w:val="single" w:sz="4" w:space="0" w:color="auto"/>
              <w:left w:val="nil"/>
              <w:bottom w:val="nil"/>
              <w:right w:val="nil"/>
            </w:tcBorders>
            <w:hideMark/>
          </w:tcPr>
          <w:p w14:paraId="7AA503ED" w14:textId="77777777" w:rsidR="00275045" w:rsidRPr="00D9521E" w:rsidRDefault="00275045" w:rsidP="009E1FE9">
            <w:pPr>
              <w:pStyle w:val="Default"/>
              <w:rPr>
                <w:rFonts w:asciiTheme="minorHAnsi" w:hAnsiTheme="minorHAnsi" w:cstheme="minorHAnsi"/>
                <w:sz w:val="20"/>
                <w:szCs w:val="20"/>
                <w:lang w:val="en-AU"/>
              </w:rPr>
            </w:pPr>
          </w:p>
          <w:p w14:paraId="27948712" w14:textId="77777777"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xml:space="preserve">Note: All published papers are refereed, having undergone a double-blind peer-review process. </w:t>
            </w:r>
          </w:p>
        </w:tc>
      </w:tr>
      <w:tr w:rsidR="00275045" w:rsidRPr="00D9521E" w14:paraId="6A188DEB" w14:textId="77777777" w:rsidTr="03778616">
        <w:trPr>
          <w:trHeight w:val="976"/>
        </w:trPr>
        <w:tc>
          <w:tcPr>
            <w:tcW w:w="9322" w:type="dxa"/>
            <w:tcBorders>
              <w:top w:val="nil"/>
              <w:left w:val="nil"/>
              <w:bottom w:val="nil"/>
              <w:right w:val="nil"/>
            </w:tcBorders>
          </w:tcPr>
          <w:p w14:paraId="315C86B9" w14:textId="77777777"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xml:space="preserve">The author(s) assign a Creative Commons by attribution licence enabling others to distribute, remix, tweak, and build upon their work, even commercially, </w:t>
            </w:r>
            <w:proofErr w:type="gramStart"/>
            <w:r w:rsidRPr="00D9521E">
              <w:rPr>
                <w:rFonts w:asciiTheme="minorHAnsi" w:hAnsiTheme="minorHAnsi" w:cstheme="minorHAnsi"/>
                <w:sz w:val="20"/>
                <w:szCs w:val="20"/>
                <w:lang w:val="en-AU"/>
              </w:rPr>
              <w:t>as long as</w:t>
            </w:r>
            <w:proofErr w:type="gramEnd"/>
            <w:r w:rsidRPr="00D9521E">
              <w:rPr>
                <w:rFonts w:asciiTheme="minorHAnsi" w:hAnsiTheme="minorHAnsi" w:cstheme="minorHAnsi"/>
                <w:sz w:val="20"/>
                <w:szCs w:val="20"/>
                <w:lang w:val="en-AU"/>
              </w:rPr>
              <w:t xml:space="preserve"> credit is given to the author(s) for the original creation. </w:t>
            </w:r>
          </w:p>
          <w:p w14:paraId="45A93F3F" w14:textId="77777777" w:rsidR="00275045" w:rsidRPr="00D9521E" w:rsidRDefault="00275045" w:rsidP="009E1FE9">
            <w:pPr>
              <w:pStyle w:val="Default"/>
              <w:rPr>
                <w:rFonts w:asciiTheme="minorHAnsi" w:hAnsiTheme="minorHAnsi" w:cstheme="minorHAnsi"/>
                <w:sz w:val="20"/>
                <w:szCs w:val="20"/>
                <w:lang w:val="en-AU"/>
              </w:rPr>
            </w:pPr>
          </w:p>
          <w:p w14:paraId="08EC3E24" w14:textId="459C7169"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Author Surname/s, Author First Name Initial/s. 202</w:t>
            </w:r>
            <w:r w:rsidR="0037056F">
              <w:rPr>
                <w:rFonts w:asciiTheme="minorHAnsi" w:hAnsiTheme="minorHAnsi" w:cstheme="minorHAnsi"/>
                <w:sz w:val="20"/>
                <w:szCs w:val="20"/>
                <w:lang w:val="en-AU"/>
              </w:rPr>
              <w:t>5</w:t>
            </w:r>
          </w:p>
        </w:tc>
      </w:tr>
    </w:tbl>
    <w:p w14:paraId="4B095BF8" w14:textId="77777777" w:rsidR="00795422" w:rsidRPr="005B709D" w:rsidRDefault="00795422" w:rsidP="00795422">
      <w:pPr>
        <w:rPr>
          <w:rFonts w:ascii="Century Gothic" w:hAnsi="Century Gothic"/>
        </w:rPr>
      </w:pPr>
    </w:p>
    <w:p w14:paraId="411A0CA4" w14:textId="77777777" w:rsidR="00FE75A4" w:rsidRPr="005B709D" w:rsidRDefault="00FE75A4" w:rsidP="00B76C3D"/>
    <w:sectPr w:rsidR="00FE75A4" w:rsidRPr="005B709D" w:rsidSect="000E5F99">
      <w:headerReference w:type="default" r:id="rId16"/>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577A" w14:textId="77777777" w:rsidR="00C65E3F" w:rsidRDefault="00C65E3F">
      <w:r>
        <w:separator/>
      </w:r>
    </w:p>
  </w:endnote>
  <w:endnote w:type="continuationSeparator" w:id="0">
    <w:p w14:paraId="58BEE0EA" w14:textId="77777777" w:rsidR="00C65E3F" w:rsidRDefault="00C65E3F">
      <w:r>
        <w:continuationSeparator/>
      </w:r>
    </w:p>
  </w:endnote>
  <w:endnote w:type="continuationNotice" w:id="1">
    <w:p w14:paraId="549A3575" w14:textId="77777777" w:rsidR="00C65E3F" w:rsidRDefault="00C6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3E0F" w14:textId="77777777" w:rsidR="00C65E3F" w:rsidRDefault="00C65E3F">
      <w:r>
        <w:separator/>
      </w:r>
    </w:p>
  </w:footnote>
  <w:footnote w:type="continuationSeparator" w:id="0">
    <w:p w14:paraId="73F37F23" w14:textId="77777777" w:rsidR="00C65E3F" w:rsidRDefault="00C65E3F">
      <w:r>
        <w:continuationSeparator/>
      </w:r>
    </w:p>
  </w:footnote>
  <w:footnote w:type="continuationNotice" w:id="1">
    <w:p w14:paraId="373557D7" w14:textId="77777777" w:rsidR="00C65E3F" w:rsidRDefault="00C65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912E" w14:textId="7172DA2D"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334989">
      <w:rPr>
        <w:rFonts w:ascii="Calibri" w:hAnsi="Calibri" w:cs="Calibri"/>
        <w:b/>
        <w:sz w:val="56"/>
      </w:rPr>
      <w:t>5</w:t>
    </w:r>
  </w:p>
  <w:p w14:paraId="3E4457C5" w14:textId="61C710CA" w:rsidR="00D9521E" w:rsidRPr="0090586C" w:rsidRDefault="00334989" w:rsidP="00D9521E">
    <w:pPr>
      <w:pStyle w:val="Header"/>
      <w:tabs>
        <w:tab w:val="right" w:pos="8931"/>
      </w:tabs>
      <w:jc w:val="center"/>
      <w:rPr>
        <w:b/>
        <w:sz w:val="28"/>
        <w:szCs w:val="28"/>
      </w:rPr>
    </w:pPr>
    <w:r w:rsidRPr="00334989">
      <w:rPr>
        <w:b/>
        <w:bCs/>
        <w:sz w:val="28"/>
        <w:szCs w:val="28"/>
      </w:rPr>
      <w:t>Future-Focused</w:t>
    </w:r>
    <w:r w:rsidR="00D9521E" w:rsidRPr="0090586C">
      <w:rPr>
        <w:b/>
        <w:sz w:val="28"/>
        <w:szCs w:val="28"/>
      </w:rPr>
      <w:t>:</w:t>
    </w:r>
  </w:p>
  <w:p w14:paraId="2598FF7E" w14:textId="27FBA13F" w:rsidR="005D29D8" w:rsidRPr="0037056F" w:rsidRDefault="00334989" w:rsidP="00334989">
    <w:pPr>
      <w:pStyle w:val="Header"/>
      <w:jc w:val="center"/>
    </w:pPr>
    <w:r w:rsidRPr="0037056F">
      <w:rPr>
        <w:i/>
        <w:iCs/>
        <w:sz w:val="18"/>
        <w:szCs w:val="18"/>
      </w:rPr>
      <w:t>Educating in an Era of Continuous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48F7" w14:textId="77777777" w:rsidR="00FF093F" w:rsidRPr="00C31DCF" w:rsidRDefault="00FF093F" w:rsidP="00ED2E7A">
    <w:pPr>
      <w:pStyle w:val="Header"/>
      <w:rPr>
        <w:b/>
        <w:sz w:val="22"/>
        <w:szCs w:val="22"/>
      </w:rPr>
    </w:pPr>
  </w:p>
  <w:p w14:paraId="0B7B392B" w14:textId="4C289EF5"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334989">
      <w:rPr>
        <w:rFonts w:ascii="Calibri" w:hAnsi="Calibri" w:cs="Calibri"/>
        <w:b/>
        <w:sz w:val="56"/>
      </w:rPr>
      <w:t>5</w:t>
    </w:r>
  </w:p>
  <w:p w14:paraId="114CD501" w14:textId="16738968" w:rsidR="00D9521E" w:rsidRPr="0090586C" w:rsidRDefault="00334989" w:rsidP="00D9521E">
    <w:pPr>
      <w:pStyle w:val="Header"/>
      <w:tabs>
        <w:tab w:val="right" w:pos="8931"/>
      </w:tabs>
      <w:jc w:val="center"/>
      <w:rPr>
        <w:b/>
        <w:sz w:val="28"/>
        <w:szCs w:val="28"/>
      </w:rPr>
    </w:pPr>
    <w:r w:rsidRPr="00334989">
      <w:rPr>
        <w:b/>
        <w:bCs/>
        <w:sz w:val="28"/>
        <w:szCs w:val="28"/>
      </w:rPr>
      <w:t>Future-Focused</w:t>
    </w:r>
    <w:r w:rsidR="00D9521E" w:rsidRPr="0090586C">
      <w:rPr>
        <w:b/>
        <w:sz w:val="28"/>
        <w:szCs w:val="28"/>
      </w:rPr>
      <w:t>:</w:t>
    </w:r>
  </w:p>
  <w:p w14:paraId="151EDEFC" w14:textId="6DE047F0" w:rsidR="00FF093F" w:rsidRPr="0037056F" w:rsidRDefault="00334989" w:rsidP="00334989">
    <w:pPr>
      <w:pStyle w:val="Header"/>
      <w:jc w:val="center"/>
    </w:pPr>
    <w:r w:rsidRPr="0037056F">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B0D0" w14:textId="77777777" w:rsidR="00FF093F" w:rsidRDefault="00FF093F" w:rsidP="00FF093F">
    <w:pPr>
      <w:pStyle w:val="Header"/>
      <w:tabs>
        <w:tab w:val="right" w:pos="8931"/>
      </w:tabs>
      <w:jc w:val="center"/>
      <w:rPr>
        <w:b/>
        <w:sz w:val="24"/>
      </w:rPr>
    </w:pPr>
  </w:p>
  <w:p w14:paraId="6D67CF0A" w14:textId="775BCF60"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916519">
      <w:rPr>
        <w:rFonts w:ascii="Calibri" w:hAnsi="Calibri" w:cs="Calibri"/>
        <w:b/>
        <w:sz w:val="56"/>
      </w:rPr>
      <w:t>5</w:t>
    </w:r>
  </w:p>
  <w:p w14:paraId="427EA220" w14:textId="6B97DF73" w:rsidR="00D9521E" w:rsidRPr="0090586C" w:rsidRDefault="00916519" w:rsidP="00D9521E">
    <w:pPr>
      <w:pStyle w:val="Header"/>
      <w:tabs>
        <w:tab w:val="right" w:pos="8931"/>
      </w:tabs>
      <w:jc w:val="center"/>
      <w:rPr>
        <w:b/>
        <w:sz w:val="28"/>
        <w:szCs w:val="28"/>
      </w:rPr>
    </w:pPr>
    <w:r w:rsidRPr="00916519">
      <w:rPr>
        <w:b/>
        <w:bCs/>
        <w:sz w:val="28"/>
        <w:szCs w:val="28"/>
      </w:rPr>
      <w:t>Future-Focused</w:t>
    </w:r>
    <w:r w:rsidR="00D9521E" w:rsidRPr="0090586C">
      <w:rPr>
        <w:b/>
        <w:sz w:val="28"/>
        <w:szCs w:val="28"/>
      </w:rPr>
      <w:t>:</w:t>
    </w:r>
  </w:p>
  <w:p w14:paraId="48F30F07" w14:textId="553BD025" w:rsidR="00FF093F" w:rsidRPr="004C232F" w:rsidRDefault="004C232F" w:rsidP="00C31DCF">
    <w:pPr>
      <w:pStyle w:val="Header"/>
      <w:jc w:val="center"/>
      <w:rPr>
        <w:sz w:val="22"/>
        <w:szCs w:val="22"/>
      </w:rPr>
    </w:pPr>
    <w:r w:rsidRPr="004C232F">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A65A4"/>
    <w:multiLevelType w:val="multilevel"/>
    <w:tmpl w:val="005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D53BE"/>
    <w:multiLevelType w:val="hybridMultilevel"/>
    <w:tmpl w:val="AB881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B2F3398"/>
    <w:multiLevelType w:val="hybridMultilevel"/>
    <w:tmpl w:val="058E88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3"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A7768A"/>
    <w:multiLevelType w:val="hybridMultilevel"/>
    <w:tmpl w:val="A7D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8" w15:restartNumberingAfterBreak="0">
    <w:nsid w:val="279544EF"/>
    <w:multiLevelType w:val="multilevel"/>
    <w:tmpl w:val="7472B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B4F70"/>
    <w:multiLevelType w:val="multilevel"/>
    <w:tmpl w:val="9B5248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E917227"/>
    <w:multiLevelType w:val="hybridMultilevel"/>
    <w:tmpl w:val="18D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6EB27A47"/>
    <w:multiLevelType w:val="hybridMultilevel"/>
    <w:tmpl w:val="7C72C04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78E944FB"/>
    <w:multiLevelType w:val="hybridMultilevel"/>
    <w:tmpl w:val="22D223A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751706824">
    <w:abstractNumId w:val="9"/>
  </w:num>
  <w:num w:numId="2" w16cid:durableId="1952004978">
    <w:abstractNumId w:val="7"/>
  </w:num>
  <w:num w:numId="3" w16cid:durableId="1286886470">
    <w:abstractNumId w:val="6"/>
  </w:num>
  <w:num w:numId="4" w16cid:durableId="321589185">
    <w:abstractNumId w:val="5"/>
  </w:num>
  <w:num w:numId="5" w16cid:durableId="8650807">
    <w:abstractNumId w:val="4"/>
  </w:num>
  <w:num w:numId="6" w16cid:durableId="959722361">
    <w:abstractNumId w:val="8"/>
  </w:num>
  <w:num w:numId="7" w16cid:durableId="1755277480">
    <w:abstractNumId w:val="3"/>
  </w:num>
  <w:num w:numId="8" w16cid:durableId="1001276190">
    <w:abstractNumId w:val="2"/>
  </w:num>
  <w:num w:numId="9" w16cid:durableId="2086174695">
    <w:abstractNumId w:val="1"/>
  </w:num>
  <w:num w:numId="10" w16cid:durableId="1694375625">
    <w:abstractNumId w:val="0"/>
  </w:num>
  <w:num w:numId="11" w16cid:durableId="1423450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6138872">
    <w:abstractNumId w:val="14"/>
  </w:num>
  <w:num w:numId="13" w16cid:durableId="831915826">
    <w:abstractNumId w:val="19"/>
  </w:num>
  <w:num w:numId="14" w16cid:durableId="190144690">
    <w:abstractNumId w:val="13"/>
  </w:num>
  <w:num w:numId="15" w16cid:durableId="1629581581">
    <w:abstractNumId w:val="15"/>
  </w:num>
  <w:num w:numId="16" w16cid:durableId="1282148542">
    <w:abstractNumId w:val="17"/>
  </w:num>
  <w:num w:numId="17" w16cid:durableId="2114981780">
    <w:abstractNumId w:val="22"/>
  </w:num>
  <w:num w:numId="18" w16cid:durableId="1266232068">
    <w:abstractNumId w:val="23"/>
  </w:num>
  <w:num w:numId="19" w16cid:durableId="1561400470">
    <w:abstractNumId w:val="21"/>
  </w:num>
  <w:num w:numId="20" w16cid:durableId="427504714">
    <w:abstractNumId w:val="10"/>
  </w:num>
  <w:num w:numId="21" w16cid:durableId="823549936">
    <w:abstractNumId w:val="12"/>
  </w:num>
  <w:num w:numId="22" w16cid:durableId="511142798">
    <w:abstractNumId w:val="20"/>
  </w:num>
  <w:num w:numId="23" w16cid:durableId="1206941257">
    <w:abstractNumId w:val="24"/>
  </w:num>
  <w:num w:numId="24" w16cid:durableId="1312370489">
    <w:abstractNumId w:val="16"/>
  </w:num>
  <w:num w:numId="25" w16cid:durableId="2118479171">
    <w:abstractNumId w:val="18"/>
  </w:num>
  <w:num w:numId="26" w16cid:durableId="1779254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0309"/>
    <w:rsid w:val="000306B8"/>
    <w:rsid w:val="00060FE2"/>
    <w:rsid w:val="00074D05"/>
    <w:rsid w:val="000A6518"/>
    <w:rsid w:val="000B2BF1"/>
    <w:rsid w:val="000B63CB"/>
    <w:rsid w:val="000C5209"/>
    <w:rsid w:val="000E5F99"/>
    <w:rsid w:val="000E7112"/>
    <w:rsid w:val="00101231"/>
    <w:rsid w:val="001025AC"/>
    <w:rsid w:val="00123425"/>
    <w:rsid w:val="00127CEF"/>
    <w:rsid w:val="00135A34"/>
    <w:rsid w:val="0014485D"/>
    <w:rsid w:val="00152635"/>
    <w:rsid w:val="0016128A"/>
    <w:rsid w:val="001631C6"/>
    <w:rsid w:val="00172339"/>
    <w:rsid w:val="00180280"/>
    <w:rsid w:val="00186F95"/>
    <w:rsid w:val="00187D09"/>
    <w:rsid w:val="001A6126"/>
    <w:rsid w:val="001A6EF7"/>
    <w:rsid w:val="001C16D3"/>
    <w:rsid w:val="001D1638"/>
    <w:rsid w:val="001F4F71"/>
    <w:rsid w:val="00215992"/>
    <w:rsid w:val="002302A8"/>
    <w:rsid w:val="00232435"/>
    <w:rsid w:val="00250362"/>
    <w:rsid w:val="002654B5"/>
    <w:rsid w:val="00271BAA"/>
    <w:rsid w:val="00275045"/>
    <w:rsid w:val="002938F7"/>
    <w:rsid w:val="002B68EB"/>
    <w:rsid w:val="002C310D"/>
    <w:rsid w:val="002E254F"/>
    <w:rsid w:val="002E4743"/>
    <w:rsid w:val="002F2146"/>
    <w:rsid w:val="00300FDC"/>
    <w:rsid w:val="00305D6B"/>
    <w:rsid w:val="00327D41"/>
    <w:rsid w:val="00331D8E"/>
    <w:rsid w:val="00334989"/>
    <w:rsid w:val="003615BB"/>
    <w:rsid w:val="0037056F"/>
    <w:rsid w:val="003A2EE4"/>
    <w:rsid w:val="003A3372"/>
    <w:rsid w:val="003A506C"/>
    <w:rsid w:val="003B4155"/>
    <w:rsid w:val="003C08EA"/>
    <w:rsid w:val="003C464F"/>
    <w:rsid w:val="003F6047"/>
    <w:rsid w:val="0040250A"/>
    <w:rsid w:val="00407BC5"/>
    <w:rsid w:val="004374EC"/>
    <w:rsid w:val="00454841"/>
    <w:rsid w:val="00464F22"/>
    <w:rsid w:val="004670AB"/>
    <w:rsid w:val="00477976"/>
    <w:rsid w:val="004C232F"/>
    <w:rsid w:val="004C677B"/>
    <w:rsid w:val="004D62FC"/>
    <w:rsid w:val="004D6A1A"/>
    <w:rsid w:val="004F5264"/>
    <w:rsid w:val="00500FCF"/>
    <w:rsid w:val="005037DE"/>
    <w:rsid w:val="005039AE"/>
    <w:rsid w:val="00506C04"/>
    <w:rsid w:val="005107FA"/>
    <w:rsid w:val="00531759"/>
    <w:rsid w:val="00534FB2"/>
    <w:rsid w:val="00535A9B"/>
    <w:rsid w:val="00535FB2"/>
    <w:rsid w:val="00544C91"/>
    <w:rsid w:val="00555969"/>
    <w:rsid w:val="005937CA"/>
    <w:rsid w:val="00594C72"/>
    <w:rsid w:val="005B340C"/>
    <w:rsid w:val="005B443D"/>
    <w:rsid w:val="005B709D"/>
    <w:rsid w:val="005D29D8"/>
    <w:rsid w:val="00607C12"/>
    <w:rsid w:val="00625946"/>
    <w:rsid w:val="00653111"/>
    <w:rsid w:val="006673C9"/>
    <w:rsid w:val="00673761"/>
    <w:rsid w:val="00674C43"/>
    <w:rsid w:val="006A499B"/>
    <w:rsid w:val="006B5FB3"/>
    <w:rsid w:val="006B601E"/>
    <w:rsid w:val="006D25C2"/>
    <w:rsid w:val="006E1FA0"/>
    <w:rsid w:val="006F6BDC"/>
    <w:rsid w:val="007109DE"/>
    <w:rsid w:val="00726E5B"/>
    <w:rsid w:val="00744D01"/>
    <w:rsid w:val="00750CA6"/>
    <w:rsid w:val="00754DD9"/>
    <w:rsid w:val="00761171"/>
    <w:rsid w:val="00795422"/>
    <w:rsid w:val="007A0337"/>
    <w:rsid w:val="007B6677"/>
    <w:rsid w:val="007B7B60"/>
    <w:rsid w:val="00820CF5"/>
    <w:rsid w:val="00827B99"/>
    <w:rsid w:val="008320E8"/>
    <w:rsid w:val="00847B05"/>
    <w:rsid w:val="008573E5"/>
    <w:rsid w:val="00857C3C"/>
    <w:rsid w:val="008A36C0"/>
    <w:rsid w:val="008B37B3"/>
    <w:rsid w:val="008C64B2"/>
    <w:rsid w:val="008D0691"/>
    <w:rsid w:val="008E57F0"/>
    <w:rsid w:val="008E7E23"/>
    <w:rsid w:val="008F3584"/>
    <w:rsid w:val="00916519"/>
    <w:rsid w:val="0091684E"/>
    <w:rsid w:val="009246FF"/>
    <w:rsid w:val="009371B2"/>
    <w:rsid w:val="0096179C"/>
    <w:rsid w:val="00993F9F"/>
    <w:rsid w:val="00996A02"/>
    <w:rsid w:val="009A01CA"/>
    <w:rsid w:val="009A0C50"/>
    <w:rsid w:val="009A16A2"/>
    <w:rsid w:val="009B2D1E"/>
    <w:rsid w:val="009C4C81"/>
    <w:rsid w:val="009D3F34"/>
    <w:rsid w:val="009E1FE9"/>
    <w:rsid w:val="00A30A76"/>
    <w:rsid w:val="00A42F38"/>
    <w:rsid w:val="00A43608"/>
    <w:rsid w:val="00A61F78"/>
    <w:rsid w:val="00A63718"/>
    <w:rsid w:val="00A64452"/>
    <w:rsid w:val="00A64AE3"/>
    <w:rsid w:val="00A6727A"/>
    <w:rsid w:val="00A67E95"/>
    <w:rsid w:val="00A8508A"/>
    <w:rsid w:val="00AE3C29"/>
    <w:rsid w:val="00AF69BF"/>
    <w:rsid w:val="00B357E0"/>
    <w:rsid w:val="00B431F4"/>
    <w:rsid w:val="00B44A0B"/>
    <w:rsid w:val="00B50E32"/>
    <w:rsid w:val="00B61248"/>
    <w:rsid w:val="00B64CB5"/>
    <w:rsid w:val="00B75C44"/>
    <w:rsid w:val="00B76C3D"/>
    <w:rsid w:val="00B91AE4"/>
    <w:rsid w:val="00B935FB"/>
    <w:rsid w:val="00BB1A68"/>
    <w:rsid w:val="00BC5460"/>
    <w:rsid w:val="00BE01B6"/>
    <w:rsid w:val="00BF5FF5"/>
    <w:rsid w:val="00C24BCC"/>
    <w:rsid w:val="00C31DCF"/>
    <w:rsid w:val="00C36887"/>
    <w:rsid w:val="00C46A26"/>
    <w:rsid w:val="00C65E3F"/>
    <w:rsid w:val="00C836BE"/>
    <w:rsid w:val="00C96BD2"/>
    <w:rsid w:val="00CB23A7"/>
    <w:rsid w:val="00CF27AC"/>
    <w:rsid w:val="00CF768D"/>
    <w:rsid w:val="00D0737B"/>
    <w:rsid w:val="00D64816"/>
    <w:rsid w:val="00D66905"/>
    <w:rsid w:val="00D7487B"/>
    <w:rsid w:val="00D9521E"/>
    <w:rsid w:val="00D953CF"/>
    <w:rsid w:val="00DC4467"/>
    <w:rsid w:val="00DC637A"/>
    <w:rsid w:val="00DD004F"/>
    <w:rsid w:val="00DD01B9"/>
    <w:rsid w:val="00DF19D6"/>
    <w:rsid w:val="00E04B85"/>
    <w:rsid w:val="00E134AE"/>
    <w:rsid w:val="00E263DA"/>
    <w:rsid w:val="00E33955"/>
    <w:rsid w:val="00E375AD"/>
    <w:rsid w:val="00E40C41"/>
    <w:rsid w:val="00E54333"/>
    <w:rsid w:val="00E67DA6"/>
    <w:rsid w:val="00EB02DA"/>
    <w:rsid w:val="00EB70C7"/>
    <w:rsid w:val="00ED2E7A"/>
    <w:rsid w:val="00ED3260"/>
    <w:rsid w:val="00ED40AA"/>
    <w:rsid w:val="00EF7364"/>
    <w:rsid w:val="00F0117A"/>
    <w:rsid w:val="00F50EC3"/>
    <w:rsid w:val="00F51B97"/>
    <w:rsid w:val="00F812FE"/>
    <w:rsid w:val="00F9782E"/>
    <w:rsid w:val="00FB38C9"/>
    <w:rsid w:val="00FB7CEE"/>
    <w:rsid w:val="00FC034D"/>
    <w:rsid w:val="00FE0C55"/>
    <w:rsid w:val="00FE2AE6"/>
    <w:rsid w:val="00FE75A4"/>
    <w:rsid w:val="00FF093F"/>
    <w:rsid w:val="00FF7F0A"/>
    <w:rsid w:val="02DFB5C4"/>
    <w:rsid w:val="03778616"/>
    <w:rsid w:val="06A24AC1"/>
    <w:rsid w:val="117C32D7"/>
    <w:rsid w:val="12C8906F"/>
    <w:rsid w:val="243272F6"/>
    <w:rsid w:val="2440FFF3"/>
    <w:rsid w:val="24D0E27F"/>
    <w:rsid w:val="2D39C4B9"/>
    <w:rsid w:val="32AD6051"/>
    <w:rsid w:val="47F88496"/>
    <w:rsid w:val="5709AA96"/>
    <w:rsid w:val="5A304CC6"/>
    <w:rsid w:val="5F58847A"/>
    <w:rsid w:val="61D9DAB3"/>
    <w:rsid w:val="6F22B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EB29F8E"/>
  <w15:chartTrackingRefBased/>
  <w15:docId w15:val="{814DBFAA-728F-404B-8B7F-F997CF0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275045"/>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6B601E"/>
    <w:pPr>
      <w:spacing w:before="100" w:beforeAutospacing="1" w:after="100" w:afterAutospacing="1"/>
    </w:pPr>
    <w:rPr>
      <w:rFonts w:ascii="Times New Roman" w:hAnsi="Times New Roman"/>
      <w:sz w:val="24"/>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7A0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288777951">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20928960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press.ca/books/120155-mobile-lear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scilite.org/conferences/auckland02/proceedings/papers/05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cilite.org/conferences/sydney10/procs/Bower-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FB4F4-89E5-4E11-B83B-C3F3FFE1ABCE}">
  <ds:schemaRefs>
    <ds:schemaRef ds:uri="Microsoft.SharePoint.Taxonomy.ContentTypeSync"/>
  </ds:schemaRefs>
</ds:datastoreItem>
</file>

<file path=customXml/itemProps2.xml><?xml version="1.0" encoding="utf-8"?>
<ds:datastoreItem xmlns:ds="http://schemas.openxmlformats.org/officeDocument/2006/customXml" ds:itemID="{3544025F-FF0A-4FC1-8F03-67FDA60DF0D4}">
  <ds:schemaRefs>
    <ds:schemaRef ds:uri="http://schemas.microsoft.com/office/2006/metadata/properties"/>
    <ds:schemaRef ds:uri="http://schemas.microsoft.com/office/infopath/2007/PartnerControls"/>
    <ds:schemaRef ds:uri="6f562838-09de-4b65-939a-432777c5c6ca"/>
  </ds:schemaRefs>
</ds:datastoreItem>
</file>

<file path=customXml/itemProps3.xml><?xml version="1.0" encoding="utf-8"?>
<ds:datastoreItem xmlns:ds="http://schemas.openxmlformats.org/officeDocument/2006/customXml" ds:itemID="{20B1BB93-B0F0-42BA-A65A-A9A4983EA0C1}">
  <ds:schemaRefs>
    <ds:schemaRef ds:uri="http://schemas.microsoft.com/sharepoint/v3/contenttype/forms"/>
  </ds:schemaRefs>
</ds:datastoreItem>
</file>

<file path=customXml/itemProps4.xml><?xml version="1.0" encoding="utf-8"?>
<ds:datastoreItem xmlns:ds="http://schemas.openxmlformats.org/officeDocument/2006/customXml" ds:itemID="{4D07C1D2-2061-400E-9C8A-823B0119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2</TotalTime>
  <Pages>3</Pages>
  <Words>1067</Words>
  <Characters>6359</Characters>
  <Application>Microsoft Office Word</Application>
  <DocSecurity>0</DocSecurity>
  <Lines>52</Lines>
  <Paragraphs>14</Paragraphs>
  <ScaleCrop>false</ScaleCrop>
  <Manager/>
  <Company/>
  <LinksUpToDate>false</LinksUpToDate>
  <CharactersWithSpaces>7412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Yeoman</dc:creator>
  <cp:keywords/>
  <dc:description/>
  <cp:lastModifiedBy>Event Studio Group</cp:lastModifiedBy>
  <cp:revision>4</cp:revision>
  <cp:lastPrinted>2008-04-16T23:07:00Z</cp:lastPrinted>
  <dcterms:created xsi:type="dcterms:W3CDTF">2025-05-01T01:53:00Z</dcterms:created>
  <dcterms:modified xsi:type="dcterms:W3CDTF">2025-05-01T01:55:00Z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