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37B2C" w14:textId="56D4AE96" w:rsidR="006201BA" w:rsidRPr="006201BA" w:rsidRDefault="006201BA" w:rsidP="006201BA">
      <w:pPr>
        <w:pStyle w:val="font-claude-response-body"/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Paper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submission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201BA">
        <w:rPr>
          <w:rFonts w:ascii="Arial" w:hAnsi="Arial" w:cs="Arial"/>
          <w:b/>
          <w:bCs/>
        </w:rPr>
        <w:t>–</w:t>
      </w:r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Finnish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lower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secondary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career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education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through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a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systems</w:t>
      </w:r>
      <w:proofErr w:type="spellEnd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6201BA">
        <w:rPr>
          <w:rFonts w:ascii="Arial" w:eastAsiaTheme="minorHAnsi" w:hAnsi="Arial" w:cs="Arial"/>
          <w:b/>
          <w:bCs/>
          <w:kern w:val="2"/>
          <w:sz w:val="28"/>
          <w:szCs w:val="28"/>
          <w:lang w:eastAsia="en-US"/>
          <w14:ligatures w14:val="standardContextual"/>
        </w:rPr>
        <w:t>lens</w:t>
      </w:r>
      <w:proofErr w:type="spellEnd"/>
    </w:p>
    <w:p w14:paraId="01612B3C" w14:textId="28C9CC65" w:rsidR="006201BA" w:rsidRPr="00EA2712" w:rsidRDefault="006201BA" w:rsidP="00EA2712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First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contributor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>/</w:t>
      </w: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presenter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>/</w:t>
      </w: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author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Professor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Jaana Kettunen,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Finnish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Institute for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Educational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Researcy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Universiy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of Jyväskylä, Finland.</w:t>
      </w:r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hyperlink r:id="rId4" w:history="1">
        <w:r w:rsidRPr="00EA2712">
          <w:rPr>
            <w:rFonts w:ascii="Calibri" w:eastAsia="Calibri" w:hAnsi="Calibri" w:cs="Calibri"/>
            <w:sz w:val="22"/>
            <w:szCs w:val="22"/>
          </w:rPr>
          <w:t>jaana.h.kettunen@jyu.fi</w:t>
        </w:r>
      </w:hyperlink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</w:p>
    <w:p w14:paraId="6069119C" w14:textId="5BF580B2" w:rsidR="006201BA" w:rsidRPr="00EA2712" w:rsidRDefault="006201BA" w:rsidP="00551806">
      <w:pPr>
        <w:tabs>
          <w:tab w:val="center" w:pos="4819"/>
        </w:tabs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EA2712">
        <w:rPr>
          <w:rFonts w:ascii="Calibri" w:eastAsia="Calibri" w:hAnsi="Calibri" w:cs="Calibri"/>
          <w:b/>
          <w:bCs/>
          <w:sz w:val="22"/>
          <w:szCs w:val="22"/>
        </w:rPr>
        <w:t xml:space="preserve">Conference </w:t>
      </w: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theme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EA2712">
        <w:rPr>
          <w:rFonts w:ascii="Calibri" w:eastAsia="Calibri" w:hAnsi="Calibri" w:cs="Calibri"/>
          <w:sz w:val="22"/>
          <w:szCs w:val="22"/>
        </w:rPr>
        <w:t xml:space="preserve"> Best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Practice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–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Tupuānuku</w:t>
      </w:r>
      <w:proofErr w:type="spellEnd"/>
      <w:r w:rsidR="00551806">
        <w:rPr>
          <w:rFonts w:ascii="Calibri" w:eastAsia="Calibri" w:hAnsi="Calibri" w:cs="Calibri"/>
          <w:sz w:val="22"/>
          <w:szCs w:val="22"/>
        </w:rPr>
        <w:tab/>
      </w:r>
    </w:p>
    <w:p w14:paraId="39D58A94" w14:textId="77777777" w:rsidR="006201BA" w:rsidRPr="00EA2712" w:rsidRDefault="006201BA" w:rsidP="00EA2712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EA2712">
        <w:rPr>
          <w:rFonts w:ascii="Calibri" w:eastAsia="Calibri" w:hAnsi="Calibri" w:cs="Calibri"/>
          <w:b/>
          <w:bCs/>
          <w:sz w:val="22"/>
          <w:szCs w:val="22"/>
        </w:rPr>
        <w:t xml:space="preserve">Presentation </w:t>
      </w: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language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EA2712">
        <w:rPr>
          <w:rFonts w:ascii="Calibri" w:eastAsia="Calibri" w:hAnsi="Calibri" w:cs="Calibri"/>
          <w:sz w:val="22"/>
          <w:szCs w:val="22"/>
        </w:rPr>
        <w:t xml:space="preserve"> English</w:t>
      </w:r>
    </w:p>
    <w:p w14:paraId="0502070D" w14:textId="67CF4539" w:rsidR="005103A7" w:rsidRPr="00EA2712" w:rsidRDefault="005103A7" w:rsidP="00EA2712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EA2712">
        <w:rPr>
          <w:rFonts w:ascii="Calibri" w:eastAsia="Calibri" w:hAnsi="Calibri" w:cs="Calibri"/>
          <w:sz w:val="22"/>
          <w:szCs w:val="22"/>
        </w:rPr>
        <w:t>Abstract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This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presentation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examines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Finnish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lower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secondary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as set out in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national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policy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and curriculum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documents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Grounded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in a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theoretical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framework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informed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by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prior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phenomenographic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research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on lifelong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guidance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study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systematically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explores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alignment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Finland’s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lower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secondary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with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established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themes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including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legislation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strategic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leadership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cooperation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delivery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professionalisation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evidence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impact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According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results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Finnish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lower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secondary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schools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congruent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with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systemic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category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conceptual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framework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study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demonstrates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how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thinking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provide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nuanced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insights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into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functions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>.</w:t>
      </w:r>
    </w:p>
    <w:p w14:paraId="43946808" w14:textId="3E36CB1A" w:rsidR="00EA2712" w:rsidRPr="00EA2712" w:rsidRDefault="00EA2712" w:rsidP="00EA2712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Keywords</w:t>
      </w:r>
      <w:proofErr w:type="spellEnd"/>
      <w:r w:rsidRPr="00EA2712">
        <w:rPr>
          <w:rFonts w:ascii="Calibri" w:eastAsia="Calibri" w:hAnsi="Calibri" w:cs="Calibri"/>
          <w:b/>
          <w:bCs/>
          <w:sz w:val="22"/>
          <w:szCs w:val="22"/>
        </w:rPr>
        <w:t>:</w:t>
      </w:r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;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lower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secondary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; lifelong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guidance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;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thinking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>; Finland</w:t>
      </w:r>
    </w:p>
    <w:p w14:paraId="25CA69C6" w14:textId="344B27C6" w:rsidR="00E13142" w:rsidRDefault="00E13142" w:rsidP="00E13142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Introducation</w:t>
      </w:r>
      <w:proofErr w:type="spellEnd"/>
    </w:p>
    <w:p w14:paraId="6D5DFBC8" w14:textId="5C802558" w:rsidR="00E13142" w:rsidRPr="00E13142" w:rsidRDefault="00E13142" w:rsidP="00E13142">
      <w:pPr>
        <w:spacing w:after="160" w:line="360" w:lineRule="auto"/>
        <w:jc w:val="both"/>
      </w:pPr>
      <w:proofErr w:type="spellStart"/>
      <w:r w:rsidRPr="00E1314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growing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international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interest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(e.g., Mann et al., 2020, 2021)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reflects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governments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recognition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associated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benefits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individuals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society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economy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Nordic </w:t>
      </w:r>
      <w:proofErr w:type="spellStart"/>
      <w:r>
        <w:rPr>
          <w:rFonts w:ascii="Calibri" w:eastAsia="Calibri" w:hAnsi="Calibri" w:cs="Calibri"/>
          <w:sz w:val="22"/>
          <w:szCs w:val="22"/>
        </w:rPr>
        <w:t>countries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long tradition of </w:t>
      </w:r>
      <w:proofErr w:type="spellStart"/>
      <w:r>
        <w:rPr>
          <w:rFonts w:ascii="Calibri" w:eastAsia="Calibri" w:hAnsi="Calibri" w:cs="Calibri"/>
          <w:sz w:val="22"/>
          <w:szCs w:val="22"/>
        </w:rPr>
        <w:t>providing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schools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(e.g., </w:t>
      </w:r>
      <w:proofErr w:type="spellStart"/>
      <w:r>
        <w:rPr>
          <w:rFonts w:ascii="Calibri" w:eastAsia="Calibri" w:hAnsi="Calibri" w:cs="Calibri"/>
          <w:sz w:val="22"/>
          <w:szCs w:val="22"/>
        </w:rPr>
        <w:t>Andreassen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al., 2019; </w:t>
      </w:r>
      <w:proofErr w:type="spellStart"/>
      <w:r>
        <w:rPr>
          <w:rFonts w:ascii="Calibri" w:eastAsia="Calibri" w:hAnsi="Calibri" w:cs="Calibri"/>
          <w:sz w:val="22"/>
          <w:szCs w:val="22"/>
        </w:rPr>
        <w:t>Haug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et al., 2020), </w:t>
      </w:r>
      <w:proofErr w:type="spellStart"/>
      <w:r>
        <w:rPr>
          <w:rFonts w:ascii="Calibri" w:eastAsia="Calibri" w:hAnsi="Calibri" w:cs="Calibri"/>
          <w:sz w:val="22"/>
          <w:szCs w:val="22"/>
        </w:rPr>
        <w:t>Applying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thinking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argued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help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makers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practitioners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develop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sustainable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solutions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longstanding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problems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might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otherwise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appear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intractable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(Mann et al., 2020; OECD, 2018). </w:t>
      </w:r>
      <w:proofErr w:type="spellStart"/>
      <w:r>
        <w:rPr>
          <w:rFonts w:ascii="Calibri" w:eastAsia="Calibri" w:hAnsi="Calibri" w:cs="Calibri"/>
          <w:sz w:val="22"/>
          <w:szCs w:val="22"/>
        </w:rPr>
        <w:t>This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paper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examines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how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lower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secondary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constituted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Finland, </w:t>
      </w:r>
      <w:proofErr w:type="spellStart"/>
      <w:r>
        <w:rPr>
          <w:rFonts w:ascii="Calibri" w:eastAsia="Calibri" w:hAnsi="Calibri" w:cs="Calibri"/>
          <w:sz w:val="22"/>
          <w:szCs w:val="22"/>
        </w:rPr>
        <w:t>where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it is </w:t>
      </w:r>
      <w:proofErr w:type="spellStart"/>
      <w:r>
        <w:rPr>
          <w:rFonts w:ascii="Calibri" w:eastAsia="Calibri" w:hAnsi="Calibri" w:cs="Calibri"/>
          <w:sz w:val="22"/>
          <w:szCs w:val="22"/>
        </w:rPr>
        <w:t>embedded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across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legislation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curriculum, and 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practice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7C07B647" w14:textId="03AC6F8E" w:rsidR="005103A7" w:rsidRPr="00EA2712" w:rsidRDefault="005103A7" w:rsidP="00EA2712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EA2712">
        <w:rPr>
          <w:rFonts w:ascii="Calibri" w:eastAsia="Calibri" w:hAnsi="Calibri" w:cs="Calibri"/>
          <w:b/>
          <w:bCs/>
          <w:sz w:val="22"/>
          <w:szCs w:val="22"/>
        </w:rPr>
        <w:t>Objective</w:t>
      </w:r>
      <w:proofErr w:type="spellEnd"/>
    </w:p>
    <w:p w14:paraId="232AD97D" w14:textId="1F7E847A" w:rsidR="005103A7" w:rsidRDefault="00EA2712" w:rsidP="00EA2712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EA2712">
        <w:rPr>
          <w:rFonts w:ascii="Calibri" w:eastAsia="Calibri" w:hAnsi="Calibri" w:cs="Calibri"/>
          <w:sz w:val="22"/>
          <w:szCs w:val="22"/>
        </w:rPr>
        <w:t xml:space="preserve">To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gain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insights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into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official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stance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Finnish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lower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secondary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system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as set out in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national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policy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 xml:space="preserve"> and curriculum </w:t>
      </w:r>
      <w:proofErr w:type="spellStart"/>
      <w:r w:rsidRPr="00EA2712">
        <w:rPr>
          <w:rFonts w:ascii="Calibri" w:eastAsia="Calibri" w:hAnsi="Calibri" w:cs="Calibri"/>
          <w:sz w:val="22"/>
          <w:szCs w:val="22"/>
        </w:rPr>
        <w:t>documents</w:t>
      </w:r>
      <w:proofErr w:type="spellEnd"/>
      <w:r w:rsidRPr="00EA2712">
        <w:rPr>
          <w:rFonts w:ascii="Calibri" w:eastAsia="Calibri" w:hAnsi="Calibri" w:cs="Calibri"/>
          <w:sz w:val="22"/>
          <w:szCs w:val="22"/>
        </w:rPr>
        <w:t>.</w:t>
      </w:r>
      <w:r w:rsidR="00E13142">
        <w:rPr>
          <w:rFonts w:ascii="Calibri" w:eastAsia="Calibri" w:hAnsi="Calibri" w:cs="Calibri"/>
          <w:sz w:val="22"/>
          <w:szCs w:val="22"/>
        </w:rPr>
        <w:t xml:space="preserve"> </w:t>
      </w:r>
      <w:r w:rsidR="00E13142" w:rsidRPr="00E13142">
        <w:rPr>
          <w:rFonts w:ascii="Calibri" w:eastAsia="Calibri" w:hAnsi="Calibri" w:cs="Calibri"/>
          <w:sz w:val="22"/>
          <w:szCs w:val="22"/>
        </w:rPr>
        <w:t xml:space="preserve">As a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systematic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attempt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support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pupils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through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educational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strategies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Niles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&amp; Harris-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Bowlsby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, 2021),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education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has</w:t>
      </w:r>
      <w:proofErr w:type="spellEnd"/>
      <w:r w:rsidR="00E13142" w:rsidRPr="00E13142">
        <w:rPr>
          <w:rFonts w:ascii="Calibri" w:eastAsia="Calibri" w:hAnsi="Calibri" w:cs="Calibri"/>
          <w:sz w:val="22"/>
          <w:szCs w:val="22"/>
        </w:rPr>
        <w:t xml:space="preserve"> a long </w:t>
      </w:r>
      <w:proofErr w:type="spellStart"/>
      <w:r w:rsidR="00E13142" w:rsidRPr="00E13142">
        <w:rPr>
          <w:rFonts w:ascii="Calibri" w:eastAsia="Calibri" w:hAnsi="Calibri" w:cs="Calibri"/>
          <w:sz w:val="22"/>
          <w:szCs w:val="22"/>
        </w:rPr>
        <w:t>history</w:t>
      </w:r>
      <w:proofErr w:type="spellEnd"/>
      <w:r w:rsidR="00E13142">
        <w:rPr>
          <w:rFonts w:ascii="Calibri" w:eastAsia="Calibri" w:hAnsi="Calibri" w:cs="Calibri"/>
          <w:sz w:val="22"/>
          <w:szCs w:val="22"/>
        </w:rPr>
        <w:t>.</w:t>
      </w:r>
    </w:p>
    <w:p w14:paraId="4A694F48" w14:textId="77777777" w:rsidR="00E13142" w:rsidRDefault="00E13142" w:rsidP="00E13142">
      <w:pPr>
        <w:spacing w:after="160" w:line="360" w:lineRule="auto"/>
        <w:jc w:val="both"/>
      </w:pPr>
      <w:r w:rsidRPr="00E13142">
        <w:rPr>
          <w:rFonts w:ascii="Calibri" w:eastAsia="Calibri" w:hAnsi="Calibri" w:cs="Calibri"/>
          <w:b/>
          <w:bCs/>
          <w:sz w:val="22"/>
          <w:szCs w:val="22"/>
        </w:rPr>
        <w:t>Method: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The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present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study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builds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recent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phenomenographic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research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by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Kettunen et al. (2023),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that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explored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career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experts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conceptions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systems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 in lifelong </w:t>
      </w:r>
      <w:proofErr w:type="spellStart"/>
      <w:r w:rsidRPr="00E13142">
        <w:rPr>
          <w:rFonts w:ascii="Calibri" w:eastAsia="Calibri" w:hAnsi="Calibri" w:cs="Calibri"/>
          <w:sz w:val="22"/>
          <w:szCs w:val="22"/>
        </w:rPr>
        <w:t>guidance</w:t>
      </w:r>
      <w:proofErr w:type="spellEnd"/>
      <w:r w:rsidRPr="00E13142"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Phenomenography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Åkerlind</w:t>
      </w:r>
      <w:proofErr w:type="spellEnd"/>
      <w:r>
        <w:rPr>
          <w:rFonts w:ascii="Calibri" w:eastAsia="Calibri" w:hAnsi="Calibri" w:cs="Calibri"/>
          <w:sz w:val="22"/>
          <w:szCs w:val="22"/>
        </w:rPr>
        <w:t>, 2005; Marton, 1986; Marton &amp; Booth, 1997) is a data-</w:t>
      </w:r>
      <w:proofErr w:type="spellStart"/>
      <w:r>
        <w:rPr>
          <w:rFonts w:ascii="Calibri" w:eastAsia="Calibri" w:hAnsi="Calibri" w:cs="Calibri"/>
          <w:sz w:val="22"/>
          <w:szCs w:val="22"/>
        </w:rPr>
        <w:t>driven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analytic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approach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captures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participants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sz w:val="22"/>
          <w:szCs w:val="22"/>
        </w:rPr>
        <w:t>varying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experiences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understandings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conceptions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a </w:t>
      </w:r>
      <w:proofErr w:type="spellStart"/>
      <w:r>
        <w:rPr>
          <w:rFonts w:ascii="Calibri" w:eastAsia="Calibri" w:hAnsi="Calibri" w:cs="Calibri"/>
          <w:sz w:val="22"/>
          <w:szCs w:val="22"/>
        </w:rPr>
        <w:t>target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phenomenon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at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collective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level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Kettunen et al. (2023)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distils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resulting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categories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description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into </w:t>
      </w:r>
      <w:proofErr w:type="spellStart"/>
      <w:r>
        <w:rPr>
          <w:rFonts w:ascii="Calibri" w:eastAsia="Calibri" w:hAnsi="Calibri" w:cs="Calibri"/>
          <w:sz w:val="22"/>
          <w:szCs w:val="22"/>
        </w:rPr>
        <w:t>six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hierarchically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expanding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awareness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together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describe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structural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components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a lifelong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Each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represents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 </w:t>
      </w:r>
      <w:proofErr w:type="spellStart"/>
      <w:r>
        <w:rPr>
          <w:rFonts w:ascii="Calibri" w:eastAsia="Calibri" w:hAnsi="Calibri" w:cs="Calibri"/>
          <w:sz w:val="22"/>
          <w:szCs w:val="22"/>
        </w:rPr>
        <w:t>increasingly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inclusive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understanding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how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components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a lifelong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relate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another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well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suited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cross-case and cross-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analysis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because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it is </w:t>
      </w:r>
      <w:proofErr w:type="spellStart"/>
      <w:r>
        <w:rPr>
          <w:rFonts w:ascii="Calibri" w:eastAsia="Calibri" w:hAnsi="Calibri" w:cs="Calibri"/>
          <w:sz w:val="22"/>
          <w:szCs w:val="22"/>
        </w:rPr>
        <w:t>flexible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enough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accommodate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different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traditions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while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providing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shared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vocabulary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comparison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see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also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Barnes et al., 2020; Vuorinen &amp; Kettunen, 2022). In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present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used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analytic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examining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how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lower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secondary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Finland is </w:t>
      </w:r>
      <w:proofErr w:type="spellStart"/>
      <w:r>
        <w:rPr>
          <w:rFonts w:ascii="Calibri" w:eastAsia="Calibri" w:hAnsi="Calibri" w:cs="Calibri"/>
          <w:sz w:val="22"/>
          <w:szCs w:val="22"/>
        </w:rPr>
        <w:t>articulated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at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curriculum </w:t>
      </w:r>
      <w:proofErr w:type="spellStart"/>
      <w:r>
        <w:rPr>
          <w:rFonts w:ascii="Calibri" w:eastAsia="Calibri" w:hAnsi="Calibri" w:cs="Calibri"/>
          <w:sz w:val="22"/>
          <w:szCs w:val="22"/>
        </w:rPr>
        <w:t>level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2A74F98" w14:textId="65CF6DB5" w:rsidR="00E13142" w:rsidRDefault="00E13142" w:rsidP="00E1314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paper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draws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thematic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analysis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Leedy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&amp; </w:t>
      </w:r>
      <w:proofErr w:type="spellStart"/>
      <w:r>
        <w:rPr>
          <w:rFonts w:ascii="Calibri" w:eastAsia="Calibri" w:hAnsi="Calibri" w:cs="Calibri"/>
          <w:sz w:val="22"/>
          <w:szCs w:val="22"/>
        </w:rPr>
        <w:t>Ormrod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2001; Williams, 2007) of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curriculum </w:t>
      </w:r>
      <w:proofErr w:type="spellStart"/>
      <w:r>
        <w:rPr>
          <w:rFonts w:ascii="Calibri" w:eastAsia="Calibri" w:hAnsi="Calibri" w:cs="Calibri"/>
          <w:sz w:val="22"/>
          <w:szCs w:val="22"/>
        </w:rPr>
        <w:t>documents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relevant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lower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secondary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document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corpus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includes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Basic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Act (628/1998),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Welfare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Act (1287/2013),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Government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Decree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General National </w:t>
      </w:r>
      <w:proofErr w:type="spellStart"/>
      <w:r>
        <w:rPr>
          <w:rFonts w:ascii="Calibri" w:eastAsia="Calibri" w:hAnsi="Calibri" w:cs="Calibri"/>
          <w:sz w:val="22"/>
          <w:szCs w:val="22"/>
        </w:rPr>
        <w:t>Objectives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Distribution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Lesson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Hours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Basic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National </w:t>
      </w:r>
      <w:proofErr w:type="spellStart"/>
      <w:r>
        <w:rPr>
          <w:rFonts w:ascii="Calibri" w:eastAsia="Calibri" w:hAnsi="Calibri" w:cs="Calibri"/>
          <w:sz w:val="22"/>
          <w:szCs w:val="22"/>
        </w:rPr>
        <w:t>Core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Curriculum for Basic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2014, and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National </w:t>
      </w:r>
      <w:proofErr w:type="spellStart"/>
      <w:r>
        <w:rPr>
          <w:rFonts w:ascii="Calibri" w:eastAsia="Calibri" w:hAnsi="Calibri" w:cs="Calibri"/>
          <w:sz w:val="22"/>
          <w:szCs w:val="22"/>
        </w:rPr>
        <w:t>Quality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Criteria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Basic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Ministry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Culture, 2012). </w:t>
      </w:r>
      <w:proofErr w:type="spellStart"/>
      <w:r>
        <w:rPr>
          <w:rFonts w:ascii="Calibri" w:eastAsia="Calibri" w:hAnsi="Calibri" w:cs="Calibri"/>
          <w:sz w:val="22"/>
          <w:szCs w:val="22"/>
        </w:rPr>
        <w:t>Each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document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reviewed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assessed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against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expanding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awareness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Kettunen et al. (2023)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with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analysis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driven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conceptual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document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29D121AD" w14:textId="45135A98" w:rsidR="00E13142" w:rsidRPr="00EA2712" w:rsidRDefault="00E13142" w:rsidP="00EA2712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2DFEEAB" w14:textId="77777777" w:rsidR="00EA2712" w:rsidRDefault="00EA2712" w:rsidP="00EA2712">
      <w:pPr>
        <w:spacing w:after="60" w:line="360" w:lineRule="auto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Results</w:t>
      </w:r>
      <w:proofErr w:type="spellEnd"/>
    </w:p>
    <w:p w14:paraId="03D3E819" w14:textId="77777777" w:rsidR="00EA2712" w:rsidRDefault="00EA2712" w:rsidP="00EA271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analysis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indicates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lower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secondary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operates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within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coherent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multi-</w:t>
      </w:r>
      <w:proofErr w:type="spellStart"/>
      <w:r>
        <w:rPr>
          <w:rFonts w:ascii="Calibri" w:eastAsia="Calibri" w:hAnsi="Calibri" w:cs="Calibri"/>
          <w:sz w:val="22"/>
          <w:szCs w:val="22"/>
        </w:rPr>
        <w:t>level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structure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with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alignment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visible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across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37BAF9E" w14:textId="77777777" w:rsidR="00EA2712" w:rsidRDefault="00EA2712" w:rsidP="00EA271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grounded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explicit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legislation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Basic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Act (628/1998) </w:t>
      </w:r>
      <w:proofErr w:type="spellStart"/>
      <w:r>
        <w:rPr>
          <w:rFonts w:ascii="Calibri" w:eastAsia="Calibri" w:hAnsi="Calibri" w:cs="Calibri"/>
          <w:sz w:val="22"/>
          <w:szCs w:val="22"/>
        </w:rPr>
        <w:t>entitles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every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adequate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counselling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services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throughout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year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Welfare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Act (1287/2013) </w:t>
      </w:r>
      <w:proofErr w:type="spellStart"/>
      <w:r>
        <w:rPr>
          <w:rFonts w:ascii="Calibri" w:eastAsia="Calibri" w:hAnsi="Calibri" w:cs="Calibri"/>
          <w:sz w:val="22"/>
          <w:szCs w:val="22"/>
        </w:rPr>
        <w:t>underpins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holistic</w:t>
      </w:r>
      <w:proofErr w:type="spellEnd"/>
      <w:r>
        <w:rPr>
          <w:rFonts w:ascii="Calibri" w:eastAsia="Calibri" w:hAnsi="Calibri" w:cs="Calibri"/>
          <w:sz w:val="22"/>
          <w:szCs w:val="22"/>
        </w:rPr>
        <w:t>, multi-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approach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student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wellbeing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Ministry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Culture </w:t>
      </w:r>
      <w:proofErr w:type="spellStart"/>
      <w:r>
        <w:rPr>
          <w:rFonts w:ascii="Calibri" w:eastAsia="Calibri" w:hAnsi="Calibri" w:cs="Calibri"/>
          <w:sz w:val="22"/>
          <w:szCs w:val="22"/>
        </w:rPr>
        <w:t>prepares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strategies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legislation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plans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while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National </w:t>
      </w:r>
      <w:proofErr w:type="spellStart"/>
      <w:r>
        <w:rPr>
          <w:rFonts w:ascii="Calibri" w:eastAsia="Calibri" w:hAnsi="Calibri" w:cs="Calibri"/>
          <w:sz w:val="22"/>
          <w:szCs w:val="22"/>
        </w:rPr>
        <w:t>Agency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responsible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curriculum, </w:t>
      </w:r>
      <w:proofErr w:type="spellStart"/>
      <w:r>
        <w:rPr>
          <w:rFonts w:ascii="Calibri" w:eastAsia="Calibri" w:hAnsi="Calibri" w:cs="Calibri"/>
          <w:sz w:val="22"/>
          <w:szCs w:val="22"/>
        </w:rPr>
        <w:t>which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specifies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objectives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core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subjects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cross-</w:t>
      </w:r>
      <w:proofErr w:type="spellStart"/>
      <w:r>
        <w:rPr>
          <w:rFonts w:ascii="Calibri" w:eastAsia="Calibri" w:hAnsi="Calibri" w:cs="Calibri"/>
          <w:sz w:val="22"/>
          <w:szCs w:val="22"/>
        </w:rPr>
        <w:t>curricular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including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B0D2480" w14:textId="77777777" w:rsidR="00EA2712" w:rsidRDefault="00EA2712" w:rsidP="00EA271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Purpose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positioning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curriculum </w:t>
      </w:r>
      <w:proofErr w:type="spellStart"/>
      <w:r>
        <w:rPr>
          <w:rFonts w:ascii="Calibri" w:eastAsia="Calibri" w:hAnsi="Calibri" w:cs="Calibri"/>
          <w:sz w:val="22"/>
          <w:szCs w:val="22"/>
        </w:rPr>
        <w:t>defines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both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a cross-</w:t>
      </w:r>
      <w:proofErr w:type="spellStart"/>
      <w:r>
        <w:rPr>
          <w:rFonts w:ascii="Calibri" w:eastAsia="Calibri" w:hAnsi="Calibri" w:cs="Calibri"/>
          <w:sz w:val="22"/>
          <w:szCs w:val="22"/>
        </w:rPr>
        <w:t>curricular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as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shared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responsibility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all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teachers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Coordination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entrusted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qualified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full-time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counsellors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employed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every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learner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right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access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any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local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institutional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curriculum </w:t>
      </w:r>
      <w:proofErr w:type="spellStart"/>
      <w:r>
        <w:rPr>
          <w:rFonts w:ascii="Calibri" w:eastAsia="Calibri" w:hAnsi="Calibri" w:cs="Calibri"/>
          <w:sz w:val="22"/>
          <w:szCs w:val="22"/>
        </w:rPr>
        <w:t>developed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providers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required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incorporate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cooperation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with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local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labour market and business </w:t>
      </w:r>
      <w:proofErr w:type="spellStart"/>
      <w:r>
        <w:rPr>
          <w:rFonts w:ascii="Calibri" w:eastAsia="Calibri" w:hAnsi="Calibri" w:cs="Calibri"/>
          <w:sz w:val="22"/>
          <w:szCs w:val="22"/>
        </w:rPr>
        <w:t>community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23E361D" w14:textId="77777777" w:rsidR="00EA2712" w:rsidRDefault="00EA2712" w:rsidP="00EA271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Cooperation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Cooperation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multisectoral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extends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beyond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Established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practices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include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classroom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visits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labour market </w:t>
      </w:r>
      <w:proofErr w:type="spellStart"/>
      <w:r>
        <w:rPr>
          <w:rFonts w:ascii="Calibri" w:eastAsia="Calibri" w:hAnsi="Calibri" w:cs="Calibri"/>
          <w:sz w:val="22"/>
          <w:szCs w:val="22"/>
        </w:rPr>
        <w:t>representatives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workplace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visits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project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about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different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employment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sectors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experience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placements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WEPs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; TET in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implemented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conjunction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with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subjects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National Board of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2016). </w:t>
      </w:r>
      <w:proofErr w:type="spellStart"/>
      <w:r>
        <w:rPr>
          <w:rFonts w:ascii="Calibri" w:eastAsia="Calibri" w:hAnsi="Calibri" w:cs="Calibri"/>
          <w:sz w:val="22"/>
          <w:szCs w:val="22"/>
        </w:rPr>
        <w:t>Support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counselling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organised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a </w:t>
      </w:r>
      <w:proofErr w:type="spellStart"/>
      <w:r>
        <w:rPr>
          <w:rFonts w:ascii="Calibri" w:eastAsia="Calibri" w:hAnsi="Calibri" w:cs="Calibri"/>
          <w:sz w:val="22"/>
          <w:szCs w:val="22"/>
        </w:rPr>
        <w:t>collaborative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effort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involving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learner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parents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all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teachers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student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welfare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personnel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when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required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with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One-stop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Service </w:t>
      </w:r>
      <w:proofErr w:type="spellStart"/>
      <w:r>
        <w:rPr>
          <w:rFonts w:ascii="Calibri" w:eastAsia="Calibri" w:hAnsi="Calibri" w:cs="Calibri"/>
          <w:sz w:val="22"/>
          <w:szCs w:val="22"/>
        </w:rPr>
        <w:t>Centres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providing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further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point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connection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7AEDADD" w14:textId="77777777" w:rsidR="00EA2712" w:rsidRDefault="00EA2712" w:rsidP="00EA2712">
      <w:pPr>
        <w:spacing w:after="160" w:line="36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Professional </w:t>
      </w:r>
      <w:proofErr w:type="spellStart"/>
      <w:r>
        <w:rPr>
          <w:rFonts w:ascii="Calibri" w:eastAsia="Calibri" w:hAnsi="Calibri" w:cs="Calibri"/>
          <w:sz w:val="22"/>
          <w:szCs w:val="22"/>
        </w:rPr>
        <w:t>competence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schools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provided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coordinated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full-time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counsellors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who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hold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legally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defined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qualifications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Practitioners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obliged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contract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participate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one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five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continuing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year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A National </w:t>
      </w:r>
      <w:proofErr w:type="spellStart"/>
      <w:r>
        <w:rPr>
          <w:rFonts w:ascii="Calibri" w:eastAsia="Calibri" w:hAnsi="Calibri" w:cs="Calibri"/>
          <w:sz w:val="22"/>
          <w:szCs w:val="22"/>
        </w:rPr>
        <w:t>Competency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Framework for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(Kettunen et al., 2024; Vuorinen et al., 2024) </w:t>
      </w:r>
      <w:proofErr w:type="spellStart"/>
      <w:r>
        <w:rPr>
          <w:rFonts w:ascii="Calibri" w:eastAsia="Calibri" w:hAnsi="Calibri" w:cs="Calibri"/>
          <w:sz w:val="22"/>
          <w:szCs w:val="22"/>
        </w:rPr>
        <w:t>supports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self-assessment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strengths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needs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A0F3284" w14:textId="77777777" w:rsidR="00EA2712" w:rsidRDefault="00EA2712" w:rsidP="00EA271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Impact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evidence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Monitoring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relies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provider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self-assessment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quality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monitoring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supported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National </w:t>
      </w:r>
      <w:proofErr w:type="spellStart"/>
      <w:r>
        <w:rPr>
          <w:rFonts w:ascii="Calibri" w:eastAsia="Calibri" w:hAnsi="Calibri" w:cs="Calibri"/>
          <w:sz w:val="22"/>
          <w:szCs w:val="22"/>
        </w:rPr>
        <w:t>Quality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Criteria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Basic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Ministry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Culture, 2012). </w:t>
      </w:r>
      <w:proofErr w:type="spellStart"/>
      <w:r>
        <w:rPr>
          <w:rFonts w:ascii="Calibri" w:eastAsia="Calibri" w:hAnsi="Calibri" w:cs="Calibri"/>
          <w:sz w:val="22"/>
          <w:szCs w:val="22"/>
        </w:rPr>
        <w:t>Although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mandatory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criteria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widely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schools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municipalities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Evidence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impact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is </w:t>
      </w:r>
      <w:proofErr w:type="spellStart"/>
      <w:r>
        <w:rPr>
          <w:rFonts w:ascii="Calibri" w:eastAsia="Calibri" w:hAnsi="Calibri" w:cs="Calibri"/>
          <w:sz w:val="22"/>
          <w:szCs w:val="22"/>
        </w:rPr>
        <w:t>therefore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produced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through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systematic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decentralised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approach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through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centralised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evaluation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mechanism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6411D0CF" w14:textId="77777777" w:rsidR="00EA2712" w:rsidRDefault="00EA2712" w:rsidP="00EA2712">
      <w:pPr>
        <w:spacing w:after="160" w:line="36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User </w:t>
      </w:r>
      <w:proofErr w:type="spellStart"/>
      <w:r>
        <w:rPr>
          <w:rFonts w:ascii="Calibri" w:eastAsia="Calibri" w:hAnsi="Calibri" w:cs="Calibri"/>
          <w:sz w:val="22"/>
          <w:szCs w:val="22"/>
        </w:rPr>
        <w:t>involvement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Students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parents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teachers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welfare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personnel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positioned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</w:t>
      </w:r>
      <w:proofErr w:type="spellStart"/>
      <w:r>
        <w:rPr>
          <w:rFonts w:ascii="Calibri" w:eastAsia="Calibri" w:hAnsi="Calibri" w:cs="Calibri"/>
          <w:sz w:val="22"/>
          <w:szCs w:val="22"/>
        </w:rPr>
        <w:t>active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participants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collaborative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design of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at </w:t>
      </w:r>
      <w:proofErr w:type="spellStart"/>
      <w:r>
        <w:rPr>
          <w:rFonts w:ascii="Calibri" w:eastAsia="Calibri" w:hAnsi="Calibri" w:cs="Calibri"/>
          <w:sz w:val="22"/>
          <w:szCs w:val="22"/>
        </w:rPr>
        <w:t>school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level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creates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routine </w:t>
      </w:r>
      <w:proofErr w:type="spellStart"/>
      <w:r>
        <w:rPr>
          <w:rFonts w:ascii="Calibri" w:eastAsia="Calibri" w:hAnsi="Calibri" w:cs="Calibri"/>
          <w:sz w:val="22"/>
          <w:szCs w:val="22"/>
        </w:rPr>
        <w:t>opportunities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learner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voice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inform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provision.</w:t>
      </w:r>
    </w:p>
    <w:p w14:paraId="1A8493C1" w14:textId="77777777" w:rsidR="00EA2712" w:rsidRDefault="00EA2712" w:rsidP="00EA2712">
      <w:pPr>
        <w:spacing w:after="160" w:line="36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Across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six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themes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case </w:t>
      </w:r>
      <w:proofErr w:type="spellStart"/>
      <w:r>
        <w:rPr>
          <w:rFonts w:ascii="Calibri" w:eastAsia="Calibri" w:hAnsi="Calibri" w:cs="Calibri"/>
          <w:sz w:val="22"/>
          <w:szCs w:val="22"/>
        </w:rPr>
        <w:t>shows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consistent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alignment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between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legislation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curriculum, 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qualifications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cooperation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monitoring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practices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alignment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rather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single </w:t>
      </w:r>
      <w:proofErr w:type="spellStart"/>
      <w:r>
        <w:rPr>
          <w:rFonts w:ascii="Calibri" w:eastAsia="Calibri" w:hAnsi="Calibri" w:cs="Calibri"/>
          <w:sz w:val="22"/>
          <w:szCs w:val="22"/>
        </w:rPr>
        <w:t>component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emerges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distinguishing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feature of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approach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CF4013A" w14:textId="73658528" w:rsidR="00CA4F13" w:rsidRPr="0017560F" w:rsidRDefault="0017560F" w:rsidP="0017560F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proofErr w:type="spellStart"/>
      <w:r w:rsidRPr="0017560F">
        <w:rPr>
          <w:rFonts w:ascii="Calibri" w:eastAsia="Calibri" w:hAnsi="Calibri" w:cs="Calibri"/>
          <w:b/>
          <w:bCs/>
          <w:sz w:val="22"/>
          <w:szCs w:val="22"/>
        </w:rPr>
        <w:t>Conclusion</w:t>
      </w:r>
      <w:proofErr w:type="spellEnd"/>
      <w:r w:rsidRPr="0017560F">
        <w:rPr>
          <w:rFonts w:ascii="Calibri" w:eastAsia="Calibri" w:hAnsi="Calibri" w:cs="Calibri"/>
          <w:b/>
          <w:bCs/>
          <w:sz w:val="22"/>
          <w:szCs w:val="22"/>
        </w:rPr>
        <w:t>:</w:t>
      </w:r>
    </w:p>
    <w:p w14:paraId="0AE639D7" w14:textId="78383991" w:rsidR="0017560F" w:rsidRDefault="0017560F" w:rsidP="0017560F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applied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provides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shared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vocabulary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examining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across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countries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internationally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It </w:t>
      </w:r>
      <w:proofErr w:type="spellStart"/>
      <w:r>
        <w:rPr>
          <w:rFonts w:ascii="Calibri" w:eastAsia="Calibri" w:hAnsi="Calibri" w:cs="Calibri"/>
          <w:sz w:val="22"/>
          <w:szCs w:val="22"/>
        </w:rPr>
        <w:t>supports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identification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both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strengths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gaps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national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provision, and </w:t>
      </w:r>
      <w:proofErr w:type="spellStart"/>
      <w:r>
        <w:rPr>
          <w:rFonts w:ascii="Calibri" w:eastAsia="Calibri" w:hAnsi="Calibri" w:cs="Calibri"/>
          <w:sz w:val="22"/>
          <w:szCs w:val="22"/>
        </w:rPr>
        <w:t>can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dialogue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how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design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it is </w:t>
      </w:r>
      <w:proofErr w:type="spellStart"/>
      <w:r>
        <w:rPr>
          <w:rFonts w:ascii="Calibri" w:eastAsia="Calibri" w:hAnsi="Calibri" w:cs="Calibri"/>
          <w:sz w:val="22"/>
          <w:szCs w:val="22"/>
        </w:rPr>
        <w:t>institutionally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embedded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equitably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resourced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sustainably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delivered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For </w:t>
      </w:r>
      <w:proofErr w:type="spellStart"/>
      <w:r>
        <w:rPr>
          <w:rFonts w:ascii="Calibri" w:eastAsia="Calibri" w:hAnsi="Calibri" w:cs="Calibri"/>
          <w:sz w:val="22"/>
          <w:szCs w:val="22"/>
        </w:rPr>
        <w:t>IAEVG’s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membership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researchers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policymakers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practitioners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case and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framework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together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offer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way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think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about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lower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secondary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a single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a </w:t>
      </w:r>
      <w:proofErr w:type="spellStart"/>
      <w:r>
        <w:rPr>
          <w:rFonts w:ascii="Calibri" w:eastAsia="Calibri" w:hAnsi="Calibri" w:cs="Calibri"/>
          <w:sz w:val="22"/>
          <w:szCs w:val="22"/>
        </w:rPr>
        <w:t>system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whose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coherence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depends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alignment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across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multiple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levels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practice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paper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contributes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wide</w:t>
      </w:r>
      <w:proofErr w:type="spellStart"/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conversation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on </w:t>
      </w:r>
      <w:proofErr w:type="spellStart"/>
      <w:r>
        <w:rPr>
          <w:rFonts w:ascii="Calibri" w:eastAsia="Calibri" w:hAnsi="Calibri" w:cs="Calibri"/>
          <w:sz w:val="22"/>
          <w:szCs w:val="22"/>
        </w:rPr>
        <w:t>how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designed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evaluated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and </w:t>
      </w:r>
      <w:proofErr w:type="spellStart"/>
      <w:r>
        <w:rPr>
          <w:rFonts w:ascii="Calibri" w:eastAsia="Calibri" w:hAnsi="Calibri" w:cs="Calibri"/>
          <w:sz w:val="22"/>
          <w:szCs w:val="22"/>
        </w:rPr>
        <w:t>improved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F1DCB33" w14:textId="77777777" w:rsidR="0017560F" w:rsidRDefault="0017560F" w:rsidP="0017560F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4AB3EAD" w14:textId="77777777" w:rsidR="0017560F" w:rsidRDefault="0017560F" w:rsidP="0017560F">
      <w:pPr>
        <w:spacing w:after="60" w:line="360" w:lineRule="auto"/>
      </w:pP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References</w:t>
      </w:r>
      <w:proofErr w:type="spellEnd"/>
    </w:p>
    <w:p w14:paraId="48905A79" w14:textId="77777777" w:rsidR="0017560F" w:rsidRDefault="0017560F" w:rsidP="0017560F">
      <w:pPr>
        <w:spacing w:after="120" w:line="360" w:lineRule="auto"/>
        <w:ind w:left="720" w:hanging="720"/>
      </w:pPr>
      <w:proofErr w:type="spellStart"/>
      <w:r>
        <w:rPr>
          <w:rFonts w:ascii="Calibri" w:eastAsia="Calibri" w:hAnsi="Calibri" w:cs="Calibri"/>
          <w:sz w:val="22"/>
          <w:szCs w:val="22"/>
        </w:rPr>
        <w:t>Andreassen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I. H., </w:t>
      </w:r>
      <w:proofErr w:type="spellStart"/>
      <w:r>
        <w:rPr>
          <w:rFonts w:ascii="Calibri" w:eastAsia="Calibri" w:hAnsi="Calibri" w:cs="Calibri"/>
          <w:sz w:val="22"/>
          <w:szCs w:val="22"/>
        </w:rPr>
        <w:t>Einarsdóttir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S., </w:t>
      </w:r>
      <w:proofErr w:type="spellStart"/>
      <w:r>
        <w:rPr>
          <w:rFonts w:ascii="Calibri" w:eastAsia="Calibri" w:hAnsi="Calibri" w:cs="Calibri"/>
          <w:sz w:val="22"/>
          <w:szCs w:val="22"/>
        </w:rPr>
        <w:t>Lerkkanen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J., </w:t>
      </w:r>
      <w:proofErr w:type="spellStart"/>
      <w:r>
        <w:rPr>
          <w:rFonts w:ascii="Calibri" w:eastAsia="Calibri" w:hAnsi="Calibri" w:cs="Calibri"/>
          <w:sz w:val="22"/>
          <w:szCs w:val="22"/>
        </w:rPr>
        <w:t>Thomsen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R., &amp; Wikstrand, F. (2019). </w:t>
      </w:r>
      <w:proofErr w:type="spellStart"/>
      <w:r>
        <w:rPr>
          <w:rFonts w:ascii="Calibri" w:eastAsia="Calibri" w:hAnsi="Calibri" w:cs="Calibri"/>
          <w:sz w:val="22"/>
          <w:szCs w:val="22"/>
        </w:rPr>
        <w:t>Diverse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histories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common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ground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a </w:t>
      </w:r>
      <w:proofErr w:type="spellStart"/>
      <w:r>
        <w:rPr>
          <w:rFonts w:ascii="Calibri" w:eastAsia="Calibri" w:hAnsi="Calibri" w:cs="Calibri"/>
          <w:sz w:val="22"/>
          <w:szCs w:val="22"/>
        </w:rPr>
        <w:t>shared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future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counselling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professionals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Nordic </w:t>
      </w:r>
      <w:proofErr w:type="spellStart"/>
      <w:r>
        <w:rPr>
          <w:rFonts w:ascii="Calibri" w:eastAsia="Calibri" w:hAnsi="Calibri" w:cs="Calibri"/>
          <w:sz w:val="22"/>
          <w:szCs w:val="22"/>
        </w:rPr>
        <w:t>countries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International Journal for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Educational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Vocational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>, 19</w:t>
      </w:r>
      <w:r>
        <w:rPr>
          <w:rFonts w:ascii="Calibri" w:eastAsia="Calibri" w:hAnsi="Calibri" w:cs="Calibri"/>
          <w:sz w:val="22"/>
          <w:szCs w:val="22"/>
        </w:rPr>
        <w:t>(3), 411–436. https://doi.org/10.1007/s10775-018-09386-9</w:t>
      </w:r>
    </w:p>
    <w:p w14:paraId="64EBB5D0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Barnes, S.-A., </w:t>
      </w:r>
      <w:proofErr w:type="spellStart"/>
      <w:r>
        <w:rPr>
          <w:rFonts w:ascii="Calibri" w:eastAsia="Calibri" w:hAnsi="Calibri" w:cs="Calibri"/>
          <w:sz w:val="22"/>
          <w:szCs w:val="22"/>
        </w:rPr>
        <w:t>Bimrose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J., Brown, A., Kettunen, J., &amp; Vuorinen, R. (2020).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Lifelong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practice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EU: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Trends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challenges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opportunities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Final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report</w:t>
      </w:r>
      <w:proofErr w:type="spellEnd"/>
      <w:r>
        <w:rPr>
          <w:rFonts w:ascii="Calibri" w:eastAsia="Calibri" w:hAnsi="Calibri" w:cs="Calibri"/>
          <w:sz w:val="22"/>
          <w:szCs w:val="22"/>
        </w:rPr>
        <w:t>. European Commission. https://doi.org/10.2767/91185</w:t>
      </w:r>
    </w:p>
    <w:p w14:paraId="41AACEF2" w14:textId="77777777" w:rsidR="0017560F" w:rsidRDefault="0017560F" w:rsidP="0017560F">
      <w:pPr>
        <w:spacing w:after="120" w:line="360" w:lineRule="auto"/>
        <w:ind w:left="720" w:hanging="720"/>
      </w:pPr>
      <w:proofErr w:type="spellStart"/>
      <w:r>
        <w:rPr>
          <w:rFonts w:ascii="Calibri" w:eastAsia="Calibri" w:hAnsi="Calibri" w:cs="Calibri"/>
          <w:sz w:val="22"/>
          <w:szCs w:val="22"/>
        </w:rPr>
        <w:t>Haug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E. H., </w:t>
      </w:r>
      <w:proofErr w:type="spellStart"/>
      <w:r>
        <w:rPr>
          <w:rFonts w:ascii="Calibri" w:eastAsia="Calibri" w:hAnsi="Calibri" w:cs="Calibri"/>
          <w:sz w:val="22"/>
          <w:szCs w:val="22"/>
        </w:rPr>
        <w:t>Hooley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T., Kettunen, J., &amp; </w:t>
      </w:r>
      <w:proofErr w:type="spellStart"/>
      <w:r>
        <w:rPr>
          <w:rFonts w:ascii="Calibri" w:eastAsia="Calibri" w:hAnsi="Calibri" w:cs="Calibri"/>
          <w:sz w:val="22"/>
          <w:szCs w:val="22"/>
        </w:rPr>
        <w:t>Thomsen</w:t>
      </w:r>
      <w:proofErr w:type="spellEnd"/>
      <w:r>
        <w:rPr>
          <w:rFonts w:ascii="Calibri" w:eastAsia="Calibri" w:hAnsi="Calibri" w:cs="Calibri"/>
          <w:sz w:val="22"/>
          <w:szCs w:val="22"/>
        </w:rPr>
        <w:t>, R. (</w:t>
      </w:r>
      <w:proofErr w:type="spellStart"/>
      <w:r>
        <w:rPr>
          <w:rFonts w:ascii="Calibri" w:eastAsia="Calibri" w:hAnsi="Calibri" w:cs="Calibri"/>
          <w:sz w:val="22"/>
          <w:szCs w:val="22"/>
        </w:rPr>
        <w:t>Eds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.). (2020).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Nordic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countries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Brill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| </w:t>
      </w:r>
      <w:proofErr w:type="spellStart"/>
      <w:r>
        <w:rPr>
          <w:rFonts w:ascii="Calibri" w:eastAsia="Calibri" w:hAnsi="Calibri" w:cs="Calibri"/>
          <w:sz w:val="22"/>
          <w:szCs w:val="22"/>
        </w:rPr>
        <w:t>Sense</w:t>
      </w:r>
      <w:proofErr w:type="spellEnd"/>
      <w:r>
        <w:rPr>
          <w:rFonts w:ascii="Calibri" w:eastAsia="Calibri" w:hAnsi="Calibri" w:cs="Calibri"/>
          <w:sz w:val="22"/>
          <w:szCs w:val="22"/>
        </w:rPr>
        <w:t>. https://doi.org/10.1163/9789004428096</w:t>
      </w:r>
    </w:p>
    <w:p w14:paraId="50D1E059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Kettunen, J. (2024). </w:t>
      </w:r>
      <w:proofErr w:type="spellStart"/>
      <w:r>
        <w:rPr>
          <w:rFonts w:ascii="Calibri" w:eastAsia="Calibri" w:hAnsi="Calibri" w:cs="Calibri"/>
          <w:sz w:val="22"/>
          <w:szCs w:val="22"/>
        </w:rPr>
        <w:t>Finnish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lower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secondary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through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Nordic Journal of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Transitions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Careers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>, 5</w:t>
      </w:r>
      <w:r>
        <w:rPr>
          <w:rFonts w:ascii="Calibri" w:eastAsia="Calibri" w:hAnsi="Calibri" w:cs="Calibri"/>
          <w:sz w:val="22"/>
          <w:szCs w:val="22"/>
        </w:rPr>
        <w:t>(1), 73–85. https://doi.org/10.16993/njtcg.85</w:t>
      </w:r>
    </w:p>
    <w:p w14:paraId="1E988648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Kettunen, J., Barnes, S.-A., </w:t>
      </w:r>
      <w:proofErr w:type="spellStart"/>
      <w:r>
        <w:rPr>
          <w:rFonts w:ascii="Calibri" w:eastAsia="Calibri" w:hAnsi="Calibri" w:cs="Calibri"/>
          <w:sz w:val="22"/>
          <w:szCs w:val="22"/>
        </w:rPr>
        <w:t>Bimrose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J., Brown, A., &amp; Vuorinen, R. (2023).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experts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’ </w:t>
      </w:r>
      <w:proofErr w:type="spellStart"/>
      <w:r>
        <w:rPr>
          <w:rFonts w:ascii="Calibri" w:eastAsia="Calibri" w:hAnsi="Calibri" w:cs="Calibri"/>
          <w:sz w:val="22"/>
          <w:szCs w:val="22"/>
        </w:rPr>
        <w:t>conceptions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development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 lifelong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International Journal for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Educational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Vocational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>. https://doi.org/10.1007/s10775-023-09595-x</w:t>
      </w:r>
    </w:p>
    <w:p w14:paraId="5C644ABA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Mann, A., Denis, V., &amp; </w:t>
      </w:r>
      <w:proofErr w:type="spellStart"/>
      <w:r>
        <w:rPr>
          <w:rFonts w:ascii="Calibri" w:eastAsia="Calibri" w:hAnsi="Calibri" w:cs="Calibri"/>
          <w:sz w:val="22"/>
          <w:szCs w:val="22"/>
        </w:rPr>
        <w:t>Percy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C. (2020).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ready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? How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schools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better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prepare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young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people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working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life in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era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of COVID-19</w:t>
      </w:r>
      <w:r>
        <w:rPr>
          <w:rFonts w:ascii="Calibri" w:eastAsia="Calibri" w:hAnsi="Calibri" w:cs="Calibri"/>
          <w:sz w:val="22"/>
          <w:szCs w:val="22"/>
        </w:rPr>
        <w:t xml:space="preserve">. OECD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Working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Papers</w:t>
      </w:r>
      <w:proofErr w:type="spellEnd"/>
      <w:r>
        <w:rPr>
          <w:rFonts w:ascii="Calibri" w:eastAsia="Calibri" w:hAnsi="Calibri" w:cs="Calibri"/>
          <w:sz w:val="22"/>
          <w:szCs w:val="22"/>
        </w:rPr>
        <w:t>, No. 241. OECD Publishing. https://doi.org/10.1787/e1503534-en</w:t>
      </w:r>
    </w:p>
    <w:p w14:paraId="0E93A1DB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Marton, F., &amp; Booth, S. (1997).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Learning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awareness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Lawrence </w:t>
      </w:r>
      <w:proofErr w:type="spellStart"/>
      <w:r>
        <w:rPr>
          <w:rFonts w:ascii="Calibri" w:eastAsia="Calibri" w:hAnsi="Calibri" w:cs="Calibri"/>
          <w:sz w:val="22"/>
          <w:szCs w:val="22"/>
        </w:rPr>
        <w:t>Erlbaum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0B511B2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OECD. (2018).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Education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at a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Glance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2018: OECD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indicators</w:t>
      </w:r>
      <w:proofErr w:type="spellEnd"/>
      <w:r>
        <w:rPr>
          <w:rFonts w:ascii="Calibri" w:eastAsia="Calibri" w:hAnsi="Calibri" w:cs="Calibri"/>
          <w:sz w:val="22"/>
          <w:szCs w:val="22"/>
        </w:rPr>
        <w:t>. OECD Publishing. https://doi.org/10.1787/eag-2018-en</w:t>
      </w:r>
    </w:p>
    <w:p w14:paraId="4D74A9E9" w14:textId="77777777" w:rsidR="0017560F" w:rsidRDefault="0017560F" w:rsidP="0017560F">
      <w:pPr>
        <w:spacing w:after="120" w:line="360" w:lineRule="auto"/>
        <w:ind w:left="720" w:hanging="720"/>
      </w:pPr>
      <w:proofErr w:type="spellStart"/>
      <w:r>
        <w:rPr>
          <w:rFonts w:ascii="Calibri" w:eastAsia="Calibri" w:hAnsi="Calibri" w:cs="Calibri"/>
          <w:sz w:val="22"/>
          <w:szCs w:val="22"/>
        </w:rPr>
        <w:t>Sampson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J. P., Jr. (2015). </w:t>
      </w:r>
      <w:proofErr w:type="spellStart"/>
      <w:r>
        <w:rPr>
          <w:rFonts w:ascii="Calibri" w:eastAsia="Calibri" w:hAnsi="Calibri" w:cs="Calibri"/>
          <w:sz w:val="22"/>
          <w:szCs w:val="22"/>
        </w:rPr>
        <w:t>Challenges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opportunities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enhancing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evidence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interventions. In K. </w:t>
      </w:r>
      <w:proofErr w:type="spellStart"/>
      <w:r>
        <w:rPr>
          <w:rFonts w:ascii="Calibri" w:eastAsia="Calibri" w:hAnsi="Calibri" w:cs="Calibri"/>
          <w:sz w:val="22"/>
          <w:szCs w:val="22"/>
        </w:rPr>
        <w:t>Maree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&amp; A. Di Fabio (</w:t>
      </w:r>
      <w:proofErr w:type="spellStart"/>
      <w:r>
        <w:rPr>
          <w:rFonts w:ascii="Calibri" w:eastAsia="Calibri" w:hAnsi="Calibri" w:cs="Calibri"/>
          <w:sz w:val="22"/>
          <w:szCs w:val="22"/>
        </w:rPr>
        <w:t>Eds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.),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Exploring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new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horizons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in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counselling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Turning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challenges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into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opportunities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(pp. 1–12). </w:t>
      </w:r>
      <w:proofErr w:type="spellStart"/>
      <w:r>
        <w:rPr>
          <w:rFonts w:ascii="Calibri" w:eastAsia="Calibri" w:hAnsi="Calibri" w:cs="Calibri"/>
          <w:sz w:val="22"/>
          <w:szCs w:val="22"/>
        </w:rPr>
        <w:t>Sense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Publishers</w:t>
      </w:r>
      <w:proofErr w:type="spellEnd"/>
      <w:r>
        <w:rPr>
          <w:rFonts w:ascii="Calibri" w:eastAsia="Calibri" w:hAnsi="Calibri" w:cs="Calibri"/>
          <w:sz w:val="22"/>
          <w:szCs w:val="22"/>
        </w:rPr>
        <w:t>. https://doi.org/10.1007/978-94-6300-154-0_1</w:t>
      </w:r>
    </w:p>
    <w:p w14:paraId="0FA73E18" w14:textId="77777777" w:rsidR="0017560F" w:rsidRDefault="0017560F" w:rsidP="0017560F">
      <w:pPr>
        <w:spacing w:after="120" w:line="360" w:lineRule="auto"/>
        <w:ind w:left="720" w:hanging="720"/>
      </w:pPr>
      <w:proofErr w:type="spellStart"/>
      <w:r>
        <w:rPr>
          <w:rFonts w:ascii="Calibri" w:eastAsia="Calibri" w:hAnsi="Calibri" w:cs="Calibri"/>
          <w:sz w:val="22"/>
          <w:szCs w:val="22"/>
        </w:rPr>
        <w:t>Sweet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R., Nissinen, K., &amp; Vuorinen, R. (2014). 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An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analysis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development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items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in PISA 2012 and of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their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relationship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to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characteristics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of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countries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schools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students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families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ELGPN </w:t>
      </w:r>
      <w:proofErr w:type="spellStart"/>
      <w:r>
        <w:rPr>
          <w:rFonts w:ascii="Calibri" w:eastAsia="Calibri" w:hAnsi="Calibri" w:cs="Calibri"/>
          <w:sz w:val="22"/>
          <w:szCs w:val="22"/>
        </w:rPr>
        <w:t>Research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Paper No. 1. European Lifelong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Policy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Network.</w:t>
      </w:r>
    </w:p>
    <w:p w14:paraId="1E05C828" w14:textId="77777777" w:rsidR="0017560F" w:rsidRDefault="0017560F" w:rsidP="0017560F">
      <w:pPr>
        <w:spacing w:after="120" w:line="360" w:lineRule="auto"/>
        <w:ind w:left="720" w:hanging="720"/>
      </w:pPr>
      <w:r>
        <w:rPr>
          <w:rFonts w:ascii="Calibri" w:eastAsia="Calibri" w:hAnsi="Calibri" w:cs="Calibri"/>
          <w:sz w:val="22"/>
          <w:szCs w:val="22"/>
        </w:rPr>
        <w:t xml:space="preserve">Vuorinen, R., &amp; Kettunen, J. (2022). </w:t>
      </w:r>
      <w:proofErr w:type="spellStart"/>
      <w:r>
        <w:rPr>
          <w:rFonts w:ascii="Calibri" w:eastAsia="Calibri" w:hAnsi="Calibri" w:cs="Calibri"/>
          <w:sz w:val="22"/>
          <w:szCs w:val="22"/>
        </w:rPr>
        <w:t>Exploring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the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potential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 a </w:t>
      </w:r>
      <w:proofErr w:type="spellStart"/>
      <w:r>
        <w:rPr>
          <w:rFonts w:ascii="Calibri" w:eastAsia="Calibri" w:hAnsi="Calibri" w:cs="Calibri"/>
          <w:sz w:val="22"/>
          <w:szCs w:val="22"/>
        </w:rPr>
        <w:t>systemic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approach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sz w:val="22"/>
          <w:szCs w:val="22"/>
        </w:rPr>
        <w:t>monitoring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evaluating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career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sz w:val="22"/>
          <w:szCs w:val="22"/>
        </w:rPr>
        <w:t>services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In J. </w:t>
      </w:r>
      <w:proofErr w:type="spellStart"/>
      <w:r>
        <w:rPr>
          <w:rFonts w:ascii="Calibri" w:eastAsia="Calibri" w:hAnsi="Calibri" w:cs="Calibri"/>
          <w:sz w:val="22"/>
          <w:szCs w:val="22"/>
        </w:rPr>
        <w:t>Siebel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&amp; A. </w:t>
      </w:r>
      <w:proofErr w:type="spellStart"/>
      <w:r>
        <w:rPr>
          <w:rFonts w:ascii="Calibri" w:eastAsia="Calibri" w:hAnsi="Calibri" w:cs="Calibri"/>
          <w:sz w:val="22"/>
          <w:szCs w:val="22"/>
        </w:rPr>
        <w:t>Ranieri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Eds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.),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Towards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European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lastRenderedPageBreak/>
        <w:t>standards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for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monitoring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evaluation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of lifelong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guidance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systems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and </w:t>
      </w:r>
      <w:proofErr w:type="spellStart"/>
      <w:r>
        <w:rPr>
          <w:rFonts w:ascii="Calibri" w:eastAsia="Calibri" w:hAnsi="Calibri" w:cs="Calibri"/>
          <w:i/>
          <w:iCs/>
          <w:sz w:val="22"/>
          <w:szCs w:val="22"/>
        </w:rPr>
        <w:t>services</w:t>
      </w:r>
      <w:proofErr w:type="spellEnd"/>
      <w:r>
        <w:rPr>
          <w:rFonts w:ascii="Calibri" w:eastAsia="Calibri" w:hAnsi="Calibri" w:cs="Calibri"/>
          <w:i/>
          <w:iCs/>
          <w:sz w:val="22"/>
          <w:szCs w:val="22"/>
        </w:rPr>
        <w:t xml:space="preserve"> (Vol. 2)</w:t>
      </w:r>
      <w:r>
        <w:rPr>
          <w:rFonts w:ascii="Calibri" w:eastAsia="Calibri" w:hAnsi="Calibri" w:cs="Calibri"/>
          <w:sz w:val="22"/>
          <w:szCs w:val="22"/>
        </w:rPr>
        <w:t xml:space="preserve"> (pp. 48–63). National Institute for Public </w:t>
      </w:r>
      <w:proofErr w:type="spellStart"/>
      <w:r>
        <w:rPr>
          <w:rFonts w:ascii="Calibri" w:eastAsia="Calibri" w:hAnsi="Calibri" w:cs="Calibri"/>
          <w:sz w:val="22"/>
          <w:szCs w:val="22"/>
        </w:rPr>
        <w:t>Policies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Analysis.</w:t>
      </w:r>
    </w:p>
    <w:p w14:paraId="22BA0053" w14:textId="77777777" w:rsidR="0017560F" w:rsidRPr="0017560F" w:rsidRDefault="0017560F" w:rsidP="0017560F">
      <w:pPr>
        <w:spacing w:after="160"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sectPr w:rsidR="0017560F" w:rsidRPr="0017560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BA"/>
    <w:rsid w:val="0017560F"/>
    <w:rsid w:val="004C1641"/>
    <w:rsid w:val="005103A7"/>
    <w:rsid w:val="00551806"/>
    <w:rsid w:val="006201BA"/>
    <w:rsid w:val="007E6F4B"/>
    <w:rsid w:val="00C015EE"/>
    <w:rsid w:val="00CA4F13"/>
    <w:rsid w:val="00D2322B"/>
    <w:rsid w:val="00E13142"/>
    <w:rsid w:val="00E32064"/>
    <w:rsid w:val="00E91FE9"/>
    <w:rsid w:val="00EA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75281"/>
  <w15:chartTrackingRefBased/>
  <w15:docId w15:val="{72CE9580-AAA1-2C45-B921-457065FE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20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20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20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20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20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201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201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201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201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20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20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20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201B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201B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201B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201B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201B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201B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201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20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201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20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201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201B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201B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201B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20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201B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201BA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ali"/>
    <w:rsid w:val="006201B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6201BA"/>
    <w:rPr>
      <w:b/>
      <w:bCs/>
    </w:rPr>
  </w:style>
  <w:style w:type="character" w:styleId="Hyperlinkki">
    <w:name w:val="Hyperlink"/>
    <w:basedOn w:val="Kappaleenoletusfontti"/>
    <w:uiPriority w:val="99"/>
    <w:unhideWhenUsed/>
    <w:rsid w:val="006201BA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201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ana.h.kettunen@jyu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9840</Characters>
  <Application>Microsoft Office Word</Application>
  <DocSecurity>0</DocSecurity>
  <Lines>82</Lines>
  <Paragraphs>22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Kettunen, Jaana</dc:creator>
  <cp:keywords/>
  <dc:description/>
  <cp:lastModifiedBy>Kettunen, Jaana</cp:lastModifiedBy>
  <cp:revision>2</cp:revision>
  <dcterms:created xsi:type="dcterms:W3CDTF">2026-04-17T19:37:00Z</dcterms:created>
  <dcterms:modified xsi:type="dcterms:W3CDTF">2026-04-17T19:37:00Z</dcterms:modified>
</cp:coreProperties>
</file>