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EE9B0" w14:textId="21BDECAE" w:rsidR="00F84103" w:rsidRPr="009A4900" w:rsidRDefault="003F55D8">
      <w:pPr>
        <w:rPr>
          <w:rFonts w:cstheme="minorHAnsi"/>
        </w:rPr>
      </w:pPr>
      <w:r w:rsidRPr="009A4900">
        <w:rPr>
          <w:rFonts w:cstheme="minorHAnsi"/>
        </w:rPr>
        <w:t xml:space="preserve">ALEA ABSTRACT – </w:t>
      </w:r>
      <w:r w:rsidR="00F84103" w:rsidRPr="009A4900">
        <w:rPr>
          <w:rFonts w:cstheme="minorHAnsi"/>
        </w:rPr>
        <w:t>one-hour</w:t>
      </w:r>
      <w:r w:rsidRPr="009A4900">
        <w:rPr>
          <w:rFonts w:cstheme="minorHAnsi"/>
        </w:rPr>
        <w:t xml:space="preserve"> workshop</w:t>
      </w:r>
    </w:p>
    <w:p w14:paraId="359D5119" w14:textId="04BA1FD2" w:rsidR="00F84103" w:rsidRPr="009A4900" w:rsidRDefault="00F84103">
      <w:pPr>
        <w:rPr>
          <w:rFonts w:cstheme="minorHAnsi"/>
        </w:rPr>
      </w:pPr>
      <w:r w:rsidRPr="009A4900">
        <w:rPr>
          <w:rFonts w:cstheme="minorHAnsi"/>
        </w:rPr>
        <w:t>Rich Experiences, Extraordinary Outcomes: Transforming Writing in the Primary Classroom</w:t>
      </w:r>
    </w:p>
    <w:p w14:paraId="51695384" w14:textId="77777777" w:rsidR="009A4900" w:rsidRPr="009A4900" w:rsidRDefault="009A4900" w:rsidP="009A4900">
      <w:pPr>
        <w:pStyle w:val="NormalWeb"/>
        <w:rPr>
          <w:rFonts w:asciiTheme="minorHAnsi" w:hAnsiTheme="minorHAnsi" w:cstheme="minorHAnsi"/>
          <w:sz w:val="22"/>
          <w:szCs w:val="22"/>
        </w:rPr>
      </w:pPr>
      <w:r w:rsidRPr="009A4900">
        <w:rPr>
          <w:rFonts w:asciiTheme="minorHAnsi" w:hAnsiTheme="minorHAnsi" w:cstheme="minorHAnsi"/>
          <w:sz w:val="22"/>
          <w:szCs w:val="22"/>
        </w:rPr>
        <w:t>This practical workshop explores how teachers can design rigorous, community-connected poetry units that intentionally weave mentor texts, genre knowledge, and Systemic Functional Linguistics (SFL) into cohesive curriculum planning.</w:t>
      </w:r>
    </w:p>
    <w:p w14:paraId="50B5C02D" w14:textId="18B27929" w:rsidR="009A4900" w:rsidRPr="009A4900" w:rsidRDefault="009A4900" w:rsidP="009A4900">
      <w:pPr>
        <w:pStyle w:val="NormalWeb"/>
        <w:rPr>
          <w:rFonts w:asciiTheme="minorHAnsi" w:hAnsiTheme="minorHAnsi" w:cstheme="minorHAnsi"/>
          <w:sz w:val="22"/>
          <w:szCs w:val="22"/>
        </w:rPr>
      </w:pPr>
      <w:r w:rsidRPr="009A4900">
        <w:rPr>
          <w:rFonts w:asciiTheme="minorHAnsi" w:hAnsiTheme="minorHAnsi" w:cstheme="minorHAnsi"/>
          <w:sz w:val="22"/>
          <w:szCs w:val="22"/>
        </w:rPr>
        <w:t>Grounded in a community-based literacy project, the session highlights the importance of contextual teaching. The foundation of this project positions place, community, and student experience as central to curriculum design rather than as an add-on. Participants will consider how poetry instruction becomes more powerful when it is responsive to the cultural, geographic, and social contexts in which students live and learn.</w:t>
      </w:r>
    </w:p>
    <w:p w14:paraId="679A544A" w14:textId="77777777" w:rsidR="009A4900" w:rsidRPr="009A4900" w:rsidRDefault="009A4900" w:rsidP="009A4900">
      <w:pPr>
        <w:pStyle w:val="NormalWeb"/>
        <w:rPr>
          <w:rFonts w:asciiTheme="minorHAnsi" w:hAnsiTheme="minorHAnsi" w:cstheme="minorHAnsi"/>
          <w:sz w:val="22"/>
          <w:szCs w:val="22"/>
        </w:rPr>
      </w:pPr>
      <w:r w:rsidRPr="009A4900">
        <w:rPr>
          <w:rFonts w:asciiTheme="minorHAnsi" w:hAnsiTheme="minorHAnsi" w:cstheme="minorHAnsi"/>
          <w:sz w:val="22"/>
          <w:szCs w:val="22"/>
        </w:rPr>
        <w:t>Using the Teaching and Learning Cycle (TLC), we will examine how to move from immersion in carefully selected mentor texts, to deconstruction of language features, to joint construction and independent writing. Through a functional grammar lens, we will explore how poetic meaning is shaped through choices such as rhythm, repetition, imagery, nominal groups, and sound devices, and how these can be taught explicitly. Attention will also be given to how visual grammar supports multimodal composition.</w:t>
      </w:r>
    </w:p>
    <w:p w14:paraId="26A081D6" w14:textId="5513800C" w:rsidR="009A4900" w:rsidRPr="009A4900" w:rsidRDefault="009A4900" w:rsidP="009A4900">
      <w:pPr>
        <w:pStyle w:val="NormalWeb"/>
        <w:rPr>
          <w:rFonts w:asciiTheme="minorHAnsi" w:hAnsiTheme="minorHAnsi" w:cstheme="minorHAnsi"/>
          <w:sz w:val="22"/>
          <w:szCs w:val="22"/>
        </w:rPr>
      </w:pPr>
      <w:r w:rsidRPr="009A4900">
        <w:rPr>
          <w:rFonts w:asciiTheme="minorHAnsi" w:hAnsiTheme="minorHAnsi" w:cstheme="minorHAnsi"/>
          <w:sz w:val="22"/>
          <w:szCs w:val="22"/>
        </w:rPr>
        <w:t>This workshop centres on transferable curriculum design principles and participants are encouraged to bring a unit of work they are currently planning or teaching, with their own teaching context in mind. Together, we will identify opportunities to strengthen genre clarity, scaffold language explicitly, and design writing instruction that is both contextually responsive and curriculum aligned.</w:t>
      </w:r>
    </w:p>
    <w:p w14:paraId="76A1B83E" w14:textId="77777777" w:rsidR="009A4900" w:rsidRPr="009A4900" w:rsidRDefault="009A4900" w:rsidP="009A4900">
      <w:pPr>
        <w:pStyle w:val="NormalWeb"/>
        <w:rPr>
          <w:rFonts w:asciiTheme="minorHAnsi" w:hAnsiTheme="minorHAnsi" w:cstheme="minorHAnsi"/>
          <w:sz w:val="22"/>
          <w:szCs w:val="22"/>
        </w:rPr>
      </w:pPr>
      <w:r w:rsidRPr="009A4900">
        <w:rPr>
          <w:rFonts w:asciiTheme="minorHAnsi" w:hAnsiTheme="minorHAnsi" w:cstheme="minorHAnsi"/>
          <w:sz w:val="22"/>
          <w:szCs w:val="22"/>
        </w:rPr>
        <w:t>Teachers will leave with practical planning tools, mentor text analysis strategies, and adaptable frameworks that elevate poetry teaching across diverse classroom settings.</w:t>
      </w:r>
    </w:p>
    <w:p w14:paraId="45058D7A" w14:textId="77777777" w:rsidR="00F84103" w:rsidRDefault="00F84103"/>
    <w:p w14:paraId="748BFDAD" w14:textId="77777777" w:rsidR="003F55D8" w:rsidRDefault="003F55D8"/>
    <w:p w14:paraId="5A4ACE20" w14:textId="77777777" w:rsidR="003F55D8" w:rsidRDefault="003F55D8"/>
    <w:p w14:paraId="2C3634D2" w14:textId="77777777" w:rsidR="003F55D8" w:rsidRDefault="003F55D8"/>
    <w:sectPr w:rsidR="003F55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5D8"/>
    <w:rsid w:val="00173301"/>
    <w:rsid w:val="00221F7E"/>
    <w:rsid w:val="0038579B"/>
    <w:rsid w:val="003F55D8"/>
    <w:rsid w:val="004A74BD"/>
    <w:rsid w:val="00933861"/>
    <w:rsid w:val="009A4900"/>
    <w:rsid w:val="00A53922"/>
    <w:rsid w:val="00A80766"/>
    <w:rsid w:val="00E4577F"/>
    <w:rsid w:val="00F06756"/>
    <w:rsid w:val="00F16875"/>
    <w:rsid w:val="00F2038C"/>
    <w:rsid w:val="00F841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1DD31"/>
  <w15:chartTrackingRefBased/>
  <w15:docId w15:val="{6F8C6CED-7A5C-4905-BF2C-073A5A87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5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55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55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55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55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55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5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5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5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5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55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55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55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55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55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5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5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5D8"/>
    <w:rPr>
      <w:rFonts w:eastAsiaTheme="majorEastAsia" w:cstheme="majorBidi"/>
      <w:color w:val="272727" w:themeColor="text1" w:themeTint="D8"/>
    </w:rPr>
  </w:style>
  <w:style w:type="paragraph" w:styleId="Title">
    <w:name w:val="Title"/>
    <w:basedOn w:val="Normal"/>
    <w:next w:val="Normal"/>
    <w:link w:val="TitleChar"/>
    <w:uiPriority w:val="10"/>
    <w:qFormat/>
    <w:rsid w:val="003F5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5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5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5D8"/>
    <w:pPr>
      <w:spacing w:before="160"/>
      <w:jc w:val="center"/>
    </w:pPr>
    <w:rPr>
      <w:i/>
      <w:iCs/>
      <w:color w:val="404040" w:themeColor="text1" w:themeTint="BF"/>
    </w:rPr>
  </w:style>
  <w:style w:type="character" w:customStyle="1" w:styleId="QuoteChar">
    <w:name w:val="Quote Char"/>
    <w:basedOn w:val="DefaultParagraphFont"/>
    <w:link w:val="Quote"/>
    <w:uiPriority w:val="29"/>
    <w:rsid w:val="003F55D8"/>
    <w:rPr>
      <w:i/>
      <w:iCs/>
      <w:color w:val="404040" w:themeColor="text1" w:themeTint="BF"/>
    </w:rPr>
  </w:style>
  <w:style w:type="paragraph" w:styleId="ListParagraph">
    <w:name w:val="List Paragraph"/>
    <w:basedOn w:val="Normal"/>
    <w:uiPriority w:val="34"/>
    <w:qFormat/>
    <w:rsid w:val="003F55D8"/>
    <w:pPr>
      <w:ind w:left="720"/>
      <w:contextualSpacing/>
    </w:pPr>
  </w:style>
  <w:style w:type="character" w:styleId="IntenseEmphasis">
    <w:name w:val="Intense Emphasis"/>
    <w:basedOn w:val="DefaultParagraphFont"/>
    <w:uiPriority w:val="21"/>
    <w:qFormat/>
    <w:rsid w:val="003F55D8"/>
    <w:rPr>
      <w:i/>
      <w:iCs/>
      <w:color w:val="2F5496" w:themeColor="accent1" w:themeShade="BF"/>
    </w:rPr>
  </w:style>
  <w:style w:type="paragraph" w:styleId="IntenseQuote">
    <w:name w:val="Intense Quote"/>
    <w:basedOn w:val="Normal"/>
    <w:next w:val="Normal"/>
    <w:link w:val="IntenseQuoteChar"/>
    <w:uiPriority w:val="30"/>
    <w:qFormat/>
    <w:rsid w:val="003F55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55D8"/>
    <w:rPr>
      <w:i/>
      <w:iCs/>
      <w:color w:val="2F5496" w:themeColor="accent1" w:themeShade="BF"/>
    </w:rPr>
  </w:style>
  <w:style w:type="character" w:styleId="IntenseReference">
    <w:name w:val="Intense Reference"/>
    <w:basedOn w:val="DefaultParagraphFont"/>
    <w:uiPriority w:val="32"/>
    <w:qFormat/>
    <w:rsid w:val="003F55D8"/>
    <w:rPr>
      <w:b/>
      <w:bCs/>
      <w:smallCaps/>
      <w:color w:val="2F5496" w:themeColor="accent1" w:themeShade="BF"/>
      <w:spacing w:val="5"/>
    </w:rPr>
  </w:style>
  <w:style w:type="paragraph" w:styleId="NormalWeb">
    <w:name w:val="Normal (Web)"/>
    <w:basedOn w:val="Normal"/>
    <w:uiPriority w:val="99"/>
    <w:semiHidden/>
    <w:unhideWhenUsed/>
    <w:rsid w:val="009A490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9A4900"/>
    <w:rPr>
      <w:b/>
      <w:bCs/>
    </w:rPr>
  </w:style>
  <w:style w:type="character" w:styleId="CommentReference">
    <w:name w:val="annotation reference"/>
    <w:basedOn w:val="DefaultParagraphFont"/>
    <w:uiPriority w:val="99"/>
    <w:semiHidden/>
    <w:unhideWhenUsed/>
    <w:rsid w:val="009A4900"/>
    <w:rPr>
      <w:sz w:val="16"/>
      <w:szCs w:val="16"/>
    </w:rPr>
  </w:style>
  <w:style w:type="paragraph" w:styleId="CommentText">
    <w:name w:val="annotation text"/>
    <w:basedOn w:val="Normal"/>
    <w:link w:val="CommentTextChar"/>
    <w:uiPriority w:val="99"/>
    <w:semiHidden/>
    <w:unhideWhenUsed/>
    <w:rsid w:val="009A4900"/>
    <w:pPr>
      <w:spacing w:line="240" w:lineRule="auto"/>
    </w:pPr>
    <w:rPr>
      <w:sz w:val="20"/>
      <w:szCs w:val="20"/>
    </w:rPr>
  </w:style>
  <w:style w:type="character" w:customStyle="1" w:styleId="CommentTextChar">
    <w:name w:val="Comment Text Char"/>
    <w:basedOn w:val="DefaultParagraphFont"/>
    <w:link w:val="CommentText"/>
    <w:uiPriority w:val="99"/>
    <w:semiHidden/>
    <w:rsid w:val="009A4900"/>
    <w:rPr>
      <w:sz w:val="20"/>
      <w:szCs w:val="20"/>
    </w:rPr>
  </w:style>
  <w:style w:type="paragraph" w:styleId="CommentSubject">
    <w:name w:val="annotation subject"/>
    <w:basedOn w:val="CommentText"/>
    <w:next w:val="CommentText"/>
    <w:link w:val="CommentSubjectChar"/>
    <w:uiPriority w:val="99"/>
    <w:semiHidden/>
    <w:unhideWhenUsed/>
    <w:rsid w:val="009A4900"/>
    <w:rPr>
      <w:b/>
      <w:bCs/>
    </w:rPr>
  </w:style>
  <w:style w:type="character" w:customStyle="1" w:styleId="CommentSubjectChar">
    <w:name w:val="Comment Subject Char"/>
    <w:basedOn w:val="CommentTextChar"/>
    <w:link w:val="CommentSubject"/>
    <w:uiPriority w:val="99"/>
    <w:semiHidden/>
    <w:rsid w:val="009A49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90540ad-24f6-4603-bebb-fc2239ec787a}" enabled="1" method="Privileged" siteId="{fdade0c4-3fea-4320-ae53-1a1742aeff1e}" contentBits="0" removed="0"/>
  <clbl:label id="{b4fff8a3-050f-428f-b966-cc56f581f9b1}" enabled="1" method="Standard" siteId="{7dfbfb93-19b6-4985-ac7e-501a37938456}"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1599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Carabott</dc:creator>
  <cp:keywords/>
  <dc:description/>
  <cp:lastModifiedBy>Ondine Bradbury</cp:lastModifiedBy>
  <cp:revision>2</cp:revision>
  <dcterms:created xsi:type="dcterms:W3CDTF">2026-03-01T07:00:00Z</dcterms:created>
  <dcterms:modified xsi:type="dcterms:W3CDTF">2026-03-01T07:00:00Z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f0796279-f7d3-409e-b72f-d800cc9d11fe</vt:lpwstr>
  </property>
</Properties>
</file>