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A954D" w14:textId="321783A3" w:rsidR="00C1294B" w:rsidRPr="00975F72" w:rsidRDefault="00C1294B" w:rsidP="00C1294B">
      <w:pPr>
        <w:spacing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r w:rsidRPr="00975F72">
        <w:rPr>
          <w:rFonts w:ascii="Arial" w:hAnsi="Arial" w:cs="Arial"/>
          <w:b/>
          <w:sz w:val="24"/>
          <w:szCs w:val="24"/>
        </w:rPr>
        <w:t>HIV-1 drug resistance and phylogenetic analysis of HIV-1 transmission and the role of unsafe injecting drug use in Fiji: lessons for prevention, treatment and care</w:t>
      </w:r>
    </w:p>
    <w:bookmarkEnd w:id="0"/>
    <w:p w14:paraId="50373A6C" w14:textId="77777777" w:rsidR="00827D51" w:rsidRDefault="00827D51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04408AF7" w14:textId="77777777" w:rsidR="00A3371A" w:rsidRPr="00A3371A" w:rsidRDefault="00A3371A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A3371A">
        <w:rPr>
          <w:rFonts w:ascii="Arial" w:hAnsi="Arial" w:cs="Arial"/>
          <w:b/>
          <w:sz w:val="24"/>
          <w:szCs w:val="24"/>
          <w:lang w:val="en-US"/>
        </w:rPr>
        <w:t>Authors:</w:t>
      </w:r>
    </w:p>
    <w:p w14:paraId="3B1FC98C" w14:textId="6BE0264A" w:rsidR="00A3371A" w:rsidRDefault="00A3371A" w:rsidP="00A3371A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371A">
        <w:rPr>
          <w:rFonts w:ascii="Arial" w:hAnsi="Arial" w:cs="Arial"/>
          <w:sz w:val="24"/>
          <w:szCs w:val="24"/>
          <w:u w:val="single"/>
          <w:lang w:val="en-US"/>
        </w:rPr>
        <w:t>Balak DA</w:t>
      </w:r>
      <w:r w:rsidR="00762D42" w:rsidRPr="00762D4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762D42">
        <w:rPr>
          <w:rFonts w:ascii="Arial" w:hAnsi="Arial" w:cs="Arial"/>
          <w:sz w:val="24"/>
          <w:szCs w:val="24"/>
          <w:lang w:val="en-US"/>
        </w:rPr>
        <w:t>, Singh JL</w:t>
      </w:r>
      <w:r w:rsidR="00762D42" w:rsidRPr="00762D4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Pr="00A3371A">
        <w:rPr>
          <w:rFonts w:ascii="Arial" w:hAnsi="Arial" w:cs="Arial"/>
          <w:sz w:val="24"/>
          <w:szCs w:val="24"/>
          <w:lang w:val="en-US"/>
        </w:rPr>
        <w:t>,</w:t>
      </w:r>
      <w:r w:rsidR="00990CE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E1B54">
        <w:rPr>
          <w:rFonts w:ascii="Arial" w:hAnsi="Arial" w:cs="Arial"/>
          <w:sz w:val="24"/>
          <w:szCs w:val="24"/>
          <w:lang w:val="en-US"/>
        </w:rPr>
        <w:t>Wapling</w:t>
      </w:r>
      <w:proofErr w:type="spellEnd"/>
      <w:r w:rsidR="00FE1B54">
        <w:rPr>
          <w:rFonts w:ascii="Arial" w:hAnsi="Arial" w:cs="Arial"/>
          <w:sz w:val="24"/>
          <w:szCs w:val="24"/>
          <w:lang w:val="en-US"/>
        </w:rPr>
        <w:t xml:space="preserve"> J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="00FE1B54" w:rsidRPr="00A3371A">
        <w:rPr>
          <w:rFonts w:ascii="Arial" w:hAnsi="Arial" w:cs="Arial"/>
          <w:sz w:val="24"/>
          <w:szCs w:val="24"/>
          <w:lang w:val="en-US"/>
        </w:rPr>
        <w:t>,</w:t>
      </w:r>
      <w:r w:rsidR="00FE1B54">
        <w:rPr>
          <w:rFonts w:ascii="Arial" w:hAnsi="Arial" w:cs="Arial"/>
          <w:sz w:val="24"/>
          <w:szCs w:val="24"/>
          <w:vertAlign w:val="superscript"/>
          <w:lang w:val="en-US"/>
        </w:rPr>
        <w:t xml:space="preserve"> </w:t>
      </w:r>
      <w:proofErr w:type="spellStart"/>
      <w:r w:rsidR="00FE1B54">
        <w:rPr>
          <w:rFonts w:ascii="Arial" w:hAnsi="Arial" w:cs="Arial"/>
          <w:sz w:val="24"/>
          <w:szCs w:val="24"/>
          <w:lang w:val="en-US"/>
        </w:rPr>
        <w:t>Butterly</w:t>
      </w:r>
      <w:proofErr w:type="spellEnd"/>
      <w:r w:rsidR="00FE1B54">
        <w:rPr>
          <w:rFonts w:ascii="Arial" w:hAnsi="Arial" w:cs="Arial"/>
          <w:sz w:val="24"/>
          <w:szCs w:val="24"/>
          <w:lang w:val="en-US"/>
        </w:rPr>
        <w:t xml:space="preserve"> S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="00FE1B54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3706FE">
        <w:rPr>
          <w:rFonts w:ascii="Arial" w:hAnsi="Arial" w:cs="Arial"/>
          <w:sz w:val="24"/>
          <w:szCs w:val="24"/>
          <w:lang w:val="en-US"/>
        </w:rPr>
        <w:t>Obeng</w:t>
      </w:r>
      <w:proofErr w:type="spellEnd"/>
      <w:r w:rsidR="003706FE">
        <w:rPr>
          <w:rFonts w:ascii="Arial" w:hAnsi="Arial" w:cs="Arial"/>
          <w:sz w:val="24"/>
          <w:szCs w:val="24"/>
          <w:lang w:val="en-US"/>
        </w:rPr>
        <w:t xml:space="preserve"> B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="003706FE" w:rsidRPr="00A3371A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="003706FE">
        <w:rPr>
          <w:rFonts w:ascii="Arial" w:hAnsi="Arial" w:cs="Arial"/>
          <w:sz w:val="24"/>
          <w:szCs w:val="24"/>
          <w:lang w:val="en-US"/>
        </w:rPr>
        <w:t>Gare</w:t>
      </w:r>
      <w:proofErr w:type="spellEnd"/>
      <w:r w:rsidR="003706FE">
        <w:rPr>
          <w:rFonts w:ascii="Arial" w:hAnsi="Arial" w:cs="Arial"/>
          <w:sz w:val="24"/>
          <w:szCs w:val="24"/>
          <w:lang w:val="en-US"/>
        </w:rPr>
        <w:t xml:space="preserve"> J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="003706FE" w:rsidRPr="00A3371A">
        <w:rPr>
          <w:rFonts w:ascii="Arial" w:hAnsi="Arial" w:cs="Arial"/>
          <w:sz w:val="24"/>
          <w:szCs w:val="24"/>
          <w:lang w:val="en-US"/>
        </w:rPr>
        <w:t xml:space="preserve">, </w:t>
      </w:r>
      <w:r w:rsidR="003706FE">
        <w:rPr>
          <w:rFonts w:ascii="Arial" w:hAnsi="Arial" w:cs="Arial"/>
          <w:sz w:val="24"/>
          <w:szCs w:val="24"/>
          <w:lang w:val="en-US"/>
        </w:rPr>
        <w:t>Starr M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="003706FE">
        <w:rPr>
          <w:rFonts w:ascii="Arial" w:hAnsi="Arial" w:cs="Arial"/>
          <w:sz w:val="24"/>
          <w:szCs w:val="24"/>
          <w:lang w:val="en-US"/>
        </w:rPr>
        <w:t xml:space="preserve">, </w:t>
      </w:r>
      <w:r w:rsidR="00B11958">
        <w:rPr>
          <w:rFonts w:ascii="Arial" w:hAnsi="Arial" w:cs="Arial"/>
          <w:sz w:val="24"/>
          <w:szCs w:val="24"/>
          <w:lang w:val="en-US"/>
        </w:rPr>
        <w:t>Hodgson M</w:t>
      </w:r>
      <w:r w:rsidR="00B11958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="00B11958">
        <w:rPr>
          <w:rFonts w:ascii="Arial" w:hAnsi="Arial" w:cs="Arial"/>
          <w:sz w:val="24"/>
          <w:szCs w:val="24"/>
          <w:lang w:val="en-US"/>
        </w:rPr>
        <w:t xml:space="preserve">, </w:t>
      </w:r>
      <w:r w:rsidR="00FE1B54">
        <w:rPr>
          <w:rFonts w:ascii="Arial" w:hAnsi="Arial" w:cs="Arial"/>
          <w:sz w:val="24"/>
          <w:szCs w:val="24"/>
          <w:lang w:val="en-US"/>
        </w:rPr>
        <w:t xml:space="preserve">Reddy </w:t>
      </w:r>
      <w:r w:rsidR="00524899">
        <w:rPr>
          <w:rFonts w:ascii="Arial" w:hAnsi="Arial" w:cs="Arial"/>
          <w:sz w:val="24"/>
          <w:szCs w:val="24"/>
          <w:lang w:val="en-US"/>
        </w:rPr>
        <w:t>J</w:t>
      </w:r>
      <w:r w:rsidR="00FE1B54">
        <w:rPr>
          <w:rFonts w:ascii="Arial" w:hAnsi="Arial" w:cs="Arial"/>
          <w:sz w:val="24"/>
          <w:szCs w:val="24"/>
          <w:lang w:val="en-US"/>
        </w:rPr>
        <w:t>M</w:t>
      </w:r>
      <w:r w:rsidR="00FE1B54" w:rsidRPr="00762D4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FE1B54">
        <w:rPr>
          <w:rFonts w:ascii="Arial" w:hAnsi="Arial" w:cs="Arial"/>
          <w:sz w:val="24"/>
          <w:szCs w:val="24"/>
          <w:lang w:val="en-US"/>
        </w:rPr>
        <w:t xml:space="preserve">, </w:t>
      </w:r>
      <w:r w:rsidR="00524899">
        <w:rPr>
          <w:rFonts w:ascii="Arial" w:hAnsi="Arial" w:cs="Arial"/>
          <w:sz w:val="24"/>
          <w:szCs w:val="24"/>
          <w:lang w:val="en-US"/>
        </w:rPr>
        <w:t>Mitchell JLI</w:t>
      </w:r>
      <w:r w:rsidR="00524899" w:rsidRPr="00762D42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524899">
        <w:rPr>
          <w:rFonts w:ascii="Arial" w:hAnsi="Arial" w:cs="Arial"/>
          <w:sz w:val="24"/>
          <w:szCs w:val="24"/>
          <w:lang w:val="en-US"/>
        </w:rPr>
        <w:t xml:space="preserve">, </w:t>
      </w:r>
      <w:r w:rsidR="00762D42">
        <w:rPr>
          <w:rFonts w:ascii="Arial" w:hAnsi="Arial" w:cs="Arial"/>
          <w:sz w:val="24"/>
          <w:szCs w:val="24"/>
          <w:lang w:val="en-US"/>
        </w:rPr>
        <w:t>Williams R</w:t>
      </w:r>
      <w:r w:rsidR="00217916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="00B514CA">
        <w:rPr>
          <w:rFonts w:ascii="Arial" w:hAnsi="Arial" w:cs="Arial"/>
          <w:sz w:val="24"/>
          <w:szCs w:val="24"/>
          <w:lang w:val="en-US"/>
        </w:rPr>
        <w:t xml:space="preserve">, </w:t>
      </w:r>
      <w:r w:rsidR="003706FE">
        <w:rPr>
          <w:rFonts w:ascii="Arial" w:hAnsi="Arial" w:cs="Arial"/>
          <w:sz w:val="24"/>
          <w:szCs w:val="24"/>
          <w:lang w:val="en-US"/>
        </w:rPr>
        <w:t>Kelleher A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="00762D42">
        <w:rPr>
          <w:rFonts w:ascii="Arial" w:hAnsi="Arial" w:cs="Arial"/>
          <w:sz w:val="24"/>
          <w:szCs w:val="24"/>
          <w:vertAlign w:val="superscript"/>
          <w:lang w:val="en-US"/>
        </w:rPr>
        <w:t>,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="000C6C9C">
        <w:rPr>
          <w:rFonts w:ascii="Arial" w:hAnsi="Arial" w:cs="Arial"/>
          <w:sz w:val="24"/>
          <w:szCs w:val="24"/>
          <w:lang w:val="en-US"/>
        </w:rPr>
        <w:t>,</w:t>
      </w:r>
      <w:r w:rsidR="00E566F9">
        <w:rPr>
          <w:rFonts w:ascii="Arial" w:hAnsi="Arial" w:cs="Arial"/>
          <w:sz w:val="24"/>
          <w:szCs w:val="24"/>
          <w:lang w:val="en-US"/>
        </w:rPr>
        <w:t xml:space="preserve"> </w:t>
      </w:r>
      <w:r w:rsidR="00762D42">
        <w:rPr>
          <w:rFonts w:ascii="Arial" w:hAnsi="Arial" w:cs="Arial"/>
          <w:sz w:val="24"/>
          <w:szCs w:val="24"/>
          <w:lang w:val="en-US"/>
        </w:rPr>
        <w:t>Cunningham P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="000C6C9C" w:rsidRPr="00A3371A">
        <w:rPr>
          <w:rFonts w:ascii="Arial" w:hAnsi="Arial" w:cs="Arial"/>
          <w:sz w:val="24"/>
          <w:szCs w:val="24"/>
          <w:vertAlign w:val="superscript"/>
          <w:lang w:val="en-US"/>
        </w:rPr>
        <w:t>,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3</w:t>
      </w:r>
      <w:r w:rsidR="000C6C9C" w:rsidRPr="00A3371A">
        <w:rPr>
          <w:rFonts w:ascii="Arial" w:hAnsi="Arial" w:cs="Arial"/>
          <w:sz w:val="24"/>
          <w:szCs w:val="24"/>
          <w:lang w:val="en-US"/>
        </w:rPr>
        <w:t>,</w:t>
      </w:r>
      <w:r w:rsidR="000C6C9C">
        <w:rPr>
          <w:rFonts w:ascii="Arial" w:hAnsi="Arial" w:cs="Arial"/>
          <w:sz w:val="24"/>
          <w:szCs w:val="24"/>
          <w:lang w:val="en-US"/>
        </w:rPr>
        <w:t xml:space="preserve"> </w:t>
      </w:r>
      <w:r w:rsidRPr="00A3371A">
        <w:rPr>
          <w:rFonts w:ascii="Arial" w:hAnsi="Arial" w:cs="Arial"/>
          <w:sz w:val="24"/>
          <w:szCs w:val="24"/>
          <w:lang w:val="en-US"/>
        </w:rPr>
        <w:t>Kelly-</w:t>
      </w:r>
      <w:proofErr w:type="spellStart"/>
      <w:r w:rsidRPr="00A3371A">
        <w:rPr>
          <w:rFonts w:ascii="Arial" w:hAnsi="Arial" w:cs="Arial"/>
          <w:sz w:val="24"/>
          <w:szCs w:val="24"/>
          <w:lang w:val="en-US"/>
        </w:rPr>
        <w:t>Hanku</w:t>
      </w:r>
      <w:proofErr w:type="spellEnd"/>
      <w:r w:rsidRPr="00A3371A">
        <w:rPr>
          <w:rFonts w:ascii="Arial" w:hAnsi="Arial" w:cs="Arial"/>
          <w:sz w:val="24"/>
          <w:szCs w:val="24"/>
          <w:lang w:val="en-US"/>
        </w:rPr>
        <w:t xml:space="preserve"> A</w:t>
      </w:r>
      <w:r w:rsidR="00762D42" w:rsidRPr="00762D42">
        <w:rPr>
          <w:rFonts w:ascii="Arial" w:hAnsi="Arial" w:cs="Arial"/>
          <w:sz w:val="24"/>
          <w:szCs w:val="24"/>
          <w:vertAlign w:val="superscript"/>
          <w:lang w:val="en-US"/>
        </w:rPr>
        <w:t>2</w:t>
      </w:r>
      <w:r w:rsidRPr="00A3371A">
        <w:rPr>
          <w:rFonts w:ascii="Arial" w:hAnsi="Arial" w:cs="Arial"/>
          <w:sz w:val="24"/>
          <w:szCs w:val="24"/>
          <w:vertAlign w:val="superscript"/>
          <w:lang w:val="en-US"/>
        </w:rPr>
        <w:t>,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>4</w:t>
      </w:r>
      <w:r w:rsidR="00793C22" w:rsidRPr="00793C22">
        <w:rPr>
          <w:rFonts w:ascii="Arial" w:hAnsi="Arial" w:cs="Arial"/>
          <w:sz w:val="24"/>
          <w:szCs w:val="24"/>
          <w:vertAlign w:val="superscript"/>
          <w:lang w:val="en-US"/>
        </w:rPr>
        <w:t>,5</w:t>
      </w:r>
    </w:p>
    <w:p w14:paraId="4D83D2F4" w14:textId="453909D1" w:rsidR="00A3371A" w:rsidRPr="00487580" w:rsidRDefault="00A3371A" w:rsidP="00F166B2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371A">
        <w:rPr>
          <w:rFonts w:ascii="Arial" w:hAnsi="Arial" w:cs="Arial"/>
          <w:sz w:val="24"/>
          <w:szCs w:val="24"/>
          <w:vertAlign w:val="superscript"/>
          <w:lang w:val="en-US"/>
        </w:rPr>
        <w:t>1</w:t>
      </w:r>
      <w:r w:rsidR="00F92AE8">
        <w:rPr>
          <w:rFonts w:ascii="Arial" w:hAnsi="Arial" w:cs="Arial"/>
          <w:sz w:val="24"/>
          <w:szCs w:val="24"/>
          <w:lang w:val="en-US"/>
        </w:rPr>
        <w:t>S</w:t>
      </w:r>
      <w:r w:rsidR="009508C9">
        <w:rPr>
          <w:rFonts w:ascii="Arial" w:hAnsi="Arial" w:cs="Arial"/>
          <w:sz w:val="24"/>
          <w:szCs w:val="24"/>
          <w:lang w:val="en-US"/>
        </w:rPr>
        <w:t xml:space="preserve">exual and Reproductive Health </w:t>
      </w:r>
      <w:r w:rsidR="00F92AE8">
        <w:rPr>
          <w:rFonts w:ascii="Arial" w:hAnsi="Arial" w:cs="Arial"/>
          <w:sz w:val="24"/>
          <w:szCs w:val="24"/>
          <w:lang w:val="en-US"/>
        </w:rPr>
        <w:t>and HIV Unit, M</w:t>
      </w:r>
      <w:r w:rsidRPr="00A3371A">
        <w:rPr>
          <w:rFonts w:ascii="Arial" w:hAnsi="Arial" w:cs="Arial"/>
          <w:sz w:val="24"/>
          <w:szCs w:val="24"/>
          <w:lang w:val="en-US"/>
        </w:rPr>
        <w:t>inistry of Health and Medical Services, Fiji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 xml:space="preserve">2 </w:t>
      </w:r>
      <w:r w:rsidR="00F4189F" w:rsidRPr="00A3371A">
        <w:rPr>
          <w:rFonts w:ascii="Arial" w:hAnsi="Arial" w:cs="Arial"/>
          <w:sz w:val="24"/>
          <w:szCs w:val="24"/>
          <w:lang w:val="en-US"/>
        </w:rPr>
        <w:t xml:space="preserve">Kirby Institute, </w:t>
      </w:r>
      <w:r w:rsidR="00F4189F">
        <w:rPr>
          <w:rFonts w:ascii="Arial" w:hAnsi="Arial" w:cs="Arial"/>
          <w:sz w:val="24"/>
          <w:szCs w:val="24"/>
          <w:lang w:val="en-US"/>
        </w:rPr>
        <w:t>UNSW</w:t>
      </w:r>
      <w:r w:rsidR="00F4189F" w:rsidRPr="00A3371A">
        <w:rPr>
          <w:rFonts w:ascii="Arial" w:hAnsi="Arial" w:cs="Arial"/>
          <w:sz w:val="24"/>
          <w:szCs w:val="24"/>
          <w:lang w:val="en-US"/>
        </w:rPr>
        <w:t xml:space="preserve"> Sydney, Australia</w:t>
      </w:r>
      <w:r w:rsidR="00F4189F">
        <w:rPr>
          <w:rFonts w:ascii="Arial" w:hAnsi="Arial" w:cs="Arial"/>
          <w:sz w:val="24"/>
          <w:szCs w:val="24"/>
          <w:lang w:val="en-US"/>
        </w:rPr>
        <w:t xml:space="preserve">, 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 xml:space="preserve">3 </w:t>
      </w:r>
      <w:r w:rsidR="00867F15">
        <w:rPr>
          <w:rFonts w:ascii="Arial" w:hAnsi="Arial" w:cs="Arial"/>
          <w:sz w:val="24"/>
          <w:szCs w:val="24"/>
          <w:lang w:val="en-US"/>
        </w:rPr>
        <w:t xml:space="preserve">NSW HIV Reference Laboratory, </w:t>
      </w:r>
      <w:r w:rsidR="00F4189F" w:rsidRPr="00982F80">
        <w:rPr>
          <w:rFonts w:ascii="Arial" w:hAnsi="Arial" w:cs="Arial"/>
          <w:sz w:val="24"/>
          <w:szCs w:val="24"/>
          <w:lang w:val="en-AU"/>
        </w:rPr>
        <w:t>St Vincent’s Centre for Applied Medical Research</w:t>
      </w:r>
      <w:r w:rsidR="00F4189F">
        <w:rPr>
          <w:rFonts w:ascii="Arial" w:hAnsi="Arial" w:cs="Arial"/>
          <w:sz w:val="24"/>
          <w:szCs w:val="24"/>
          <w:lang w:val="en-AU"/>
        </w:rPr>
        <w:t xml:space="preserve">, </w:t>
      </w:r>
      <w:r w:rsidR="00622D37">
        <w:rPr>
          <w:rFonts w:ascii="Arial" w:hAnsi="Arial" w:cs="Arial"/>
          <w:sz w:val="24"/>
          <w:szCs w:val="24"/>
          <w:lang w:val="en-AU"/>
        </w:rPr>
        <w:t xml:space="preserve">St Vincent’s Hospital, </w:t>
      </w:r>
      <w:r w:rsidR="00F4189F">
        <w:rPr>
          <w:rFonts w:ascii="Arial" w:hAnsi="Arial" w:cs="Arial"/>
          <w:sz w:val="24"/>
          <w:szCs w:val="24"/>
          <w:lang w:val="en-AU"/>
        </w:rPr>
        <w:t>Sydney, Australia</w:t>
      </w:r>
      <w:r w:rsidR="00F4189F">
        <w:rPr>
          <w:rFonts w:ascii="Arial" w:hAnsi="Arial" w:cs="Arial"/>
          <w:sz w:val="24"/>
          <w:szCs w:val="24"/>
          <w:lang w:val="en-US"/>
        </w:rPr>
        <w:t xml:space="preserve">, </w:t>
      </w:r>
      <w:r w:rsidR="00F4189F">
        <w:rPr>
          <w:rFonts w:ascii="Arial" w:hAnsi="Arial" w:cs="Arial"/>
          <w:sz w:val="24"/>
          <w:szCs w:val="24"/>
          <w:vertAlign w:val="superscript"/>
          <w:lang w:val="en-US"/>
        </w:rPr>
        <w:t xml:space="preserve">4 </w:t>
      </w:r>
      <w:r w:rsidRPr="00A3371A">
        <w:rPr>
          <w:rFonts w:ascii="Arial" w:hAnsi="Arial" w:cs="Arial"/>
          <w:sz w:val="24"/>
          <w:szCs w:val="24"/>
          <w:lang w:val="en-US"/>
        </w:rPr>
        <w:t>Papua New Guinea Institute of Medical Research, Papua New Guinea</w:t>
      </w:r>
      <w:r>
        <w:rPr>
          <w:rFonts w:ascii="Arial" w:hAnsi="Arial" w:cs="Arial"/>
          <w:sz w:val="24"/>
          <w:szCs w:val="24"/>
          <w:lang w:val="en-US"/>
        </w:rPr>
        <w:t xml:space="preserve">, </w:t>
      </w:r>
      <w:r w:rsidR="00487580" w:rsidRPr="006532F3">
        <w:rPr>
          <w:rFonts w:ascii="Arial" w:hAnsi="Arial" w:cs="Arial"/>
          <w:sz w:val="24"/>
          <w:szCs w:val="24"/>
          <w:vertAlign w:val="superscript"/>
          <w:lang w:val="en-US"/>
        </w:rPr>
        <w:t>5</w:t>
      </w:r>
      <w:r w:rsidR="00524899">
        <w:rPr>
          <w:rFonts w:ascii="Arial" w:hAnsi="Arial" w:cs="Arial"/>
          <w:sz w:val="24"/>
          <w:szCs w:val="24"/>
          <w:lang w:val="en-US"/>
        </w:rPr>
        <w:t xml:space="preserve"> </w:t>
      </w:r>
      <w:r w:rsidR="00F92AE8" w:rsidRPr="00F92AE8">
        <w:rPr>
          <w:rFonts w:ascii="Arial" w:hAnsi="Arial" w:cs="Arial"/>
          <w:sz w:val="24"/>
          <w:szCs w:val="24"/>
          <w:lang w:val="en-US"/>
        </w:rPr>
        <w:t>The Fiji Institute of Pacific Health Research</w:t>
      </w:r>
      <w:r w:rsidR="00FE1B54">
        <w:rPr>
          <w:rFonts w:ascii="Arial" w:hAnsi="Arial" w:cs="Arial"/>
          <w:sz w:val="24"/>
          <w:szCs w:val="24"/>
          <w:lang w:val="en-US"/>
        </w:rPr>
        <w:t xml:space="preserve">, </w:t>
      </w:r>
      <w:r w:rsidR="00487580">
        <w:rPr>
          <w:rFonts w:ascii="Arial" w:hAnsi="Arial" w:cs="Arial"/>
          <w:sz w:val="24"/>
          <w:szCs w:val="24"/>
          <w:lang w:val="en-US"/>
        </w:rPr>
        <w:t>Fiji National University</w:t>
      </w:r>
      <w:r w:rsidR="00433E61">
        <w:rPr>
          <w:rFonts w:ascii="Arial" w:hAnsi="Arial" w:cs="Arial"/>
          <w:sz w:val="24"/>
          <w:szCs w:val="24"/>
          <w:lang w:val="en-US"/>
        </w:rPr>
        <w:t>, Fiji</w:t>
      </w:r>
    </w:p>
    <w:p w14:paraId="71C9106E" w14:textId="77777777" w:rsidR="00827D51" w:rsidRDefault="00827D51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5540C556" w14:textId="6AC8F8D2" w:rsidR="00A3371A" w:rsidRPr="00A3371A" w:rsidRDefault="00DC1478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Background:</w:t>
      </w:r>
    </w:p>
    <w:p w14:paraId="30DF6742" w14:textId="3F7E4A75" w:rsidR="00A3371A" w:rsidRPr="00A3371A" w:rsidRDefault="009F4B23" w:rsidP="00A3371A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Fiji has</w:t>
      </w:r>
      <w:r w:rsidR="00867F15">
        <w:rPr>
          <w:rFonts w:ascii="Arial" w:hAnsi="Arial" w:cs="Arial"/>
          <w:sz w:val="24"/>
          <w:szCs w:val="24"/>
          <w:lang w:val="en-US"/>
        </w:rPr>
        <w:t xml:space="preserve"> the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 fastest</w:t>
      </w:r>
      <w:r w:rsidR="004F697A">
        <w:rPr>
          <w:rFonts w:ascii="Arial" w:hAnsi="Arial" w:cs="Arial"/>
          <w:sz w:val="24"/>
          <w:szCs w:val="24"/>
          <w:lang w:val="en-US"/>
        </w:rPr>
        <w:t xml:space="preserve"> </w:t>
      </w:r>
      <w:r w:rsidR="00A3371A" w:rsidRPr="00A3371A">
        <w:rPr>
          <w:rFonts w:ascii="Arial" w:hAnsi="Arial" w:cs="Arial"/>
          <w:sz w:val="24"/>
          <w:szCs w:val="24"/>
          <w:lang w:val="en-US"/>
        </w:rPr>
        <w:t>growing HIV epidemic</w:t>
      </w:r>
      <w:r w:rsidR="00867F15">
        <w:rPr>
          <w:rFonts w:ascii="Arial" w:hAnsi="Arial" w:cs="Arial"/>
          <w:sz w:val="24"/>
          <w:szCs w:val="24"/>
          <w:lang w:val="en-US"/>
        </w:rPr>
        <w:t xml:space="preserve"> globally</w:t>
      </w:r>
      <w:r w:rsidR="00213838">
        <w:rPr>
          <w:rFonts w:ascii="Arial" w:hAnsi="Arial" w:cs="Arial"/>
          <w:sz w:val="24"/>
          <w:szCs w:val="24"/>
          <w:lang w:val="en-US"/>
        </w:rPr>
        <w:t>.</w:t>
      </w:r>
      <w:r w:rsidR="00A3371A">
        <w:rPr>
          <w:rFonts w:ascii="Arial" w:hAnsi="Arial" w:cs="Arial"/>
          <w:sz w:val="24"/>
          <w:szCs w:val="24"/>
          <w:lang w:val="en-US"/>
        </w:rPr>
        <w:t xml:space="preserve"> </w:t>
      </w:r>
      <w:r w:rsidR="00A3371A" w:rsidRPr="00A3371A">
        <w:rPr>
          <w:rFonts w:ascii="Arial" w:hAnsi="Arial" w:cs="Arial"/>
          <w:sz w:val="24"/>
          <w:szCs w:val="24"/>
          <w:lang w:val="en-US"/>
        </w:rPr>
        <w:t>Pe</w:t>
      </w:r>
      <w:r w:rsidR="00867F15">
        <w:rPr>
          <w:rFonts w:ascii="Arial" w:hAnsi="Arial" w:cs="Arial"/>
          <w:sz w:val="24"/>
          <w:szCs w:val="24"/>
          <w:lang w:val="en-US"/>
        </w:rPr>
        <w:t>ople who inject drugs (PWID)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 account for 48% of people starting</w:t>
      </w:r>
      <w:r w:rsidR="00867F15">
        <w:rPr>
          <w:rFonts w:ascii="Arial" w:hAnsi="Arial" w:cs="Arial"/>
          <w:sz w:val="24"/>
          <w:szCs w:val="24"/>
          <w:lang w:val="en-US"/>
        </w:rPr>
        <w:t xml:space="preserve"> antiretroviral therapy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 </w:t>
      </w:r>
      <w:r w:rsidR="00867F15">
        <w:rPr>
          <w:rFonts w:ascii="Arial" w:hAnsi="Arial" w:cs="Arial"/>
          <w:sz w:val="24"/>
          <w:szCs w:val="24"/>
          <w:lang w:val="en-US"/>
        </w:rPr>
        <w:t>(</w:t>
      </w:r>
      <w:r w:rsidR="00A3371A" w:rsidRPr="00A3371A">
        <w:rPr>
          <w:rFonts w:ascii="Arial" w:hAnsi="Arial" w:cs="Arial"/>
          <w:sz w:val="24"/>
          <w:szCs w:val="24"/>
          <w:lang w:val="en-US"/>
        </w:rPr>
        <w:t>ART</w:t>
      </w:r>
      <w:r w:rsidR="00867F15">
        <w:rPr>
          <w:rFonts w:ascii="Arial" w:hAnsi="Arial" w:cs="Arial"/>
          <w:sz w:val="24"/>
          <w:szCs w:val="24"/>
          <w:lang w:val="en-US"/>
        </w:rPr>
        <w:t>)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 in Fiji, yet no </w:t>
      </w:r>
      <w:r w:rsidR="00C40FED">
        <w:rPr>
          <w:rFonts w:ascii="Arial" w:hAnsi="Arial" w:cs="Arial"/>
          <w:sz w:val="24"/>
          <w:szCs w:val="24"/>
          <w:lang w:val="en-US"/>
        </w:rPr>
        <w:t>HIV-1 drug resistance (DR)</w:t>
      </w:r>
      <w:r w:rsidR="00C40FED" w:rsidRPr="00A3371A">
        <w:rPr>
          <w:rFonts w:ascii="Arial" w:hAnsi="Arial" w:cs="Arial"/>
          <w:sz w:val="24"/>
          <w:szCs w:val="24"/>
          <w:lang w:val="en-US"/>
        </w:rPr>
        <w:t xml:space="preserve"> 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or </w:t>
      </w:r>
      <w:r w:rsidR="00761492">
        <w:rPr>
          <w:rFonts w:ascii="Arial" w:hAnsi="Arial" w:cs="Arial"/>
          <w:sz w:val="24"/>
          <w:szCs w:val="24"/>
          <w:lang w:val="en-US"/>
        </w:rPr>
        <w:t>phylogenetic</w:t>
      </w:r>
      <w:r w:rsidR="00A3371A">
        <w:rPr>
          <w:rFonts w:ascii="Arial" w:hAnsi="Arial" w:cs="Arial"/>
          <w:sz w:val="24"/>
          <w:szCs w:val="24"/>
          <w:lang w:val="en-US"/>
        </w:rPr>
        <w:t xml:space="preserve"> data exist for this population. </w:t>
      </w:r>
      <w:r w:rsidR="0061565A" w:rsidRPr="00A3371A">
        <w:rPr>
          <w:rFonts w:ascii="Arial" w:hAnsi="Arial" w:cs="Arial"/>
          <w:sz w:val="24"/>
          <w:szCs w:val="24"/>
          <w:lang w:val="en-US"/>
        </w:rPr>
        <w:t>This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 study </w:t>
      </w:r>
      <w:r w:rsidR="00867F15">
        <w:rPr>
          <w:rFonts w:ascii="Arial" w:hAnsi="Arial" w:cs="Arial"/>
          <w:sz w:val="24"/>
          <w:szCs w:val="24"/>
          <w:lang w:val="en-US"/>
        </w:rPr>
        <w:t>provides the first HIV-1 DR</w:t>
      </w:r>
      <w:r w:rsidR="009508C9">
        <w:rPr>
          <w:rFonts w:ascii="Arial" w:hAnsi="Arial" w:cs="Arial"/>
          <w:sz w:val="24"/>
          <w:szCs w:val="24"/>
          <w:lang w:val="en-US"/>
        </w:rPr>
        <w:t xml:space="preserve"> data</w:t>
      </w:r>
      <w:r w:rsidR="004006C2">
        <w:rPr>
          <w:rFonts w:ascii="Arial" w:hAnsi="Arial" w:cs="Arial"/>
          <w:sz w:val="24"/>
          <w:szCs w:val="24"/>
          <w:lang w:val="en-US"/>
        </w:rPr>
        <w:t xml:space="preserve">, is the </w:t>
      </w:r>
      <w:r w:rsidR="009508C9">
        <w:rPr>
          <w:rFonts w:ascii="Arial" w:hAnsi="Arial" w:cs="Arial"/>
          <w:sz w:val="24"/>
          <w:szCs w:val="24"/>
          <w:lang w:val="en-US"/>
        </w:rPr>
        <w:t xml:space="preserve">largest phylogenetic analysis </w:t>
      </w:r>
      <w:r w:rsidR="00874065">
        <w:rPr>
          <w:rFonts w:ascii="Arial" w:hAnsi="Arial" w:cs="Arial"/>
          <w:sz w:val="24"/>
          <w:szCs w:val="24"/>
          <w:lang w:val="en-US"/>
        </w:rPr>
        <w:t xml:space="preserve">to date </w:t>
      </w:r>
      <w:r w:rsidR="006724CB">
        <w:rPr>
          <w:rFonts w:ascii="Arial" w:hAnsi="Arial" w:cs="Arial"/>
          <w:sz w:val="24"/>
          <w:szCs w:val="24"/>
          <w:lang w:val="en-US"/>
        </w:rPr>
        <w:t xml:space="preserve">and the first to </w:t>
      </w:r>
      <w:r w:rsidR="009508C9">
        <w:rPr>
          <w:rFonts w:ascii="Arial" w:hAnsi="Arial" w:cs="Arial"/>
          <w:sz w:val="24"/>
          <w:szCs w:val="24"/>
          <w:lang w:val="en-US"/>
        </w:rPr>
        <w:t>include PWID</w:t>
      </w:r>
      <w:r w:rsidR="00867F15">
        <w:rPr>
          <w:rFonts w:ascii="Arial" w:hAnsi="Arial" w:cs="Arial"/>
          <w:sz w:val="24"/>
          <w:szCs w:val="24"/>
          <w:lang w:val="en-US"/>
        </w:rPr>
        <w:t>.</w:t>
      </w:r>
      <w:r w:rsidR="00A3371A" w:rsidRPr="00A3371A">
        <w:rPr>
          <w:rFonts w:ascii="Arial" w:hAnsi="Arial" w:cs="Arial"/>
          <w:sz w:val="24"/>
          <w:szCs w:val="24"/>
          <w:lang w:val="en-US"/>
        </w:rPr>
        <w:tab/>
      </w:r>
    </w:p>
    <w:p w14:paraId="49884BF0" w14:textId="77777777" w:rsidR="00827D51" w:rsidRDefault="00827D51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058921DA" w14:textId="11D73471" w:rsidR="00A3371A" w:rsidRPr="00A3371A" w:rsidRDefault="00A3371A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A3371A">
        <w:rPr>
          <w:rFonts w:ascii="Arial" w:hAnsi="Arial" w:cs="Arial"/>
          <w:b/>
          <w:sz w:val="24"/>
          <w:szCs w:val="24"/>
          <w:lang w:val="en-US"/>
        </w:rPr>
        <w:t>Methods:</w:t>
      </w:r>
      <w:r w:rsidR="00087EFA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78E4579F" w14:textId="6507C461" w:rsidR="00A3371A" w:rsidRPr="00A3371A" w:rsidRDefault="008C1112" w:rsidP="00A3371A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 p</w:t>
      </w:r>
      <w:r w:rsidR="00A3371A" w:rsidRPr="00A3371A">
        <w:rPr>
          <w:rFonts w:ascii="Arial" w:hAnsi="Arial" w:cs="Arial"/>
          <w:sz w:val="24"/>
          <w:szCs w:val="24"/>
          <w:lang w:val="en-US"/>
        </w:rPr>
        <w:t>rospective study</w:t>
      </w:r>
      <w:r w:rsidR="00F101C4">
        <w:rPr>
          <w:rFonts w:ascii="Arial" w:hAnsi="Arial" w:cs="Arial"/>
          <w:sz w:val="24"/>
          <w:szCs w:val="24"/>
          <w:lang w:val="en-US"/>
        </w:rPr>
        <w:t xml:space="preserve"> was conducted</w:t>
      </w:r>
      <w:r w:rsidR="00987322">
        <w:rPr>
          <w:rFonts w:ascii="Arial" w:hAnsi="Arial" w:cs="Arial"/>
          <w:sz w:val="24"/>
          <w:szCs w:val="24"/>
          <w:lang w:val="en-US"/>
        </w:rPr>
        <w:t xml:space="preserve"> at </w:t>
      </w:r>
      <w:r>
        <w:rPr>
          <w:rFonts w:ascii="Arial" w:hAnsi="Arial" w:cs="Arial"/>
          <w:sz w:val="24"/>
          <w:szCs w:val="24"/>
          <w:lang w:val="en-US"/>
        </w:rPr>
        <w:t xml:space="preserve">Suva </w:t>
      </w:r>
      <w:r w:rsidR="00A3371A" w:rsidRPr="00A3371A">
        <w:rPr>
          <w:rFonts w:ascii="Arial" w:hAnsi="Arial" w:cs="Arial"/>
          <w:sz w:val="24"/>
          <w:szCs w:val="24"/>
          <w:lang w:val="en-US"/>
        </w:rPr>
        <w:t>Sexual and R</w:t>
      </w:r>
      <w:r>
        <w:rPr>
          <w:rFonts w:ascii="Arial" w:hAnsi="Arial" w:cs="Arial"/>
          <w:sz w:val="24"/>
          <w:szCs w:val="24"/>
          <w:lang w:val="en-US"/>
        </w:rPr>
        <w:t>eproductive Health Clinic</w:t>
      </w:r>
      <w:r w:rsidR="00A3371A">
        <w:rPr>
          <w:rFonts w:ascii="Arial" w:hAnsi="Arial" w:cs="Arial"/>
          <w:sz w:val="24"/>
          <w:szCs w:val="24"/>
          <w:lang w:val="en-US"/>
        </w:rPr>
        <w:t xml:space="preserve"> from</w:t>
      </w:r>
      <w:r w:rsidR="004019EB">
        <w:rPr>
          <w:rFonts w:ascii="Arial" w:hAnsi="Arial" w:cs="Arial"/>
          <w:sz w:val="24"/>
          <w:szCs w:val="24"/>
          <w:lang w:val="en-US"/>
        </w:rPr>
        <w:t xml:space="preserve"> </w:t>
      </w:r>
      <w:r w:rsidR="00A3371A" w:rsidRPr="00A3371A">
        <w:rPr>
          <w:rFonts w:ascii="Arial" w:hAnsi="Arial" w:cs="Arial"/>
          <w:sz w:val="24"/>
          <w:szCs w:val="24"/>
          <w:lang w:val="en-US"/>
        </w:rPr>
        <w:t>Feb</w:t>
      </w:r>
      <w:r w:rsidR="00E34163">
        <w:rPr>
          <w:rFonts w:ascii="Arial" w:hAnsi="Arial" w:cs="Arial"/>
          <w:sz w:val="24"/>
          <w:szCs w:val="24"/>
          <w:lang w:val="en-US"/>
        </w:rPr>
        <w:t>-</w:t>
      </w:r>
      <w:r w:rsidR="00A3371A" w:rsidRPr="00A3371A">
        <w:rPr>
          <w:rFonts w:ascii="Arial" w:hAnsi="Arial" w:cs="Arial"/>
          <w:sz w:val="24"/>
          <w:szCs w:val="24"/>
          <w:lang w:val="en-US"/>
        </w:rPr>
        <w:t>2024 to Jul</w:t>
      </w:r>
      <w:r w:rsidR="00E34163">
        <w:rPr>
          <w:rFonts w:ascii="Arial" w:hAnsi="Arial" w:cs="Arial"/>
          <w:sz w:val="24"/>
          <w:szCs w:val="24"/>
          <w:lang w:val="en-US"/>
        </w:rPr>
        <w:t>-</w:t>
      </w:r>
      <w:r w:rsidR="00A3371A" w:rsidRPr="00A3371A">
        <w:rPr>
          <w:rFonts w:ascii="Arial" w:hAnsi="Arial" w:cs="Arial"/>
          <w:sz w:val="24"/>
          <w:szCs w:val="24"/>
          <w:lang w:val="en-US"/>
        </w:rPr>
        <w:t>2025</w:t>
      </w:r>
      <w:r w:rsidR="00E34163">
        <w:rPr>
          <w:rFonts w:ascii="Arial" w:hAnsi="Arial" w:cs="Arial"/>
          <w:sz w:val="24"/>
          <w:szCs w:val="24"/>
          <w:lang w:val="en-US"/>
        </w:rPr>
        <w:t>, enrolling</w:t>
      </w:r>
      <w:r w:rsidR="007956AA">
        <w:rPr>
          <w:rFonts w:ascii="Arial" w:hAnsi="Arial" w:cs="Arial"/>
          <w:sz w:val="24"/>
          <w:szCs w:val="24"/>
          <w:lang w:val="en-US"/>
        </w:rPr>
        <w:t xml:space="preserve"> </w:t>
      </w:r>
      <w:r w:rsidR="00A719D3">
        <w:rPr>
          <w:rFonts w:ascii="Arial" w:hAnsi="Arial" w:cs="Arial"/>
          <w:sz w:val="24"/>
          <w:szCs w:val="24"/>
          <w:lang w:val="en-US"/>
        </w:rPr>
        <w:t>279 consenting adult</w:t>
      </w:r>
      <w:r w:rsidR="00867F15">
        <w:rPr>
          <w:rFonts w:ascii="Arial" w:hAnsi="Arial" w:cs="Arial"/>
          <w:sz w:val="24"/>
          <w:szCs w:val="24"/>
          <w:lang w:val="en-US"/>
        </w:rPr>
        <w:t xml:space="preserve"> people living with HIV</w:t>
      </w:r>
      <w:r w:rsidR="00987322">
        <w:rPr>
          <w:rFonts w:ascii="Arial" w:hAnsi="Arial" w:cs="Arial"/>
          <w:sz w:val="24"/>
          <w:szCs w:val="24"/>
          <w:lang w:val="en-US"/>
        </w:rPr>
        <w:t xml:space="preserve"> </w:t>
      </w:r>
      <w:r w:rsidR="00867F15">
        <w:rPr>
          <w:rFonts w:ascii="Arial" w:hAnsi="Arial" w:cs="Arial"/>
          <w:sz w:val="24"/>
          <w:szCs w:val="24"/>
          <w:lang w:val="en-US"/>
        </w:rPr>
        <w:t>(</w:t>
      </w:r>
      <w:r w:rsidR="00E34163">
        <w:rPr>
          <w:rFonts w:ascii="Arial" w:hAnsi="Arial" w:cs="Arial"/>
          <w:sz w:val="24"/>
          <w:szCs w:val="24"/>
          <w:lang w:val="en-US"/>
        </w:rPr>
        <w:t>PLHIV</w:t>
      </w:r>
      <w:r w:rsidR="00867F15">
        <w:rPr>
          <w:rFonts w:ascii="Arial" w:hAnsi="Arial" w:cs="Arial"/>
          <w:sz w:val="24"/>
          <w:szCs w:val="24"/>
          <w:lang w:val="en-US"/>
        </w:rPr>
        <w:t>)</w:t>
      </w:r>
      <w:r w:rsidR="00594799" w:rsidRPr="00990CE9">
        <w:rPr>
          <w:rFonts w:ascii="Arial" w:hAnsi="Arial" w:cs="Arial"/>
          <w:i/>
          <w:iCs/>
          <w:sz w:val="24"/>
          <w:szCs w:val="24"/>
          <w:lang w:val="en-US"/>
        </w:rPr>
        <w:t xml:space="preserve">. 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Dried blood spot (DBS) specimens </w:t>
      </w:r>
      <w:r w:rsidR="00867F15">
        <w:rPr>
          <w:rFonts w:ascii="Arial" w:hAnsi="Arial" w:cs="Arial"/>
          <w:sz w:val="24"/>
          <w:szCs w:val="24"/>
          <w:lang w:val="en-US"/>
        </w:rPr>
        <w:t>were</w:t>
      </w:r>
      <w:r w:rsidR="00821537">
        <w:rPr>
          <w:rFonts w:ascii="Arial" w:hAnsi="Arial" w:cs="Arial"/>
          <w:sz w:val="24"/>
          <w:szCs w:val="24"/>
          <w:lang w:val="en-US"/>
        </w:rPr>
        <w:t xml:space="preserve"> tested at</w:t>
      </w:r>
      <w:r w:rsidR="00D1403C">
        <w:rPr>
          <w:rFonts w:ascii="Arial" w:hAnsi="Arial" w:cs="Arial"/>
          <w:sz w:val="24"/>
          <w:szCs w:val="24"/>
          <w:lang w:val="en-US"/>
        </w:rPr>
        <w:t xml:space="preserve"> </w:t>
      </w:r>
      <w:r w:rsidR="00867F15">
        <w:rPr>
          <w:rFonts w:ascii="Arial" w:hAnsi="Arial" w:cs="Arial"/>
          <w:sz w:val="24"/>
          <w:szCs w:val="24"/>
          <w:lang w:val="en-US"/>
        </w:rPr>
        <w:t xml:space="preserve">the WHO-accredited </w:t>
      </w:r>
      <w:r w:rsidR="009508C9">
        <w:rPr>
          <w:rFonts w:ascii="Arial" w:hAnsi="Arial" w:cs="Arial"/>
          <w:sz w:val="24"/>
          <w:szCs w:val="24"/>
          <w:lang w:val="en-US"/>
        </w:rPr>
        <w:t xml:space="preserve">HIV-1 DR 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Reference Laboratory </w:t>
      </w:r>
      <w:r w:rsidR="00010AF4">
        <w:rPr>
          <w:rFonts w:ascii="Arial" w:hAnsi="Arial" w:cs="Arial"/>
          <w:sz w:val="24"/>
          <w:szCs w:val="24"/>
          <w:lang w:val="en-US"/>
        </w:rPr>
        <w:t>in Australia</w:t>
      </w:r>
      <w:r w:rsidR="00480B66">
        <w:rPr>
          <w:rFonts w:ascii="Arial" w:hAnsi="Arial" w:cs="Arial"/>
          <w:sz w:val="24"/>
          <w:szCs w:val="24"/>
          <w:lang w:val="en-US"/>
        </w:rPr>
        <w:t xml:space="preserve">. </w:t>
      </w:r>
      <w:r w:rsidR="0036742C">
        <w:rPr>
          <w:rFonts w:ascii="Arial" w:hAnsi="Arial" w:cs="Arial"/>
          <w:sz w:val="24"/>
          <w:szCs w:val="24"/>
          <w:lang w:val="en-US"/>
        </w:rPr>
        <w:t>The protease-reverse transcriptase (PR-RT) and integrase (INT) regions wer</w:t>
      </w:r>
      <w:r w:rsidR="0026317E">
        <w:rPr>
          <w:rFonts w:ascii="Arial" w:hAnsi="Arial" w:cs="Arial"/>
          <w:sz w:val="24"/>
          <w:szCs w:val="24"/>
          <w:lang w:val="en-US"/>
        </w:rPr>
        <w:t xml:space="preserve">e </w:t>
      </w:r>
      <w:r w:rsidR="00847982">
        <w:rPr>
          <w:rFonts w:ascii="Arial" w:hAnsi="Arial" w:cs="Arial"/>
          <w:sz w:val="24"/>
          <w:szCs w:val="24"/>
          <w:lang w:val="en-US"/>
        </w:rPr>
        <w:t>used</w:t>
      </w:r>
      <w:r w:rsidR="007C46DA">
        <w:rPr>
          <w:rFonts w:ascii="Arial" w:hAnsi="Arial" w:cs="Arial"/>
          <w:sz w:val="24"/>
          <w:szCs w:val="24"/>
          <w:lang w:val="en-US"/>
        </w:rPr>
        <w:t xml:space="preserve"> for </w:t>
      </w:r>
      <w:r w:rsidR="00EA37EB">
        <w:rPr>
          <w:rFonts w:ascii="Arial" w:hAnsi="Arial" w:cs="Arial"/>
          <w:sz w:val="24"/>
          <w:szCs w:val="24"/>
          <w:lang w:val="en-US"/>
        </w:rPr>
        <w:t>DR</w:t>
      </w:r>
      <w:r w:rsidR="0092753A">
        <w:rPr>
          <w:rFonts w:ascii="Arial" w:hAnsi="Arial" w:cs="Arial"/>
          <w:sz w:val="24"/>
          <w:szCs w:val="24"/>
          <w:lang w:val="en-US"/>
        </w:rPr>
        <w:t xml:space="preserve"> </w:t>
      </w:r>
      <w:r w:rsidR="00EA37EB">
        <w:rPr>
          <w:rFonts w:ascii="Arial" w:hAnsi="Arial" w:cs="Arial"/>
          <w:sz w:val="24"/>
          <w:szCs w:val="24"/>
          <w:lang w:val="en-US"/>
        </w:rPr>
        <w:t>and p</w:t>
      </w:r>
      <w:r w:rsidR="00480B66">
        <w:rPr>
          <w:rFonts w:ascii="Arial" w:hAnsi="Arial" w:cs="Arial"/>
          <w:sz w:val="24"/>
          <w:szCs w:val="24"/>
          <w:lang w:val="en-US"/>
        </w:rPr>
        <w:t>hylogenetic analys</w:t>
      </w:r>
      <w:r w:rsidR="009508C9">
        <w:rPr>
          <w:rFonts w:ascii="Arial" w:hAnsi="Arial" w:cs="Arial"/>
          <w:sz w:val="24"/>
          <w:szCs w:val="24"/>
          <w:lang w:val="en-US"/>
        </w:rPr>
        <w:t>e</w:t>
      </w:r>
      <w:r w:rsidR="00480B66">
        <w:rPr>
          <w:rFonts w:ascii="Arial" w:hAnsi="Arial" w:cs="Arial"/>
          <w:sz w:val="24"/>
          <w:szCs w:val="24"/>
          <w:lang w:val="en-US"/>
        </w:rPr>
        <w:t>s</w:t>
      </w:r>
      <w:r w:rsidR="00594799">
        <w:rPr>
          <w:rFonts w:ascii="Arial" w:hAnsi="Arial" w:cs="Arial"/>
          <w:sz w:val="24"/>
          <w:szCs w:val="24"/>
          <w:lang w:val="en-US"/>
        </w:rPr>
        <w:t>.</w:t>
      </w:r>
    </w:p>
    <w:p w14:paraId="0C961E2F" w14:textId="77777777" w:rsidR="00827D51" w:rsidRDefault="00827D51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6B026E23" w14:textId="61258FE9" w:rsidR="00A3371A" w:rsidRDefault="00A3371A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A3371A">
        <w:rPr>
          <w:rFonts w:ascii="Arial" w:hAnsi="Arial" w:cs="Arial"/>
          <w:b/>
          <w:sz w:val="24"/>
          <w:szCs w:val="24"/>
          <w:lang w:val="en-US"/>
        </w:rPr>
        <w:t>Results:</w:t>
      </w:r>
      <w:r w:rsidR="00087EFA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57482CD3" w14:textId="5CBA5188" w:rsidR="00A3371A" w:rsidRPr="00A3371A" w:rsidRDefault="00476ABD" w:rsidP="00A3371A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Of </w:t>
      </w:r>
      <w:r w:rsidR="00CB427C">
        <w:rPr>
          <w:rFonts w:ascii="Arial" w:hAnsi="Arial" w:cs="Arial"/>
          <w:sz w:val="24"/>
          <w:szCs w:val="24"/>
          <w:lang w:val="en-US"/>
        </w:rPr>
        <w:t>198 samples</w:t>
      </w:r>
      <w:r>
        <w:rPr>
          <w:rFonts w:ascii="Arial" w:hAnsi="Arial" w:cs="Arial"/>
          <w:sz w:val="24"/>
          <w:szCs w:val="24"/>
          <w:lang w:val="en-US"/>
        </w:rPr>
        <w:t>,</w:t>
      </w:r>
      <w:r w:rsidR="008426D8">
        <w:rPr>
          <w:rFonts w:ascii="Arial" w:hAnsi="Arial" w:cs="Arial"/>
          <w:sz w:val="24"/>
          <w:szCs w:val="24"/>
          <w:lang w:val="en-US"/>
        </w:rPr>
        <w:t xml:space="preserve"> </w:t>
      </w:r>
      <w:r w:rsidR="009F081E">
        <w:rPr>
          <w:rFonts w:ascii="Arial" w:hAnsi="Arial" w:cs="Arial"/>
          <w:sz w:val="24"/>
          <w:szCs w:val="24"/>
          <w:lang w:val="en-US"/>
        </w:rPr>
        <w:t>110</w:t>
      </w:r>
      <w:r w:rsidR="00073D2C">
        <w:rPr>
          <w:rFonts w:ascii="Arial" w:hAnsi="Arial" w:cs="Arial"/>
          <w:sz w:val="24"/>
          <w:szCs w:val="24"/>
          <w:lang w:val="en-US"/>
        </w:rPr>
        <w:t xml:space="preserve"> </w:t>
      </w:r>
      <w:r w:rsidR="009E291B">
        <w:rPr>
          <w:rFonts w:ascii="Arial" w:hAnsi="Arial" w:cs="Arial"/>
          <w:sz w:val="24"/>
          <w:szCs w:val="24"/>
          <w:lang w:val="en-US"/>
        </w:rPr>
        <w:t>(</w:t>
      </w:r>
      <w:r w:rsidR="00260695">
        <w:rPr>
          <w:rFonts w:ascii="Arial" w:hAnsi="Arial" w:cs="Arial"/>
          <w:sz w:val="24"/>
          <w:szCs w:val="24"/>
          <w:lang w:val="en-US"/>
        </w:rPr>
        <w:t>55</w:t>
      </w:r>
      <w:r w:rsidR="009E291B">
        <w:rPr>
          <w:rFonts w:ascii="Arial" w:hAnsi="Arial" w:cs="Arial"/>
          <w:sz w:val="24"/>
          <w:szCs w:val="24"/>
          <w:lang w:val="en-US"/>
        </w:rPr>
        <w:t>.</w:t>
      </w:r>
      <w:r w:rsidR="00260695">
        <w:rPr>
          <w:rFonts w:ascii="Arial" w:hAnsi="Arial" w:cs="Arial"/>
          <w:sz w:val="24"/>
          <w:szCs w:val="24"/>
          <w:lang w:val="en-US"/>
        </w:rPr>
        <w:t>5</w:t>
      </w:r>
      <w:r w:rsidR="009E291B">
        <w:rPr>
          <w:rFonts w:ascii="Arial" w:hAnsi="Arial" w:cs="Arial"/>
          <w:sz w:val="24"/>
          <w:szCs w:val="24"/>
          <w:lang w:val="en-US"/>
        </w:rPr>
        <w:t xml:space="preserve">%) </w:t>
      </w:r>
      <w:r w:rsidR="00F96A69">
        <w:rPr>
          <w:rFonts w:ascii="Arial" w:hAnsi="Arial" w:cs="Arial"/>
          <w:sz w:val="24"/>
          <w:szCs w:val="24"/>
          <w:lang w:val="en-US"/>
        </w:rPr>
        <w:t>were successfully sequenced</w:t>
      </w:r>
      <w:r w:rsidR="00073D2C">
        <w:rPr>
          <w:rFonts w:ascii="Arial" w:hAnsi="Arial" w:cs="Arial"/>
          <w:sz w:val="24"/>
          <w:szCs w:val="24"/>
          <w:lang w:val="en-US"/>
        </w:rPr>
        <w:t>.</w:t>
      </w:r>
      <w:r w:rsidR="002B7C0A">
        <w:rPr>
          <w:rFonts w:ascii="Arial" w:hAnsi="Arial" w:cs="Arial"/>
          <w:sz w:val="24"/>
          <w:szCs w:val="24"/>
          <w:lang w:val="en-US"/>
        </w:rPr>
        <w:t xml:space="preserve"> </w:t>
      </w:r>
      <w:r w:rsidR="00844462">
        <w:rPr>
          <w:rFonts w:ascii="Arial" w:hAnsi="Arial" w:cs="Arial"/>
          <w:sz w:val="24"/>
          <w:szCs w:val="24"/>
          <w:lang w:val="en-US"/>
        </w:rPr>
        <w:t>Pre-treatment DR (P</w:t>
      </w:r>
      <w:r w:rsidR="00844462" w:rsidRPr="00844462">
        <w:rPr>
          <w:rFonts w:ascii="Arial" w:hAnsi="Arial" w:cs="Arial"/>
          <w:sz w:val="24"/>
          <w:szCs w:val="24"/>
          <w:lang w:val="en-US"/>
        </w:rPr>
        <w:t>D</w:t>
      </w:r>
      <w:r w:rsidR="00844462">
        <w:rPr>
          <w:rFonts w:ascii="Arial" w:hAnsi="Arial" w:cs="Arial"/>
          <w:sz w:val="24"/>
          <w:szCs w:val="24"/>
          <w:lang w:val="en-US"/>
        </w:rPr>
        <w:t>R</w:t>
      </w:r>
      <w:r w:rsidR="00844462" w:rsidRPr="00844462">
        <w:rPr>
          <w:rFonts w:ascii="Arial" w:hAnsi="Arial" w:cs="Arial"/>
          <w:sz w:val="24"/>
          <w:szCs w:val="24"/>
          <w:lang w:val="en-US"/>
        </w:rPr>
        <w:t>) was not observed for protease i</w:t>
      </w:r>
      <w:r w:rsidR="00844462">
        <w:rPr>
          <w:rFonts w:ascii="Arial" w:hAnsi="Arial" w:cs="Arial"/>
          <w:sz w:val="24"/>
          <w:szCs w:val="24"/>
          <w:lang w:val="en-US"/>
        </w:rPr>
        <w:t xml:space="preserve">nhibitors, </w:t>
      </w:r>
      <w:r w:rsidR="000D3CE6">
        <w:rPr>
          <w:rFonts w:ascii="Arial" w:hAnsi="Arial" w:cs="Arial"/>
          <w:sz w:val="24"/>
          <w:szCs w:val="24"/>
          <w:lang w:val="en-US"/>
        </w:rPr>
        <w:t xml:space="preserve">was </w:t>
      </w:r>
      <w:r w:rsidR="00844462">
        <w:rPr>
          <w:rFonts w:ascii="Arial" w:hAnsi="Arial" w:cs="Arial"/>
          <w:sz w:val="24"/>
          <w:szCs w:val="24"/>
          <w:lang w:val="en-US"/>
        </w:rPr>
        <w:t>low for NRTIs (4.5%)</w:t>
      </w:r>
      <w:r w:rsidR="00B8066A">
        <w:rPr>
          <w:rFonts w:ascii="Arial" w:hAnsi="Arial" w:cs="Arial"/>
          <w:sz w:val="24"/>
          <w:szCs w:val="24"/>
          <w:lang w:val="en-US"/>
        </w:rPr>
        <w:t>,</w:t>
      </w:r>
      <w:r w:rsidR="00844462">
        <w:rPr>
          <w:rFonts w:ascii="Arial" w:hAnsi="Arial" w:cs="Arial"/>
          <w:sz w:val="24"/>
          <w:szCs w:val="24"/>
          <w:lang w:val="en-US"/>
        </w:rPr>
        <w:t xml:space="preserve"> </w:t>
      </w:r>
      <w:r w:rsidR="00844462" w:rsidRPr="00844462">
        <w:rPr>
          <w:rFonts w:ascii="Arial" w:hAnsi="Arial" w:cs="Arial"/>
          <w:sz w:val="24"/>
          <w:szCs w:val="24"/>
          <w:lang w:val="en-US"/>
        </w:rPr>
        <w:t>and 22</w:t>
      </w:r>
      <w:r w:rsidR="00844462">
        <w:rPr>
          <w:rFonts w:ascii="Arial" w:hAnsi="Arial" w:cs="Arial"/>
          <w:sz w:val="24"/>
          <w:szCs w:val="24"/>
          <w:lang w:val="en-US"/>
        </w:rPr>
        <w:t>% for NNRTIs</w:t>
      </w:r>
      <w:r w:rsidR="000E051C">
        <w:rPr>
          <w:rFonts w:ascii="Arial" w:hAnsi="Arial" w:cs="Arial"/>
          <w:sz w:val="24"/>
          <w:szCs w:val="24"/>
          <w:lang w:val="en-US"/>
        </w:rPr>
        <w:t xml:space="preserve">. </w:t>
      </w:r>
      <w:r w:rsidR="003838B7">
        <w:rPr>
          <w:rFonts w:ascii="Arial" w:hAnsi="Arial" w:cs="Arial"/>
          <w:sz w:val="24"/>
          <w:szCs w:val="24"/>
          <w:lang w:val="en-US"/>
        </w:rPr>
        <w:t>INSTI DR</w:t>
      </w:r>
      <w:r w:rsidR="00844462">
        <w:rPr>
          <w:rFonts w:ascii="Arial" w:hAnsi="Arial" w:cs="Arial"/>
          <w:sz w:val="24"/>
          <w:szCs w:val="24"/>
          <w:lang w:val="en-US"/>
        </w:rPr>
        <w:t xml:space="preserve"> (0.9%; R263K)</w:t>
      </w:r>
      <w:r w:rsidR="003838B7">
        <w:rPr>
          <w:rFonts w:ascii="Arial" w:hAnsi="Arial" w:cs="Arial"/>
          <w:sz w:val="24"/>
          <w:szCs w:val="24"/>
          <w:lang w:val="en-US"/>
        </w:rPr>
        <w:t xml:space="preserve"> was detected in one </w:t>
      </w:r>
      <w:r w:rsidR="00844462">
        <w:rPr>
          <w:rFonts w:ascii="Arial" w:hAnsi="Arial" w:cs="Arial"/>
          <w:sz w:val="24"/>
          <w:szCs w:val="24"/>
          <w:lang w:val="en-US"/>
        </w:rPr>
        <w:t>individual</w:t>
      </w:r>
      <w:r w:rsidR="00E62C60">
        <w:rPr>
          <w:rFonts w:ascii="Arial" w:hAnsi="Arial" w:cs="Arial"/>
          <w:sz w:val="24"/>
          <w:szCs w:val="24"/>
          <w:lang w:val="en-US"/>
        </w:rPr>
        <w:t xml:space="preserve">. </w:t>
      </w:r>
      <w:r w:rsidR="008344C7">
        <w:rPr>
          <w:rFonts w:ascii="Arial" w:hAnsi="Arial" w:cs="Arial"/>
          <w:sz w:val="24"/>
          <w:szCs w:val="24"/>
          <w:lang w:val="en-US"/>
        </w:rPr>
        <w:t xml:space="preserve">Fifty percent of </w:t>
      </w:r>
      <w:r w:rsidR="00867F15">
        <w:rPr>
          <w:rFonts w:ascii="Arial" w:hAnsi="Arial" w:cs="Arial"/>
          <w:sz w:val="24"/>
          <w:szCs w:val="24"/>
          <w:lang w:val="en-US"/>
        </w:rPr>
        <w:t>sequences</w:t>
      </w:r>
      <w:r w:rsidR="003B3EA0">
        <w:rPr>
          <w:rFonts w:ascii="Arial" w:hAnsi="Arial" w:cs="Arial"/>
          <w:sz w:val="24"/>
          <w:szCs w:val="24"/>
          <w:lang w:val="en-US"/>
        </w:rPr>
        <w:t xml:space="preserve"> </w:t>
      </w:r>
      <w:r w:rsidR="00FA64A6">
        <w:rPr>
          <w:rFonts w:ascii="Arial" w:hAnsi="Arial" w:cs="Arial"/>
          <w:sz w:val="24"/>
          <w:szCs w:val="24"/>
          <w:lang w:val="en-US"/>
        </w:rPr>
        <w:t xml:space="preserve">aligned </w:t>
      </w:r>
      <w:r w:rsidR="00DD4F5C">
        <w:rPr>
          <w:rFonts w:ascii="Arial" w:hAnsi="Arial" w:cs="Arial"/>
          <w:sz w:val="24"/>
          <w:szCs w:val="24"/>
          <w:lang w:val="en-US"/>
        </w:rPr>
        <w:t>with</w:t>
      </w:r>
      <w:r w:rsidR="00FA64A6">
        <w:rPr>
          <w:rFonts w:ascii="Arial" w:hAnsi="Arial" w:cs="Arial"/>
          <w:sz w:val="24"/>
          <w:szCs w:val="24"/>
          <w:lang w:val="en-US"/>
        </w:rPr>
        <w:t xml:space="preserve"> </w:t>
      </w:r>
      <w:r w:rsidR="00867F15" w:rsidRPr="00867F15">
        <w:rPr>
          <w:rFonts w:ascii="Arial" w:hAnsi="Arial" w:cs="Arial"/>
          <w:sz w:val="24"/>
          <w:szCs w:val="24"/>
          <w:lang w:val="en-US"/>
        </w:rPr>
        <w:t>CRF02_AG</w:t>
      </w:r>
      <w:r w:rsidR="008344C7">
        <w:rPr>
          <w:rFonts w:ascii="Arial" w:hAnsi="Arial" w:cs="Arial"/>
          <w:sz w:val="24"/>
          <w:szCs w:val="24"/>
          <w:lang w:val="en-US"/>
        </w:rPr>
        <w:t>, a circulating recombinant form</w:t>
      </w:r>
      <w:r w:rsidR="009C5104">
        <w:rPr>
          <w:rFonts w:ascii="Arial" w:hAnsi="Arial" w:cs="Arial"/>
          <w:sz w:val="24"/>
          <w:szCs w:val="24"/>
          <w:lang w:val="en-US"/>
        </w:rPr>
        <w:t xml:space="preserve"> not previously described in Fiji</w:t>
      </w:r>
      <w:r w:rsidR="00867F15">
        <w:rPr>
          <w:rFonts w:ascii="Arial" w:hAnsi="Arial" w:cs="Arial"/>
          <w:sz w:val="24"/>
          <w:szCs w:val="24"/>
          <w:lang w:val="en-US"/>
        </w:rPr>
        <w:t>, 46% were</w:t>
      </w:r>
      <w:r w:rsidR="002C08F8">
        <w:rPr>
          <w:rFonts w:ascii="Arial" w:hAnsi="Arial" w:cs="Arial"/>
          <w:sz w:val="24"/>
          <w:szCs w:val="24"/>
          <w:lang w:val="en-US"/>
        </w:rPr>
        <w:t xml:space="preserve"> </w:t>
      </w:r>
      <w:r w:rsidR="004C57A4">
        <w:rPr>
          <w:rFonts w:ascii="Arial" w:hAnsi="Arial" w:cs="Arial"/>
          <w:sz w:val="24"/>
          <w:szCs w:val="24"/>
          <w:lang w:val="en-US"/>
        </w:rPr>
        <w:t xml:space="preserve">subtype C </w:t>
      </w:r>
      <w:r w:rsidR="002C08F8">
        <w:rPr>
          <w:rFonts w:ascii="Arial" w:hAnsi="Arial" w:cs="Arial"/>
          <w:sz w:val="24"/>
          <w:szCs w:val="24"/>
          <w:lang w:val="en-US"/>
        </w:rPr>
        <w:t xml:space="preserve">and </w:t>
      </w:r>
      <w:r w:rsidR="00867F15">
        <w:rPr>
          <w:rFonts w:ascii="Arial" w:hAnsi="Arial" w:cs="Arial"/>
          <w:sz w:val="24"/>
          <w:szCs w:val="24"/>
          <w:lang w:val="en-US"/>
        </w:rPr>
        <w:t>0.9% subtype B</w:t>
      </w:r>
      <w:r w:rsidR="004073C1">
        <w:rPr>
          <w:rFonts w:ascii="Arial" w:hAnsi="Arial" w:cs="Arial"/>
          <w:sz w:val="24"/>
          <w:szCs w:val="24"/>
          <w:lang w:val="en-US"/>
        </w:rPr>
        <w:t>.</w:t>
      </w:r>
      <w:r w:rsidR="00F72C5C">
        <w:rPr>
          <w:rFonts w:ascii="Arial" w:hAnsi="Arial" w:cs="Arial"/>
          <w:sz w:val="24"/>
          <w:szCs w:val="24"/>
          <w:lang w:val="en-US"/>
        </w:rPr>
        <w:t xml:space="preserve"> </w:t>
      </w:r>
      <w:r w:rsidR="00946112">
        <w:rPr>
          <w:rFonts w:ascii="Arial" w:hAnsi="Arial" w:cs="Arial"/>
          <w:sz w:val="24"/>
          <w:szCs w:val="24"/>
          <w:lang w:val="en-US"/>
        </w:rPr>
        <w:t>Preliminary p</w:t>
      </w:r>
      <w:r w:rsidR="00946112" w:rsidRPr="00A3371A">
        <w:rPr>
          <w:rFonts w:ascii="Arial" w:hAnsi="Arial" w:cs="Arial"/>
          <w:sz w:val="24"/>
          <w:szCs w:val="24"/>
          <w:lang w:val="en-US"/>
        </w:rPr>
        <w:t>hylogene</w:t>
      </w:r>
      <w:r w:rsidR="00946112">
        <w:rPr>
          <w:rFonts w:ascii="Arial" w:hAnsi="Arial" w:cs="Arial"/>
          <w:sz w:val="24"/>
          <w:szCs w:val="24"/>
          <w:lang w:val="en-US"/>
        </w:rPr>
        <w:t xml:space="preserve">tic </w:t>
      </w:r>
      <w:r w:rsidR="00A3371A">
        <w:rPr>
          <w:rFonts w:ascii="Arial" w:hAnsi="Arial" w:cs="Arial"/>
          <w:sz w:val="24"/>
          <w:szCs w:val="24"/>
          <w:lang w:val="en-US"/>
        </w:rPr>
        <w:t>analysis identified six</w:t>
      </w:r>
      <w:r w:rsidR="00A3371A" w:rsidRPr="00A3371A">
        <w:rPr>
          <w:rFonts w:ascii="Arial" w:hAnsi="Arial" w:cs="Arial"/>
          <w:sz w:val="24"/>
          <w:szCs w:val="24"/>
          <w:lang w:val="en-US"/>
        </w:rPr>
        <w:t xml:space="preserve"> clusters</w:t>
      </w:r>
      <w:r w:rsidR="00F72C5C">
        <w:rPr>
          <w:rFonts w:ascii="Arial" w:hAnsi="Arial" w:cs="Arial"/>
          <w:sz w:val="24"/>
          <w:szCs w:val="24"/>
          <w:lang w:val="en-US"/>
        </w:rPr>
        <w:t xml:space="preserve">; </w:t>
      </w:r>
      <w:r w:rsidR="00FB506C">
        <w:rPr>
          <w:rFonts w:ascii="Arial" w:hAnsi="Arial" w:cs="Arial"/>
          <w:sz w:val="24"/>
          <w:szCs w:val="24"/>
          <w:lang w:val="en-US"/>
        </w:rPr>
        <w:t xml:space="preserve">three comprised of multiple populations including PWID, </w:t>
      </w:r>
      <w:r w:rsidR="00867F15">
        <w:rPr>
          <w:rFonts w:ascii="Arial" w:hAnsi="Arial" w:cs="Arial"/>
          <w:sz w:val="24"/>
          <w:szCs w:val="24"/>
          <w:lang w:val="en-US"/>
        </w:rPr>
        <w:t>men who have sex with men (</w:t>
      </w:r>
      <w:r w:rsidR="00FB506C">
        <w:rPr>
          <w:rFonts w:ascii="Arial" w:hAnsi="Arial" w:cs="Arial"/>
          <w:sz w:val="24"/>
          <w:szCs w:val="24"/>
          <w:lang w:val="en-US"/>
        </w:rPr>
        <w:t>MSM</w:t>
      </w:r>
      <w:r w:rsidR="00867F15">
        <w:rPr>
          <w:rFonts w:ascii="Arial" w:hAnsi="Arial" w:cs="Arial"/>
          <w:sz w:val="24"/>
          <w:szCs w:val="24"/>
          <w:lang w:val="en-US"/>
        </w:rPr>
        <w:t>)</w:t>
      </w:r>
      <w:r w:rsidR="00FB506C">
        <w:rPr>
          <w:rFonts w:ascii="Arial" w:hAnsi="Arial" w:cs="Arial"/>
          <w:sz w:val="24"/>
          <w:szCs w:val="24"/>
          <w:lang w:val="en-US"/>
        </w:rPr>
        <w:t xml:space="preserve"> and </w:t>
      </w:r>
      <w:r w:rsidR="00271E84">
        <w:rPr>
          <w:rFonts w:ascii="Arial" w:hAnsi="Arial" w:cs="Arial"/>
          <w:sz w:val="24"/>
          <w:szCs w:val="24"/>
          <w:lang w:val="en-US"/>
        </w:rPr>
        <w:t xml:space="preserve">general </w:t>
      </w:r>
      <w:r w:rsidR="00BA6C6F">
        <w:rPr>
          <w:rFonts w:ascii="Arial" w:hAnsi="Arial" w:cs="Arial"/>
          <w:sz w:val="24"/>
          <w:szCs w:val="24"/>
          <w:lang w:val="en-US"/>
        </w:rPr>
        <w:t>populations. The</w:t>
      </w:r>
      <w:r w:rsidR="001B3960">
        <w:rPr>
          <w:rFonts w:ascii="Arial" w:hAnsi="Arial" w:cs="Arial"/>
          <w:sz w:val="24"/>
          <w:szCs w:val="24"/>
          <w:lang w:val="en-US"/>
        </w:rPr>
        <w:t xml:space="preserve"> </w:t>
      </w:r>
      <w:r w:rsidR="00A3371A">
        <w:rPr>
          <w:rFonts w:ascii="Arial" w:hAnsi="Arial" w:cs="Arial"/>
          <w:sz w:val="24"/>
          <w:szCs w:val="24"/>
          <w:lang w:val="en-US"/>
        </w:rPr>
        <w:t xml:space="preserve">largest cluster included PWID and </w:t>
      </w:r>
      <w:r w:rsidR="008344C7">
        <w:rPr>
          <w:rFonts w:ascii="Arial" w:hAnsi="Arial" w:cs="Arial"/>
          <w:sz w:val="24"/>
          <w:szCs w:val="24"/>
          <w:lang w:val="en-US"/>
        </w:rPr>
        <w:t>general</w:t>
      </w:r>
      <w:r w:rsidR="00A3371A">
        <w:rPr>
          <w:rFonts w:ascii="Arial" w:hAnsi="Arial" w:cs="Arial"/>
          <w:sz w:val="24"/>
          <w:szCs w:val="24"/>
          <w:lang w:val="en-US"/>
        </w:rPr>
        <w:t xml:space="preserve"> population</w:t>
      </w:r>
      <w:r w:rsidR="008344C7">
        <w:rPr>
          <w:rFonts w:ascii="Arial" w:hAnsi="Arial" w:cs="Arial"/>
          <w:sz w:val="24"/>
          <w:szCs w:val="24"/>
          <w:lang w:val="en-US"/>
        </w:rPr>
        <w:t>s</w:t>
      </w:r>
      <w:r w:rsidR="00A3371A">
        <w:rPr>
          <w:rFonts w:ascii="Arial" w:hAnsi="Arial" w:cs="Arial"/>
          <w:sz w:val="24"/>
          <w:szCs w:val="24"/>
          <w:lang w:val="en-US"/>
        </w:rPr>
        <w:t xml:space="preserve">, </w:t>
      </w:r>
      <w:r w:rsidR="008344C7">
        <w:rPr>
          <w:rFonts w:ascii="Arial" w:hAnsi="Arial" w:cs="Arial"/>
          <w:sz w:val="24"/>
          <w:szCs w:val="24"/>
          <w:lang w:val="en-US"/>
        </w:rPr>
        <w:t xml:space="preserve">inferring </w:t>
      </w:r>
      <w:r w:rsidR="00946112">
        <w:rPr>
          <w:rFonts w:ascii="Arial" w:hAnsi="Arial" w:cs="Arial"/>
          <w:sz w:val="24"/>
          <w:szCs w:val="24"/>
          <w:lang w:val="en-US"/>
        </w:rPr>
        <w:t>both injecting and sexual</w:t>
      </w:r>
      <w:r w:rsidR="00867F15">
        <w:rPr>
          <w:rFonts w:ascii="Arial" w:hAnsi="Arial" w:cs="Arial"/>
          <w:sz w:val="24"/>
          <w:szCs w:val="24"/>
          <w:lang w:val="en-US"/>
        </w:rPr>
        <w:t xml:space="preserve"> transmission</w:t>
      </w:r>
      <w:r w:rsidR="008344C7">
        <w:rPr>
          <w:rFonts w:ascii="Arial" w:hAnsi="Arial" w:cs="Arial"/>
          <w:sz w:val="24"/>
          <w:szCs w:val="24"/>
          <w:lang w:val="en-US"/>
        </w:rPr>
        <w:t xml:space="preserve"> within clusters</w:t>
      </w:r>
      <w:r w:rsidR="00626D68">
        <w:rPr>
          <w:rFonts w:ascii="Arial" w:hAnsi="Arial" w:cs="Arial"/>
          <w:sz w:val="24"/>
          <w:szCs w:val="24"/>
          <w:lang w:val="en-US"/>
        </w:rPr>
        <w:t>.</w:t>
      </w:r>
    </w:p>
    <w:p w14:paraId="06EC7B17" w14:textId="013F9E2A" w:rsidR="00A3371A" w:rsidRPr="00A3371A" w:rsidRDefault="00A3371A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A3371A">
        <w:rPr>
          <w:rFonts w:ascii="Arial" w:hAnsi="Arial" w:cs="Arial"/>
          <w:b/>
          <w:sz w:val="24"/>
          <w:szCs w:val="24"/>
          <w:lang w:val="en-US"/>
        </w:rPr>
        <w:lastRenderedPageBreak/>
        <w:t>Conclusion:</w:t>
      </w:r>
      <w:r w:rsidR="00087EFA">
        <w:rPr>
          <w:rFonts w:ascii="Arial" w:hAnsi="Arial" w:cs="Arial"/>
          <w:b/>
          <w:sz w:val="24"/>
          <w:szCs w:val="24"/>
          <w:lang w:val="en-US"/>
        </w:rPr>
        <w:t xml:space="preserve"> </w:t>
      </w:r>
    </w:p>
    <w:p w14:paraId="00A36FD4" w14:textId="1905BED5" w:rsidR="00DC1478" w:rsidRPr="00DC1478" w:rsidRDefault="00A3371A" w:rsidP="00A3371A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371A">
        <w:rPr>
          <w:rFonts w:ascii="Arial" w:hAnsi="Arial" w:cs="Arial"/>
          <w:sz w:val="24"/>
          <w:szCs w:val="24"/>
          <w:lang w:val="en-US"/>
        </w:rPr>
        <w:t>This study provides the first HIV</w:t>
      </w:r>
      <w:r w:rsidR="00DD4F5C">
        <w:rPr>
          <w:rFonts w:ascii="Arial" w:hAnsi="Arial" w:cs="Arial"/>
          <w:sz w:val="24"/>
          <w:szCs w:val="24"/>
          <w:lang w:val="en-US"/>
        </w:rPr>
        <w:t xml:space="preserve"> </w:t>
      </w:r>
      <w:r w:rsidRPr="00A3371A">
        <w:rPr>
          <w:rFonts w:ascii="Arial" w:hAnsi="Arial" w:cs="Arial"/>
          <w:sz w:val="24"/>
          <w:szCs w:val="24"/>
          <w:lang w:val="en-US"/>
        </w:rPr>
        <w:t xml:space="preserve">DR </w:t>
      </w:r>
      <w:r w:rsidR="00203DF0">
        <w:rPr>
          <w:rFonts w:ascii="Arial" w:hAnsi="Arial" w:cs="Arial"/>
          <w:sz w:val="24"/>
          <w:szCs w:val="24"/>
          <w:lang w:val="en-US"/>
        </w:rPr>
        <w:t>data</w:t>
      </w:r>
      <w:r w:rsidR="00C25940">
        <w:rPr>
          <w:rFonts w:ascii="Arial" w:hAnsi="Arial" w:cs="Arial"/>
          <w:sz w:val="24"/>
          <w:szCs w:val="24"/>
          <w:lang w:val="en-US"/>
        </w:rPr>
        <w:t xml:space="preserve"> for Fiji</w:t>
      </w:r>
      <w:r w:rsidR="005E646B">
        <w:rPr>
          <w:rFonts w:ascii="Arial" w:hAnsi="Arial" w:cs="Arial"/>
          <w:sz w:val="24"/>
          <w:szCs w:val="24"/>
          <w:lang w:val="en-US"/>
        </w:rPr>
        <w:t xml:space="preserve"> and </w:t>
      </w:r>
      <w:r w:rsidR="00C25940">
        <w:rPr>
          <w:rFonts w:ascii="Arial" w:hAnsi="Arial" w:cs="Arial"/>
          <w:sz w:val="24"/>
          <w:szCs w:val="24"/>
          <w:lang w:val="en-US"/>
        </w:rPr>
        <w:t xml:space="preserve">evidence of </w:t>
      </w:r>
      <w:r w:rsidR="007C301D">
        <w:rPr>
          <w:rFonts w:ascii="Arial" w:hAnsi="Arial" w:cs="Arial"/>
          <w:sz w:val="24"/>
          <w:szCs w:val="24"/>
          <w:lang w:val="en-US"/>
        </w:rPr>
        <w:t>HIV</w:t>
      </w:r>
      <w:r w:rsidR="008344C7">
        <w:rPr>
          <w:rFonts w:ascii="Arial" w:hAnsi="Arial" w:cs="Arial"/>
          <w:sz w:val="24"/>
          <w:szCs w:val="24"/>
          <w:lang w:val="en-US"/>
        </w:rPr>
        <w:t>-1</w:t>
      </w:r>
      <w:r w:rsidR="007C301D">
        <w:rPr>
          <w:rFonts w:ascii="Arial" w:hAnsi="Arial" w:cs="Arial"/>
          <w:sz w:val="24"/>
          <w:szCs w:val="24"/>
          <w:lang w:val="en-US"/>
        </w:rPr>
        <w:t xml:space="preserve"> transmission within and between </w:t>
      </w:r>
      <w:r w:rsidR="00FA46A7">
        <w:rPr>
          <w:rFonts w:ascii="Arial" w:hAnsi="Arial" w:cs="Arial"/>
          <w:sz w:val="24"/>
          <w:szCs w:val="24"/>
          <w:lang w:val="en-US"/>
        </w:rPr>
        <w:t xml:space="preserve">general and key </w:t>
      </w:r>
      <w:r w:rsidR="007C301D">
        <w:rPr>
          <w:rFonts w:ascii="Arial" w:hAnsi="Arial" w:cs="Arial"/>
          <w:sz w:val="24"/>
          <w:szCs w:val="24"/>
          <w:lang w:val="en-US"/>
        </w:rPr>
        <w:t>populations</w:t>
      </w:r>
      <w:r w:rsidR="00FA46A7">
        <w:rPr>
          <w:rFonts w:ascii="Arial" w:hAnsi="Arial" w:cs="Arial"/>
          <w:sz w:val="24"/>
          <w:szCs w:val="24"/>
          <w:lang w:val="en-US"/>
        </w:rPr>
        <w:t xml:space="preserve">. </w:t>
      </w:r>
      <w:r w:rsidR="00D45C37">
        <w:rPr>
          <w:rFonts w:ascii="Arial" w:hAnsi="Arial" w:cs="Arial"/>
          <w:sz w:val="24"/>
          <w:szCs w:val="24"/>
          <w:lang w:val="en-US"/>
        </w:rPr>
        <w:t>With</w:t>
      </w:r>
      <w:r w:rsidR="00202EF9">
        <w:rPr>
          <w:rFonts w:ascii="Arial" w:hAnsi="Arial" w:cs="Arial"/>
          <w:sz w:val="24"/>
          <w:szCs w:val="24"/>
          <w:lang w:val="en-US"/>
        </w:rPr>
        <w:t xml:space="preserve"> low levels of</w:t>
      </w:r>
      <w:r w:rsidR="00F45571">
        <w:rPr>
          <w:rFonts w:ascii="Arial" w:hAnsi="Arial" w:cs="Arial"/>
          <w:sz w:val="24"/>
          <w:szCs w:val="24"/>
          <w:lang w:val="en-US"/>
        </w:rPr>
        <w:t xml:space="preserve"> DR, </w:t>
      </w:r>
      <w:r w:rsidR="00405BBA">
        <w:rPr>
          <w:rFonts w:ascii="Arial" w:hAnsi="Arial" w:cs="Arial"/>
          <w:sz w:val="24"/>
          <w:szCs w:val="24"/>
          <w:lang w:val="en-US"/>
        </w:rPr>
        <w:t xml:space="preserve">but </w:t>
      </w:r>
      <w:r w:rsidR="00F45571">
        <w:rPr>
          <w:rFonts w:ascii="Arial" w:hAnsi="Arial" w:cs="Arial"/>
          <w:sz w:val="24"/>
          <w:szCs w:val="24"/>
          <w:lang w:val="en-US"/>
        </w:rPr>
        <w:t>one case of</w:t>
      </w:r>
      <w:r w:rsidR="005A4B82">
        <w:rPr>
          <w:rFonts w:ascii="Arial" w:hAnsi="Arial" w:cs="Arial"/>
          <w:sz w:val="24"/>
          <w:szCs w:val="24"/>
          <w:lang w:val="en-US"/>
        </w:rPr>
        <w:t xml:space="preserve"> </w:t>
      </w:r>
      <w:r w:rsidR="008344C7">
        <w:rPr>
          <w:rFonts w:ascii="Arial" w:hAnsi="Arial" w:cs="Arial"/>
          <w:sz w:val="24"/>
          <w:szCs w:val="24"/>
          <w:lang w:val="en-US"/>
        </w:rPr>
        <w:t xml:space="preserve">PDR to </w:t>
      </w:r>
      <w:proofErr w:type="spellStart"/>
      <w:r w:rsidR="005A4B82">
        <w:rPr>
          <w:rFonts w:ascii="Arial" w:hAnsi="Arial" w:cs="Arial"/>
          <w:sz w:val="24"/>
          <w:szCs w:val="24"/>
          <w:lang w:val="en-US"/>
        </w:rPr>
        <w:t>dolutegravir</w:t>
      </w:r>
      <w:proofErr w:type="spellEnd"/>
      <w:r w:rsidR="00392CD6">
        <w:rPr>
          <w:rFonts w:ascii="Arial" w:hAnsi="Arial" w:cs="Arial"/>
          <w:sz w:val="24"/>
          <w:szCs w:val="24"/>
          <w:lang w:val="en-US"/>
        </w:rPr>
        <w:t>, an</w:t>
      </w:r>
      <w:r w:rsidR="00F45571">
        <w:rPr>
          <w:rFonts w:ascii="Arial" w:hAnsi="Arial" w:cs="Arial"/>
          <w:sz w:val="24"/>
          <w:szCs w:val="24"/>
          <w:lang w:val="en-US"/>
        </w:rPr>
        <w:t xml:space="preserve"> </w:t>
      </w:r>
      <w:r w:rsidR="00392CD6">
        <w:rPr>
          <w:rFonts w:ascii="Arial" w:hAnsi="Arial" w:cs="Arial"/>
          <w:sz w:val="24"/>
          <w:szCs w:val="24"/>
          <w:lang w:val="en-US"/>
        </w:rPr>
        <w:t>o</w:t>
      </w:r>
      <w:r w:rsidR="00F45571">
        <w:rPr>
          <w:rFonts w:ascii="Arial" w:hAnsi="Arial" w:cs="Arial"/>
          <w:sz w:val="24"/>
          <w:szCs w:val="24"/>
          <w:lang w:val="en-US"/>
        </w:rPr>
        <w:t xml:space="preserve">ngoing focus on retention in care, </w:t>
      </w:r>
      <w:r w:rsidR="00202EF9">
        <w:rPr>
          <w:rFonts w:ascii="Arial" w:hAnsi="Arial" w:cs="Arial"/>
          <w:sz w:val="24"/>
          <w:szCs w:val="24"/>
          <w:lang w:val="en-US"/>
        </w:rPr>
        <w:t xml:space="preserve">ART </w:t>
      </w:r>
      <w:r w:rsidR="00F45571">
        <w:rPr>
          <w:rFonts w:ascii="Arial" w:hAnsi="Arial" w:cs="Arial"/>
          <w:sz w:val="24"/>
          <w:szCs w:val="24"/>
          <w:lang w:val="en-US"/>
        </w:rPr>
        <w:t xml:space="preserve">adherence </w:t>
      </w:r>
      <w:r w:rsidR="005A4B82">
        <w:rPr>
          <w:rFonts w:ascii="Arial" w:hAnsi="Arial" w:cs="Arial"/>
          <w:sz w:val="24"/>
          <w:szCs w:val="24"/>
          <w:lang w:val="en-US"/>
        </w:rPr>
        <w:t>and viral load</w:t>
      </w:r>
      <w:r w:rsidR="00F45571">
        <w:rPr>
          <w:rFonts w:ascii="Arial" w:hAnsi="Arial" w:cs="Arial"/>
          <w:sz w:val="24"/>
          <w:szCs w:val="24"/>
          <w:lang w:val="en-US"/>
        </w:rPr>
        <w:t xml:space="preserve"> monitoring are important to maintain</w:t>
      </w:r>
      <w:r w:rsidR="005A4B82">
        <w:rPr>
          <w:rFonts w:ascii="Arial" w:hAnsi="Arial" w:cs="Arial"/>
          <w:sz w:val="24"/>
          <w:szCs w:val="24"/>
          <w:lang w:val="en-US"/>
        </w:rPr>
        <w:t xml:space="preserve"> the</w:t>
      </w:r>
      <w:r w:rsidR="00F45571">
        <w:rPr>
          <w:rFonts w:ascii="Arial" w:hAnsi="Arial" w:cs="Arial"/>
          <w:sz w:val="24"/>
          <w:szCs w:val="24"/>
          <w:lang w:val="en-US"/>
        </w:rPr>
        <w:t xml:space="preserve"> </w:t>
      </w:r>
      <w:r w:rsidR="0055673D">
        <w:rPr>
          <w:rFonts w:ascii="Arial" w:hAnsi="Arial" w:cs="Arial"/>
          <w:sz w:val="24"/>
          <w:szCs w:val="24"/>
          <w:lang w:val="en-US"/>
        </w:rPr>
        <w:t>effectiveness of first</w:t>
      </w:r>
      <w:r w:rsidR="00D42097">
        <w:rPr>
          <w:rFonts w:ascii="Arial" w:hAnsi="Arial" w:cs="Arial"/>
          <w:sz w:val="24"/>
          <w:szCs w:val="24"/>
          <w:lang w:val="en-US"/>
        </w:rPr>
        <w:t>-</w:t>
      </w:r>
      <w:r w:rsidR="0055673D">
        <w:rPr>
          <w:rFonts w:ascii="Arial" w:hAnsi="Arial" w:cs="Arial"/>
          <w:sz w:val="24"/>
          <w:szCs w:val="24"/>
          <w:lang w:val="en-US"/>
        </w:rPr>
        <w:t>line ART</w:t>
      </w:r>
      <w:r w:rsidR="00067914">
        <w:rPr>
          <w:rFonts w:ascii="Arial" w:hAnsi="Arial" w:cs="Arial"/>
          <w:sz w:val="24"/>
          <w:szCs w:val="24"/>
          <w:lang w:val="en-US"/>
        </w:rPr>
        <w:t xml:space="preserve"> regimens</w:t>
      </w:r>
      <w:r w:rsidR="007F653D">
        <w:rPr>
          <w:rFonts w:ascii="Arial" w:hAnsi="Arial" w:cs="Arial"/>
          <w:sz w:val="24"/>
          <w:szCs w:val="24"/>
          <w:lang w:val="en-US"/>
        </w:rPr>
        <w:t>.</w:t>
      </w:r>
      <w:r w:rsidR="00392BC7">
        <w:rPr>
          <w:rFonts w:ascii="Arial" w:hAnsi="Arial" w:cs="Arial"/>
          <w:sz w:val="24"/>
          <w:szCs w:val="24"/>
          <w:lang w:val="en-US"/>
        </w:rPr>
        <w:t xml:space="preserve"> </w:t>
      </w:r>
      <w:r w:rsidR="005F1FB1">
        <w:rPr>
          <w:rFonts w:ascii="Arial" w:hAnsi="Arial" w:cs="Arial"/>
          <w:sz w:val="24"/>
          <w:szCs w:val="24"/>
          <w:lang w:val="en-US"/>
        </w:rPr>
        <w:t xml:space="preserve">Phylogenetic analysis </w:t>
      </w:r>
      <w:r w:rsidR="00701B86">
        <w:rPr>
          <w:rFonts w:ascii="Arial" w:hAnsi="Arial" w:cs="Arial"/>
          <w:sz w:val="24"/>
          <w:szCs w:val="24"/>
          <w:lang w:val="en-US"/>
        </w:rPr>
        <w:t>demonstrates</w:t>
      </w:r>
      <w:r w:rsidR="005F1FB1">
        <w:rPr>
          <w:rFonts w:ascii="Arial" w:hAnsi="Arial" w:cs="Arial"/>
          <w:sz w:val="24"/>
          <w:szCs w:val="24"/>
          <w:lang w:val="en-US"/>
        </w:rPr>
        <w:t xml:space="preserve"> that without access to timely and proven harm reductio</w:t>
      </w:r>
      <w:r w:rsidR="009F4B23">
        <w:rPr>
          <w:rFonts w:ascii="Arial" w:hAnsi="Arial" w:cs="Arial"/>
          <w:sz w:val="24"/>
          <w:szCs w:val="24"/>
          <w:lang w:val="en-US"/>
        </w:rPr>
        <w:t xml:space="preserve">n strategies, </w:t>
      </w:r>
      <w:r w:rsidR="008344C7">
        <w:rPr>
          <w:rFonts w:ascii="Arial" w:hAnsi="Arial" w:cs="Arial"/>
          <w:sz w:val="24"/>
          <w:szCs w:val="24"/>
          <w:lang w:val="en-US"/>
        </w:rPr>
        <w:t>including</w:t>
      </w:r>
      <w:r w:rsidR="009F4B23">
        <w:rPr>
          <w:rFonts w:ascii="Arial" w:hAnsi="Arial" w:cs="Arial"/>
          <w:sz w:val="24"/>
          <w:szCs w:val="24"/>
          <w:lang w:val="en-US"/>
        </w:rPr>
        <w:t xml:space="preserve"> needle and</w:t>
      </w:r>
      <w:r w:rsidR="005F1FB1">
        <w:rPr>
          <w:rFonts w:ascii="Arial" w:hAnsi="Arial" w:cs="Arial"/>
          <w:sz w:val="24"/>
          <w:szCs w:val="24"/>
          <w:lang w:val="en-US"/>
        </w:rPr>
        <w:t xml:space="preserve"> syringe program</w:t>
      </w:r>
      <w:r w:rsidR="00D42097">
        <w:rPr>
          <w:rFonts w:ascii="Arial" w:hAnsi="Arial" w:cs="Arial"/>
          <w:sz w:val="24"/>
          <w:szCs w:val="24"/>
          <w:lang w:val="en-US"/>
        </w:rPr>
        <w:t>s</w:t>
      </w:r>
      <w:r w:rsidR="005F1FB1">
        <w:rPr>
          <w:rFonts w:ascii="Arial" w:hAnsi="Arial" w:cs="Arial"/>
          <w:sz w:val="24"/>
          <w:szCs w:val="24"/>
          <w:lang w:val="en-US"/>
        </w:rPr>
        <w:t>, transmission will continue apace</w:t>
      </w:r>
      <w:r w:rsidR="005A4B82">
        <w:rPr>
          <w:rFonts w:ascii="Arial" w:hAnsi="Arial" w:cs="Arial"/>
          <w:sz w:val="24"/>
          <w:szCs w:val="24"/>
          <w:lang w:val="en-US"/>
        </w:rPr>
        <w:t xml:space="preserve"> in</w:t>
      </w:r>
      <w:r w:rsidR="005F1FB1">
        <w:rPr>
          <w:rFonts w:ascii="Arial" w:hAnsi="Arial" w:cs="Arial"/>
          <w:sz w:val="24"/>
          <w:szCs w:val="24"/>
          <w:lang w:val="en-US"/>
        </w:rPr>
        <w:t xml:space="preserve">to non-injecting populations. </w:t>
      </w:r>
    </w:p>
    <w:p w14:paraId="761097CF" w14:textId="77777777" w:rsidR="00827D51" w:rsidRDefault="00827D51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FB3702F" w14:textId="74944F81" w:rsidR="00A3371A" w:rsidRPr="00A3371A" w:rsidRDefault="00A3371A" w:rsidP="00A3371A">
      <w:pPr>
        <w:spacing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A3371A">
        <w:rPr>
          <w:rFonts w:ascii="Arial" w:hAnsi="Arial" w:cs="Arial"/>
          <w:b/>
          <w:sz w:val="24"/>
          <w:szCs w:val="24"/>
          <w:lang w:val="en-US"/>
        </w:rPr>
        <w:t>Disclosure of Interest Statement:</w:t>
      </w:r>
    </w:p>
    <w:p w14:paraId="41E383E8" w14:textId="77777777" w:rsidR="00A3371A" w:rsidRDefault="00A3371A" w:rsidP="00A3371A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  <w:r w:rsidRPr="00A3371A">
        <w:rPr>
          <w:rFonts w:ascii="Arial" w:hAnsi="Arial" w:cs="Arial"/>
          <w:sz w:val="24"/>
          <w:szCs w:val="24"/>
          <w:lang w:val="en-US"/>
        </w:rPr>
        <w:t>This study was funded by the Department of Foreign Affairs &amp; Trade, Government of Australia (Grant 758892) through the ACTUP-PNG study (PI: Angela Kelly-</w:t>
      </w:r>
      <w:proofErr w:type="spellStart"/>
      <w:r w:rsidRPr="00A3371A">
        <w:rPr>
          <w:rFonts w:ascii="Arial" w:hAnsi="Arial" w:cs="Arial"/>
          <w:sz w:val="24"/>
          <w:szCs w:val="24"/>
          <w:lang w:val="en-US"/>
        </w:rPr>
        <w:t>Hanku</w:t>
      </w:r>
      <w:proofErr w:type="spellEnd"/>
      <w:r w:rsidRPr="00A3371A">
        <w:rPr>
          <w:rFonts w:ascii="Arial" w:hAnsi="Arial" w:cs="Arial"/>
          <w:sz w:val="24"/>
          <w:szCs w:val="24"/>
          <w:lang w:val="en-US"/>
        </w:rPr>
        <w:t xml:space="preserve">). Dashika Balak was supported by the David Cooper HIV/AIDS Research Training (CHART) program, Kirby Institute, UNSW Sydney. </w:t>
      </w:r>
    </w:p>
    <w:p w14:paraId="7A4AD7A2" w14:textId="77777777" w:rsidR="00D93B63" w:rsidRPr="00A3371A" w:rsidRDefault="00D93B63" w:rsidP="00A3371A">
      <w:pPr>
        <w:spacing w:line="240" w:lineRule="auto"/>
        <w:rPr>
          <w:rFonts w:ascii="Arial" w:hAnsi="Arial" w:cs="Arial"/>
          <w:sz w:val="24"/>
          <w:szCs w:val="24"/>
          <w:lang w:val="en-US"/>
        </w:rPr>
      </w:pPr>
    </w:p>
    <w:sectPr w:rsidR="00D93B63" w:rsidRPr="00A337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71A"/>
    <w:rsid w:val="00010AF4"/>
    <w:rsid w:val="00034706"/>
    <w:rsid w:val="00041066"/>
    <w:rsid w:val="000464DC"/>
    <w:rsid w:val="000527A7"/>
    <w:rsid w:val="00054BDD"/>
    <w:rsid w:val="0006405C"/>
    <w:rsid w:val="00067914"/>
    <w:rsid w:val="00072FCB"/>
    <w:rsid w:val="00073D2C"/>
    <w:rsid w:val="00075337"/>
    <w:rsid w:val="00087EFA"/>
    <w:rsid w:val="0009233E"/>
    <w:rsid w:val="00096BF6"/>
    <w:rsid w:val="000A18B2"/>
    <w:rsid w:val="000B3671"/>
    <w:rsid w:val="000C04D6"/>
    <w:rsid w:val="000C6C9C"/>
    <w:rsid w:val="000D3CE6"/>
    <w:rsid w:val="000E051C"/>
    <w:rsid w:val="000F5C97"/>
    <w:rsid w:val="00106A28"/>
    <w:rsid w:val="0011505D"/>
    <w:rsid w:val="00133240"/>
    <w:rsid w:val="00146518"/>
    <w:rsid w:val="00147E93"/>
    <w:rsid w:val="0015751A"/>
    <w:rsid w:val="001613F1"/>
    <w:rsid w:val="00163BCD"/>
    <w:rsid w:val="00173901"/>
    <w:rsid w:val="00174522"/>
    <w:rsid w:val="00176C75"/>
    <w:rsid w:val="0018086D"/>
    <w:rsid w:val="00191188"/>
    <w:rsid w:val="001951BD"/>
    <w:rsid w:val="001A48FB"/>
    <w:rsid w:val="001A53FE"/>
    <w:rsid w:val="001A5637"/>
    <w:rsid w:val="001B3960"/>
    <w:rsid w:val="001C17ED"/>
    <w:rsid w:val="001E2424"/>
    <w:rsid w:val="001F1B44"/>
    <w:rsid w:val="00202EF9"/>
    <w:rsid w:val="00203DF0"/>
    <w:rsid w:val="00213838"/>
    <w:rsid w:val="00217916"/>
    <w:rsid w:val="00243EC4"/>
    <w:rsid w:val="0024418B"/>
    <w:rsid w:val="00244A90"/>
    <w:rsid w:val="002525CE"/>
    <w:rsid w:val="00260695"/>
    <w:rsid w:val="00260840"/>
    <w:rsid w:val="0026317E"/>
    <w:rsid w:val="00265C68"/>
    <w:rsid w:val="00266EDA"/>
    <w:rsid w:val="00267ACA"/>
    <w:rsid w:val="002713E8"/>
    <w:rsid w:val="00271E84"/>
    <w:rsid w:val="00281461"/>
    <w:rsid w:val="0029700A"/>
    <w:rsid w:val="002A10F7"/>
    <w:rsid w:val="002B0D90"/>
    <w:rsid w:val="002B2519"/>
    <w:rsid w:val="002B7C0A"/>
    <w:rsid w:val="002C08F8"/>
    <w:rsid w:val="002D346E"/>
    <w:rsid w:val="002E0D25"/>
    <w:rsid w:val="002E1CBA"/>
    <w:rsid w:val="002E6F0F"/>
    <w:rsid w:val="00302671"/>
    <w:rsid w:val="0030539E"/>
    <w:rsid w:val="0030752D"/>
    <w:rsid w:val="0031699A"/>
    <w:rsid w:val="0031709E"/>
    <w:rsid w:val="00340996"/>
    <w:rsid w:val="00347EF5"/>
    <w:rsid w:val="0036742C"/>
    <w:rsid w:val="003706FE"/>
    <w:rsid w:val="00373A31"/>
    <w:rsid w:val="003838B7"/>
    <w:rsid w:val="0038492D"/>
    <w:rsid w:val="00392BC7"/>
    <w:rsid w:val="00392CD6"/>
    <w:rsid w:val="003A5E6A"/>
    <w:rsid w:val="003A5F6A"/>
    <w:rsid w:val="003B0CD8"/>
    <w:rsid w:val="003B3EA0"/>
    <w:rsid w:val="003C04E6"/>
    <w:rsid w:val="003C365B"/>
    <w:rsid w:val="003D7798"/>
    <w:rsid w:val="003E788E"/>
    <w:rsid w:val="004006C2"/>
    <w:rsid w:val="004019EB"/>
    <w:rsid w:val="00405BBA"/>
    <w:rsid w:val="004073C1"/>
    <w:rsid w:val="004120AC"/>
    <w:rsid w:val="004172BE"/>
    <w:rsid w:val="00433E61"/>
    <w:rsid w:val="00457C90"/>
    <w:rsid w:val="004613A2"/>
    <w:rsid w:val="004675BF"/>
    <w:rsid w:val="00476ABD"/>
    <w:rsid w:val="004801E7"/>
    <w:rsid w:val="004804EC"/>
    <w:rsid w:val="00480B66"/>
    <w:rsid w:val="00480B83"/>
    <w:rsid w:val="00487580"/>
    <w:rsid w:val="00490406"/>
    <w:rsid w:val="00490E33"/>
    <w:rsid w:val="00495867"/>
    <w:rsid w:val="004A32FD"/>
    <w:rsid w:val="004C57A4"/>
    <w:rsid w:val="004E1B22"/>
    <w:rsid w:val="004F697A"/>
    <w:rsid w:val="00500B2C"/>
    <w:rsid w:val="00523FFF"/>
    <w:rsid w:val="00524899"/>
    <w:rsid w:val="00540C08"/>
    <w:rsid w:val="00543F60"/>
    <w:rsid w:val="0055673D"/>
    <w:rsid w:val="0055751B"/>
    <w:rsid w:val="005668B0"/>
    <w:rsid w:val="00567660"/>
    <w:rsid w:val="00594799"/>
    <w:rsid w:val="00594CC5"/>
    <w:rsid w:val="005A4B82"/>
    <w:rsid w:val="005A6FA4"/>
    <w:rsid w:val="005B3085"/>
    <w:rsid w:val="005E027B"/>
    <w:rsid w:val="005E211B"/>
    <w:rsid w:val="005E646B"/>
    <w:rsid w:val="005F1FB1"/>
    <w:rsid w:val="006110AE"/>
    <w:rsid w:val="0061565A"/>
    <w:rsid w:val="00617158"/>
    <w:rsid w:val="00622D37"/>
    <w:rsid w:val="00626D68"/>
    <w:rsid w:val="00635858"/>
    <w:rsid w:val="006532F3"/>
    <w:rsid w:val="00654C15"/>
    <w:rsid w:val="006724CB"/>
    <w:rsid w:val="00672E05"/>
    <w:rsid w:val="006932A0"/>
    <w:rsid w:val="006B406E"/>
    <w:rsid w:val="006C0E33"/>
    <w:rsid w:val="006D0488"/>
    <w:rsid w:val="006D5E6A"/>
    <w:rsid w:val="006D6985"/>
    <w:rsid w:val="006E2EA9"/>
    <w:rsid w:val="006E526A"/>
    <w:rsid w:val="006F0D2C"/>
    <w:rsid w:val="00701B86"/>
    <w:rsid w:val="00704FCE"/>
    <w:rsid w:val="007169BE"/>
    <w:rsid w:val="00742FEB"/>
    <w:rsid w:val="00761492"/>
    <w:rsid w:val="00762D42"/>
    <w:rsid w:val="0077466C"/>
    <w:rsid w:val="00791F1B"/>
    <w:rsid w:val="00793C22"/>
    <w:rsid w:val="007956AA"/>
    <w:rsid w:val="007A30AB"/>
    <w:rsid w:val="007A48F6"/>
    <w:rsid w:val="007C301D"/>
    <w:rsid w:val="007C46DA"/>
    <w:rsid w:val="007D3C92"/>
    <w:rsid w:val="007E2BB6"/>
    <w:rsid w:val="007F653D"/>
    <w:rsid w:val="00817CE9"/>
    <w:rsid w:val="00821537"/>
    <w:rsid w:val="008221C8"/>
    <w:rsid w:val="00827D51"/>
    <w:rsid w:val="008344C7"/>
    <w:rsid w:val="00841715"/>
    <w:rsid w:val="008426D8"/>
    <w:rsid w:val="0084329B"/>
    <w:rsid w:val="00844462"/>
    <w:rsid w:val="00847982"/>
    <w:rsid w:val="00850222"/>
    <w:rsid w:val="0085658D"/>
    <w:rsid w:val="00860D1E"/>
    <w:rsid w:val="0086636A"/>
    <w:rsid w:val="00867F15"/>
    <w:rsid w:val="00874065"/>
    <w:rsid w:val="00893C06"/>
    <w:rsid w:val="008949B3"/>
    <w:rsid w:val="008B23C0"/>
    <w:rsid w:val="008B7F25"/>
    <w:rsid w:val="008C1112"/>
    <w:rsid w:val="008C38F0"/>
    <w:rsid w:val="008E1B6E"/>
    <w:rsid w:val="008E23C2"/>
    <w:rsid w:val="008E4B58"/>
    <w:rsid w:val="008E5E70"/>
    <w:rsid w:val="00906726"/>
    <w:rsid w:val="009139CD"/>
    <w:rsid w:val="00920BBD"/>
    <w:rsid w:val="0092753A"/>
    <w:rsid w:val="009430BE"/>
    <w:rsid w:val="00946112"/>
    <w:rsid w:val="009508C9"/>
    <w:rsid w:val="00950A27"/>
    <w:rsid w:val="0095244E"/>
    <w:rsid w:val="00975F72"/>
    <w:rsid w:val="0097632F"/>
    <w:rsid w:val="00982F80"/>
    <w:rsid w:val="00987322"/>
    <w:rsid w:val="00990CE9"/>
    <w:rsid w:val="009A42C1"/>
    <w:rsid w:val="009B6E5E"/>
    <w:rsid w:val="009C5104"/>
    <w:rsid w:val="009D409C"/>
    <w:rsid w:val="009D6D64"/>
    <w:rsid w:val="009E01AA"/>
    <w:rsid w:val="009E291B"/>
    <w:rsid w:val="009F081E"/>
    <w:rsid w:val="009F4B23"/>
    <w:rsid w:val="00A1109A"/>
    <w:rsid w:val="00A13629"/>
    <w:rsid w:val="00A32E46"/>
    <w:rsid w:val="00A3371A"/>
    <w:rsid w:val="00A363D8"/>
    <w:rsid w:val="00A44E55"/>
    <w:rsid w:val="00A57155"/>
    <w:rsid w:val="00A719D3"/>
    <w:rsid w:val="00A856A8"/>
    <w:rsid w:val="00AC3E6A"/>
    <w:rsid w:val="00AC6AED"/>
    <w:rsid w:val="00AD2BD4"/>
    <w:rsid w:val="00AF1EC6"/>
    <w:rsid w:val="00B030B6"/>
    <w:rsid w:val="00B031EC"/>
    <w:rsid w:val="00B11958"/>
    <w:rsid w:val="00B27F99"/>
    <w:rsid w:val="00B514CA"/>
    <w:rsid w:val="00B723BB"/>
    <w:rsid w:val="00B8066A"/>
    <w:rsid w:val="00B82930"/>
    <w:rsid w:val="00B9019B"/>
    <w:rsid w:val="00B974D9"/>
    <w:rsid w:val="00B97D84"/>
    <w:rsid w:val="00BA6AFE"/>
    <w:rsid w:val="00BA6C6F"/>
    <w:rsid w:val="00BD2BD2"/>
    <w:rsid w:val="00BE2BB0"/>
    <w:rsid w:val="00C044E8"/>
    <w:rsid w:val="00C1294B"/>
    <w:rsid w:val="00C165B8"/>
    <w:rsid w:val="00C21721"/>
    <w:rsid w:val="00C25940"/>
    <w:rsid w:val="00C40FED"/>
    <w:rsid w:val="00C5059F"/>
    <w:rsid w:val="00C6168E"/>
    <w:rsid w:val="00C8610F"/>
    <w:rsid w:val="00C959DE"/>
    <w:rsid w:val="00CB427C"/>
    <w:rsid w:val="00CC1C13"/>
    <w:rsid w:val="00CE1E04"/>
    <w:rsid w:val="00CE38FE"/>
    <w:rsid w:val="00CE53E0"/>
    <w:rsid w:val="00CE6D85"/>
    <w:rsid w:val="00D063ED"/>
    <w:rsid w:val="00D1403C"/>
    <w:rsid w:val="00D341ED"/>
    <w:rsid w:val="00D366C0"/>
    <w:rsid w:val="00D42097"/>
    <w:rsid w:val="00D43EFF"/>
    <w:rsid w:val="00D45C37"/>
    <w:rsid w:val="00D52272"/>
    <w:rsid w:val="00D524C5"/>
    <w:rsid w:val="00D54FE0"/>
    <w:rsid w:val="00D739BE"/>
    <w:rsid w:val="00D75C91"/>
    <w:rsid w:val="00D93B63"/>
    <w:rsid w:val="00DC1478"/>
    <w:rsid w:val="00DD09C8"/>
    <w:rsid w:val="00DD4F5C"/>
    <w:rsid w:val="00DE7AA8"/>
    <w:rsid w:val="00E019D8"/>
    <w:rsid w:val="00E021A8"/>
    <w:rsid w:val="00E11951"/>
    <w:rsid w:val="00E131D3"/>
    <w:rsid w:val="00E34163"/>
    <w:rsid w:val="00E35273"/>
    <w:rsid w:val="00E3544A"/>
    <w:rsid w:val="00E42535"/>
    <w:rsid w:val="00E4491E"/>
    <w:rsid w:val="00E566F9"/>
    <w:rsid w:val="00E612C1"/>
    <w:rsid w:val="00E62C60"/>
    <w:rsid w:val="00E6542B"/>
    <w:rsid w:val="00E71CB8"/>
    <w:rsid w:val="00E739AB"/>
    <w:rsid w:val="00E850F3"/>
    <w:rsid w:val="00EA37EB"/>
    <w:rsid w:val="00EA47E4"/>
    <w:rsid w:val="00ED18E8"/>
    <w:rsid w:val="00EF10C9"/>
    <w:rsid w:val="00F101C4"/>
    <w:rsid w:val="00F15D96"/>
    <w:rsid w:val="00F166B2"/>
    <w:rsid w:val="00F17F83"/>
    <w:rsid w:val="00F25611"/>
    <w:rsid w:val="00F4189F"/>
    <w:rsid w:val="00F45571"/>
    <w:rsid w:val="00F5164D"/>
    <w:rsid w:val="00F60E06"/>
    <w:rsid w:val="00F707F1"/>
    <w:rsid w:val="00F72C5C"/>
    <w:rsid w:val="00F85314"/>
    <w:rsid w:val="00F92AE8"/>
    <w:rsid w:val="00F92D56"/>
    <w:rsid w:val="00F96A69"/>
    <w:rsid w:val="00FA46A7"/>
    <w:rsid w:val="00FA4741"/>
    <w:rsid w:val="00FA4BE5"/>
    <w:rsid w:val="00FA64A6"/>
    <w:rsid w:val="00FB506C"/>
    <w:rsid w:val="00FC6C21"/>
    <w:rsid w:val="00FD2A74"/>
    <w:rsid w:val="00FE1B54"/>
    <w:rsid w:val="00FE4DFD"/>
    <w:rsid w:val="00FF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C0F0D"/>
  <w15:chartTrackingRefBased/>
  <w15:docId w15:val="{8062F97B-7866-4932-B218-3AE24427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F1EC6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3A5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3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2F3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169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9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699A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9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99A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1D1F2FE87CB4F832CF8268BD61B29" ma:contentTypeVersion="15" ma:contentTypeDescription="Create a new document." ma:contentTypeScope="" ma:versionID="14d78d13be1c637cc318973d41da2ea6">
  <xsd:schema xmlns:xsd="http://www.w3.org/2001/XMLSchema" xmlns:xs="http://www.w3.org/2001/XMLSchema" xmlns:p="http://schemas.microsoft.com/office/2006/metadata/properties" xmlns:ns2="02a7e149-3f3a-4e6e-bb66-916bcd43c278" xmlns:ns3="8317a3a2-2eab-4db0-8c90-2f5e19d4502e" xmlns:ns4="1b9e9707-7dfb-4768-af00-f0a4b48bf821" targetNamespace="http://schemas.microsoft.com/office/2006/metadata/properties" ma:root="true" ma:fieldsID="0ab12a0bb0c56b5a03a74419ebde0511" ns2:_="" ns3:_="" ns4:_="">
    <xsd:import namespace="02a7e149-3f3a-4e6e-bb66-916bcd43c278"/>
    <xsd:import namespace="8317a3a2-2eab-4db0-8c90-2f5e19d4502e"/>
    <xsd:import namespace="1b9e9707-7dfb-4768-af00-f0a4b48bf8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a7e149-3f3a-4e6e-bb66-916bcd43c2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d55fecc-af5b-4c71-808e-de835f4af2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7a3a2-2eab-4db0-8c90-2f5e19d4502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e06c837-23ca-46eb-8e34-867fd553522f}" ma:internalName="TaxCatchAll" ma:showField="CatchAllData" ma:web="1b9e9707-7dfb-4768-af00-f0a4b48bf8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e9707-7dfb-4768-af00-f0a4b48bf82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a7e149-3f3a-4e6e-bb66-916bcd43c278">
      <Terms xmlns="http://schemas.microsoft.com/office/infopath/2007/PartnerControls"/>
    </lcf76f155ced4ddcb4097134ff3c332f>
    <TaxCatchAll xmlns="8317a3a2-2eab-4db0-8c90-2f5e19d4502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F52CF-44C4-4ECF-AEB7-7CAEE3962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a7e149-3f3a-4e6e-bb66-916bcd43c278"/>
    <ds:schemaRef ds:uri="8317a3a2-2eab-4db0-8c90-2f5e19d4502e"/>
    <ds:schemaRef ds:uri="1b9e9707-7dfb-4768-af00-f0a4b48bf8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F58B4D-376D-42F0-8D0C-BBCFD7E60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DEA4D-CCE2-4ABB-A082-0DFF04E5A5A4}">
  <ds:schemaRefs>
    <ds:schemaRef ds:uri="http://schemas.microsoft.com/office/2006/metadata/properties"/>
    <ds:schemaRef ds:uri="http://schemas.microsoft.com/office/infopath/2007/PartnerControls"/>
    <ds:schemaRef ds:uri="02a7e149-3f3a-4e6e-bb66-916bcd43c278"/>
    <ds:schemaRef ds:uri="8317a3a2-2eab-4db0-8c90-2f5e19d4502e"/>
  </ds:schemaRefs>
</ds:datastoreItem>
</file>

<file path=customXml/itemProps4.xml><?xml version="1.0" encoding="utf-8"?>
<ds:datastoreItem xmlns:ds="http://schemas.openxmlformats.org/officeDocument/2006/customXml" ds:itemID="{F9C1F0B9-5D5D-4289-995F-0A4AAC98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ITC Services</Company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2026-04-30T23:38:00Z</dcterms:created>
  <dcterms:modified xsi:type="dcterms:W3CDTF">2026-04-30T23:38:00Z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0x0101004A11D1F2FE87CB4F832CF8268BD61B29</vt:lpwstr>
  </property>
  <property fmtid="{D5CDD505-2E9C-101B-9397-08002B2CF9AE}" pid="3" name="MediaServiceImageTags">
    <vt:lpwstr/>
  </property>
</Properties>
</file>