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CBBE" w14:textId="1AD39F93" w:rsidR="00D70D07" w:rsidRPr="00031C2A" w:rsidRDefault="00960547" w:rsidP="00D70D07">
      <w:pPr>
        <w:pStyle w:val="HeaderOne"/>
        <w:jc w:val="center"/>
        <w:outlineLvl w:val="0"/>
        <w:rPr>
          <w:color w:val="002D62"/>
          <w:sz w:val="42"/>
          <w:szCs w:val="48"/>
        </w:rPr>
      </w:pPr>
      <w:bookmarkStart w:id="0" w:name="_Hlk499734680"/>
      <w:r w:rsidRPr="00031C2A">
        <w:rPr>
          <w:color w:val="002D62"/>
          <w:sz w:val="42"/>
          <w:szCs w:val="48"/>
        </w:rPr>
        <w:t>INHSU 202</w:t>
      </w:r>
      <w:r w:rsidR="00D727DF" w:rsidRPr="00031C2A">
        <w:rPr>
          <w:color w:val="002D62"/>
          <w:sz w:val="42"/>
          <w:szCs w:val="48"/>
        </w:rPr>
        <w:t>6</w:t>
      </w:r>
      <w:r w:rsidR="00A71542" w:rsidRPr="00031C2A">
        <w:rPr>
          <w:color w:val="002D62"/>
          <w:sz w:val="42"/>
          <w:szCs w:val="48"/>
        </w:rPr>
        <w:t xml:space="preserve"> </w:t>
      </w:r>
      <w:r w:rsidR="00D70D07" w:rsidRPr="00031C2A">
        <w:rPr>
          <w:color w:val="002D62"/>
          <w:sz w:val="42"/>
          <w:szCs w:val="48"/>
        </w:rPr>
        <w:t>Conference</w:t>
      </w:r>
    </w:p>
    <w:p w14:paraId="7B12C59A" w14:textId="3FD11265" w:rsidR="00C06190" w:rsidRPr="00031C2A" w:rsidRDefault="009A713A" w:rsidP="00D70D07">
      <w:pPr>
        <w:pStyle w:val="HeaderOne"/>
        <w:jc w:val="center"/>
        <w:outlineLvl w:val="0"/>
        <w:rPr>
          <w:color w:val="002D62"/>
          <w:sz w:val="42"/>
          <w:szCs w:val="48"/>
        </w:rPr>
      </w:pPr>
      <w:r w:rsidRPr="00031C2A">
        <w:rPr>
          <w:color w:val="002D62"/>
          <w:sz w:val="42"/>
          <w:szCs w:val="48"/>
        </w:rPr>
        <w:t>Session</w:t>
      </w:r>
      <w:r w:rsidR="00A71542" w:rsidRPr="00031C2A">
        <w:rPr>
          <w:color w:val="002D62"/>
          <w:sz w:val="42"/>
          <w:szCs w:val="48"/>
        </w:rPr>
        <w:t xml:space="preserve"> </w:t>
      </w:r>
      <w:r w:rsidR="00883220" w:rsidRPr="00031C2A">
        <w:rPr>
          <w:color w:val="002D62"/>
          <w:sz w:val="42"/>
          <w:szCs w:val="48"/>
        </w:rPr>
        <w:t>Proposal</w:t>
      </w:r>
    </w:p>
    <w:p w14:paraId="6BF274FF" w14:textId="6A7BA936" w:rsidR="00986E1C" w:rsidRPr="00031C2A" w:rsidRDefault="00986E1C" w:rsidP="0073073E">
      <w:pPr>
        <w:pStyle w:val="Bodynospaceafter"/>
        <w:rPr>
          <w:b/>
          <w:bCs/>
          <w:color w:val="D71920"/>
        </w:rPr>
      </w:pPr>
      <w:r w:rsidRPr="00031C2A">
        <w:rPr>
          <w:b/>
          <w:bCs/>
          <w:color w:val="D71920"/>
        </w:rPr>
        <w:t>Format</w:t>
      </w:r>
    </w:p>
    <w:p w14:paraId="61594EFE" w14:textId="0FB03E5A" w:rsidR="007317BF" w:rsidRDefault="00E14A1D" w:rsidP="00986E1C">
      <w:pPr>
        <w:pStyle w:val="Bulletslevel1nospaceafter"/>
      </w:pPr>
      <w:r>
        <w:t>S</w:t>
      </w:r>
      <w:r w:rsidR="009A713A">
        <w:t>essions</w:t>
      </w:r>
      <w:r w:rsidR="007317BF">
        <w:t xml:space="preserve"> </w:t>
      </w:r>
      <w:r w:rsidR="008A33FD">
        <w:t>must be</w:t>
      </w:r>
      <w:r w:rsidR="007317BF">
        <w:t xml:space="preserve"> </w:t>
      </w:r>
      <w:r w:rsidR="00801014">
        <w:t>delivered face-to-face, no virtual</w:t>
      </w:r>
      <w:r w:rsidR="003C14A5">
        <w:t>-</w:t>
      </w:r>
      <w:r w:rsidR="00801014">
        <w:t>only sessions are available for 202</w:t>
      </w:r>
      <w:r w:rsidR="00D727DF">
        <w:t>6</w:t>
      </w:r>
    </w:p>
    <w:p w14:paraId="77FE8B95" w14:textId="572E5CE4" w:rsidR="00E074A7" w:rsidRDefault="00E074A7" w:rsidP="00986E1C">
      <w:pPr>
        <w:pStyle w:val="Bulletslevel1nospaceafter"/>
      </w:pPr>
      <w:r>
        <w:t>Maximum session length is 1.5</w:t>
      </w:r>
      <w:r w:rsidR="003C14A5">
        <w:t xml:space="preserve"> </w:t>
      </w:r>
      <w:r>
        <w:t>hrs</w:t>
      </w:r>
    </w:p>
    <w:p w14:paraId="61AD4E79" w14:textId="61CE784D" w:rsidR="00E074A7" w:rsidRDefault="0073073E" w:rsidP="00986E1C">
      <w:pPr>
        <w:pStyle w:val="Bulletslevel1nospaceafter"/>
      </w:pPr>
      <w:r>
        <w:t xml:space="preserve">Room </w:t>
      </w:r>
      <w:proofErr w:type="gramStart"/>
      <w:r>
        <w:t>hire</w:t>
      </w:r>
      <w:proofErr w:type="gramEnd"/>
      <w:r w:rsidR="00171B9A">
        <w:t xml:space="preserve"> and </w:t>
      </w:r>
      <w:proofErr w:type="gramStart"/>
      <w:r w:rsidR="007317BF">
        <w:t>audio visual</w:t>
      </w:r>
      <w:proofErr w:type="gramEnd"/>
      <w:r w:rsidR="007317BF">
        <w:t xml:space="preserve"> facilities </w:t>
      </w:r>
      <w:r>
        <w:t>are provided by INHSU</w:t>
      </w:r>
      <w:r w:rsidR="008A33FD">
        <w:t xml:space="preserve"> </w:t>
      </w:r>
    </w:p>
    <w:p w14:paraId="0F8C04C0" w14:textId="253AD67D" w:rsidR="00C140D0" w:rsidRDefault="00C140D0" w:rsidP="00986E1C">
      <w:pPr>
        <w:pStyle w:val="Bulletslevel1nospaceafter"/>
      </w:pPr>
      <w:r>
        <w:t>Sessions are held within the main conference program</w:t>
      </w:r>
      <w:r w:rsidR="0018238A">
        <w:t xml:space="preserve"> </w:t>
      </w:r>
      <w:r>
        <w:t>(i.e.</w:t>
      </w:r>
      <w:r w:rsidR="0018238A">
        <w:t xml:space="preserve"> within the 3-day conference program, not as a satellite</w:t>
      </w:r>
      <w:r>
        <w:t xml:space="preserve"> </w:t>
      </w:r>
      <w:r w:rsidR="0018238A">
        <w:t xml:space="preserve">session </w:t>
      </w:r>
      <w:r>
        <w:t xml:space="preserve">before/after), unless </w:t>
      </w:r>
      <w:r w:rsidR="001C6018">
        <w:t xml:space="preserve">discussed with the INHSU Secretariat </w:t>
      </w:r>
    </w:p>
    <w:p w14:paraId="49F5F794" w14:textId="5BF48791" w:rsidR="008D0022" w:rsidRDefault="003C14A5" w:rsidP="008D0022">
      <w:pPr>
        <w:pStyle w:val="Bulletslevel1nospaceafter"/>
      </w:pPr>
      <w:r>
        <w:t xml:space="preserve">We encourage innovative ideas and formats </w:t>
      </w:r>
    </w:p>
    <w:p w14:paraId="6925196D" w14:textId="77777777" w:rsidR="00E074A7" w:rsidRDefault="00E074A7" w:rsidP="008A33FD">
      <w:pPr>
        <w:pStyle w:val="Bodynospaceafter"/>
      </w:pPr>
    </w:p>
    <w:p w14:paraId="3D8EDE3F" w14:textId="4F3013BB" w:rsidR="00986E1C" w:rsidRPr="00BE6AFE" w:rsidRDefault="00986E1C" w:rsidP="00E074A7">
      <w:pPr>
        <w:pStyle w:val="Bodynospaceafter"/>
        <w:rPr>
          <w:b/>
          <w:bCs/>
          <w:color w:val="D71920"/>
        </w:rPr>
      </w:pPr>
      <w:r w:rsidRPr="00BE6AFE">
        <w:rPr>
          <w:b/>
          <w:bCs/>
          <w:color w:val="D71920"/>
        </w:rPr>
        <w:t xml:space="preserve">Session </w:t>
      </w:r>
      <w:r w:rsidR="002C07EC" w:rsidRPr="00BE6AFE">
        <w:rPr>
          <w:b/>
          <w:bCs/>
          <w:color w:val="D71920"/>
        </w:rPr>
        <w:t>speakers</w:t>
      </w:r>
      <w:r w:rsidRPr="00BE6AFE">
        <w:rPr>
          <w:b/>
          <w:bCs/>
          <w:color w:val="D71920"/>
        </w:rPr>
        <w:t xml:space="preserve"> </w:t>
      </w:r>
    </w:p>
    <w:p w14:paraId="6D50D48B" w14:textId="5F98C6FF" w:rsidR="008A33FD" w:rsidRDefault="00801014" w:rsidP="008A33FD">
      <w:pPr>
        <w:pStyle w:val="Bullets"/>
      </w:pPr>
      <w:r w:rsidRPr="007317BF">
        <w:t xml:space="preserve">Session </w:t>
      </w:r>
      <w:r w:rsidR="002C07EC">
        <w:t>organisers</w:t>
      </w:r>
      <w:r w:rsidRPr="007317BF">
        <w:t xml:space="preserve"> must ensure gender balance, geographic </w:t>
      </w:r>
      <w:r w:rsidR="008A33FD">
        <w:t xml:space="preserve">diversity </w:t>
      </w:r>
      <w:r w:rsidRPr="007317BF">
        <w:t>and</w:t>
      </w:r>
      <w:r w:rsidR="00113E7B">
        <w:t xml:space="preserve"> affected</w:t>
      </w:r>
      <w:r w:rsidRPr="007317BF">
        <w:t xml:space="preserve"> community representation where appropriate. </w:t>
      </w:r>
    </w:p>
    <w:p w14:paraId="6AE5EAC7" w14:textId="77777777" w:rsidR="008A33FD" w:rsidRPr="008A33FD" w:rsidRDefault="008A33FD" w:rsidP="008A33FD">
      <w:pPr>
        <w:pStyle w:val="Bodynospaceafter"/>
        <w:rPr>
          <w:sz w:val="12"/>
          <w:szCs w:val="14"/>
        </w:rPr>
      </w:pPr>
    </w:p>
    <w:p w14:paraId="04329EC8" w14:textId="6A2A216A" w:rsidR="00132BA0" w:rsidRPr="00BE6AFE" w:rsidRDefault="00132BA0" w:rsidP="00E074A7">
      <w:pPr>
        <w:pStyle w:val="Bodynospaceafter"/>
        <w:rPr>
          <w:b/>
          <w:bCs/>
          <w:color w:val="D71920"/>
        </w:rPr>
      </w:pPr>
      <w:r w:rsidRPr="00BE6AFE">
        <w:rPr>
          <w:b/>
          <w:bCs/>
          <w:color w:val="D71920"/>
        </w:rPr>
        <w:t xml:space="preserve">Registration for speakers, chairs and session organisers </w:t>
      </w:r>
    </w:p>
    <w:p w14:paraId="7935A40D" w14:textId="3DF3E46B" w:rsidR="008A33FD" w:rsidRDefault="00801014" w:rsidP="008A33FD">
      <w:pPr>
        <w:pStyle w:val="Bulletslevel1nospaceafter"/>
      </w:pPr>
      <w:r w:rsidRPr="00801014">
        <w:t>W</w:t>
      </w:r>
      <w:r w:rsidR="0073073E" w:rsidRPr="00801014">
        <w:t xml:space="preserve">e are unfortunately unable to offer complimentary conference registration to </w:t>
      </w:r>
      <w:r w:rsidR="009A713A">
        <w:t>session</w:t>
      </w:r>
      <w:r w:rsidR="0073073E" w:rsidRPr="00801014">
        <w:t xml:space="preserve"> </w:t>
      </w:r>
      <w:r w:rsidRPr="00801014">
        <w:t>organisers/</w:t>
      </w:r>
      <w:r w:rsidR="0073073E" w:rsidRPr="00801014">
        <w:t>speaker/chairs</w:t>
      </w:r>
    </w:p>
    <w:p w14:paraId="45522B29" w14:textId="1006BEA5" w:rsidR="008A33FD" w:rsidRDefault="00E074A7" w:rsidP="008A33FD">
      <w:pPr>
        <w:pStyle w:val="Bulletslevel1nospaceafter"/>
      </w:pPr>
      <w:r>
        <w:t>Organisers/s</w:t>
      </w:r>
      <w:r w:rsidR="0073073E" w:rsidRPr="00801014">
        <w:t>peakers/chairs may be eligible to apply for a scholarship via the INHSU scholarship program</w:t>
      </w:r>
    </w:p>
    <w:p w14:paraId="560EA190" w14:textId="3A90B10D" w:rsidR="0073073E" w:rsidRDefault="00986E1C" w:rsidP="008A33FD">
      <w:pPr>
        <w:pStyle w:val="Bulletslevel1nospaceafter"/>
      </w:pPr>
      <w:r>
        <w:t xml:space="preserve">Please note, the scholarship application deadline is </w:t>
      </w:r>
      <w:r w:rsidR="004A3CA3" w:rsidRPr="001C4178">
        <w:rPr>
          <w:b/>
          <w:bCs/>
          <w:color w:val="D71920"/>
        </w:rPr>
        <w:t>19 April 2026</w:t>
      </w:r>
    </w:p>
    <w:p w14:paraId="5B602E2C" w14:textId="77777777" w:rsidR="008A33FD" w:rsidRPr="008A33FD" w:rsidRDefault="008A33FD" w:rsidP="008A33FD">
      <w:pPr>
        <w:pStyle w:val="Bodynospaceafter"/>
        <w:rPr>
          <w:b/>
          <w:bCs/>
        </w:rPr>
      </w:pPr>
    </w:p>
    <w:p w14:paraId="50DEF94B" w14:textId="7ECB6149" w:rsidR="007D7A30" w:rsidRPr="00BE6AFE" w:rsidRDefault="00132BA0" w:rsidP="008A33FD">
      <w:pPr>
        <w:pStyle w:val="Bodynospaceafter"/>
        <w:rPr>
          <w:b/>
          <w:bCs/>
          <w:color w:val="D71920"/>
        </w:rPr>
      </w:pPr>
      <w:r w:rsidRPr="00BE6AFE">
        <w:rPr>
          <w:b/>
          <w:bCs/>
          <w:color w:val="D71920"/>
        </w:rPr>
        <w:t>Registration for a</w:t>
      </w:r>
      <w:r w:rsidR="007D7A30" w:rsidRPr="00BE6AFE">
        <w:rPr>
          <w:b/>
          <w:bCs/>
          <w:color w:val="D71920"/>
        </w:rPr>
        <w:t xml:space="preserve">ttendees </w:t>
      </w:r>
    </w:p>
    <w:p w14:paraId="696901F0" w14:textId="14118B4C" w:rsidR="007D7A30" w:rsidRDefault="007D7A30" w:rsidP="008A33FD">
      <w:pPr>
        <w:pStyle w:val="Bulletslevel1nospaceafter"/>
      </w:pPr>
      <w:r>
        <w:t>Please note, all session attendees</w:t>
      </w:r>
      <w:r w:rsidR="00132BA0">
        <w:t xml:space="preserve"> </w:t>
      </w:r>
      <w:r>
        <w:t xml:space="preserve">must be </w:t>
      </w:r>
      <w:r w:rsidR="008A33FD">
        <w:t xml:space="preserve">registered </w:t>
      </w:r>
      <w:r>
        <w:t xml:space="preserve">conference delegates. 1-day registration rates are available.  </w:t>
      </w:r>
    </w:p>
    <w:p w14:paraId="73AA989D" w14:textId="77777777" w:rsidR="008A33FD" w:rsidRDefault="008A33FD" w:rsidP="0073073E">
      <w:pPr>
        <w:pStyle w:val="Bodynospaceafter"/>
        <w:rPr>
          <w:b/>
          <w:bCs/>
        </w:rPr>
      </w:pPr>
    </w:p>
    <w:p w14:paraId="61FC3D27" w14:textId="098F8B01" w:rsidR="008A33FD" w:rsidRPr="001C4178" w:rsidRDefault="008A33FD" w:rsidP="0073073E">
      <w:pPr>
        <w:pStyle w:val="Bodynospaceafter"/>
        <w:rPr>
          <w:b/>
          <w:bCs/>
          <w:color w:val="D71920"/>
        </w:rPr>
      </w:pPr>
      <w:r w:rsidRPr="001C4178">
        <w:rPr>
          <w:b/>
          <w:bCs/>
          <w:color w:val="D71920"/>
        </w:rPr>
        <w:t>Submission deadline</w:t>
      </w:r>
    </w:p>
    <w:p w14:paraId="7D3691F2" w14:textId="680BA84F" w:rsidR="008A33FD" w:rsidRDefault="008A33FD" w:rsidP="008A33FD">
      <w:pPr>
        <w:pStyle w:val="Bulletslevel1nospaceafter"/>
      </w:pPr>
      <w:r>
        <w:t xml:space="preserve">Deadline for submissions is </w:t>
      </w:r>
      <w:r w:rsidR="00B8010F" w:rsidRPr="001C4178">
        <w:rPr>
          <w:b/>
          <w:bCs/>
          <w:color w:val="D71920"/>
        </w:rPr>
        <w:t>1</w:t>
      </w:r>
      <w:r w:rsidR="00FA7424" w:rsidRPr="001C4178">
        <w:rPr>
          <w:b/>
          <w:bCs/>
          <w:color w:val="D71920"/>
        </w:rPr>
        <w:t xml:space="preserve"> March 202</w:t>
      </w:r>
      <w:r w:rsidR="00B8010F" w:rsidRPr="001C4178">
        <w:rPr>
          <w:b/>
          <w:bCs/>
          <w:color w:val="D71920"/>
        </w:rPr>
        <w:t>6</w:t>
      </w:r>
    </w:p>
    <w:p w14:paraId="23B2E1A3" w14:textId="11CC5D8A" w:rsidR="0073073E" w:rsidRDefault="00275DBA" w:rsidP="008A33FD">
      <w:pPr>
        <w:pStyle w:val="Bulletslevel1nospaceafter"/>
      </w:pPr>
      <w:r>
        <w:t>Submit application to</w:t>
      </w:r>
      <w:r w:rsidR="007659F0">
        <w:t xml:space="preserve"> via the online submission portal.</w:t>
      </w:r>
    </w:p>
    <w:p w14:paraId="4CC8B2D8" w14:textId="77777777" w:rsidR="008A33FD" w:rsidRDefault="008A33FD" w:rsidP="008A33FD">
      <w:pPr>
        <w:pStyle w:val="Bodynospaceafter"/>
      </w:pPr>
    </w:p>
    <w:p w14:paraId="62B858D0" w14:textId="21FB56CC" w:rsidR="008A33FD" w:rsidRDefault="008A33FD" w:rsidP="008A33FD">
      <w:pPr>
        <w:pStyle w:val="Bodynospaceafter"/>
      </w:pPr>
      <w:r>
        <w:t>Please complete the form below.</w:t>
      </w:r>
      <w:r w:rsidR="00B8010F">
        <w:t xml:space="preserve"> Proposals that are missing details from the below table will not be sent to review.</w:t>
      </w:r>
    </w:p>
    <w:p w14:paraId="658BE49C" w14:textId="77777777" w:rsidR="008A33FD" w:rsidRPr="0003162B" w:rsidRDefault="008A33FD" w:rsidP="008A33FD">
      <w:pPr>
        <w:pStyle w:val="Bodynospaceaf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895"/>
        <w:gridCol w:w="5902"/>
      </w:tblGrid>
      <w:tr w:rsidR="00A86CB8" w:rsidRPr="00BF4C0B" w14:paraId="4C11C1FC" w14:textId="77777777" w:rsidTr="0065185B">
        <w:tc>
          <w:tcPr>
            <w:tcW w:w="1219" w:type="dxa"/>
            <w:vMerge w:val="restart"/>
            <w:shd w:val="clear" w:color="auto" w:fill="F2F2F2" w:themeFill="background1" w:themeFillShade="F2"/>
          </w:tcPr>
          <w:bookmarkEnd w:id="0"/>
          <w:p w14:paraId="342076A2" w14:textId="40ADAA7C" w:rsidR="006D00F6" w:rsidRDefault="006D00F6" w:rsidP="00BF4C0B">
            <w:pPr>
              <w:pStyle w:val="Bodynospaceafter"/>
              <w:rPr>
                <w:b/>
                <w:bCs/>
              </w:rPr>
            </w:pPr>
            <w:r>
              <w:rPr>
                <w:b/>
                <w:bCs/>
              </w:rPr>
              <w:t xml:space="preserve">Proposed session </w:t>
            </w:r>
            <w:r w:rsidR="00D70D07">
              <w:rPr>
                <w:b/>
                <w:bCs/>
              </w:rPr>
              <w:t xml:space="preserve">details  </w:t>
            </w:r>
          </w:p>
        </w:tc>
        <w:tc>
          <w:tcPr>
            <w:tcW w:w="1895" w:type="dxa"/>
            <w:shd w:val="clear" w:color="auto" w:fill="F2F2F2" w:themeFill="background1" w:themeFillShade="F2"/>
          </w:tcPr>
          <w:p w14:paraId="5C73FB2B" w14:textId="5F09BC1F" w:rsidR="006D00F6" w:rsidRDefault="006D00F6" w:rsidP="00397E83">
            <w:pPr>
              <w:pStyle w:val="Bodynospaceafter"/>
              <w:rPr>
                <w:b/>
                <w:bCs/>
              </w:rPr>
            </w:pPr>
            <w:r>
              <w:rPr>
                <w:b/>
                <w:bCs/>
              </w:rPr>
              <w:t>Session title</w:t>
            </w:r>
          </w:p>
        </w:tc>
        <w:tc>
          <w:tcPr>
            <w:tcW w:w="5902" w:type="dxa"/>
          </w:tcPr>
          <w:p w14:paraId="6877840C" w14:textId="77777777" w:rsidR="006D00F6" w:rsidRDefault="006D00F6" w:rsidP="00BF4C0B">
            <w:pPr>
              <w:pStyle w:val="Bodynospaceafter"/>
            </w:pPr>
          </w:p>
        </w:tc>
      </w:tr>
      <w:tr w:rsidR="00A86CB8" w:rsidRPr="00BF4C0B" w14:paraId="6DA4B5E1" w14:textId="77777777" w:rsidTr="0065185B">
        <w:tc>
          <w:tcPr>
            <w:tcW w:w="1219" w:type="dxa"/>
            <w:vMerge/>
            <w:shd w:val="clear" w:color="auto" w:fill="F2F2F2" w:themeFill="background1" w:themeFillShade="F2"/>
          </w:tcPr>
          <w:p w14:paraId="17666363" w14:textId="1C59B189" w:rsidR="006D00F6" w:rsidRDefault="006D00F6" w:rsidP="00BF4C0B">
            <w:pPr>
              <w:pStyle w:val="Bodynospaceafter"/>
              <w:rPr>
                <w:b/>
                <w:bCs/>
              </w:rPr>
            </w:pPr>
          </w:p>
        </w:tc>
        <w:tc>
          <w:tcPr>
            <w:tcW w:w="1895" w:type="dxa"/>
            <w:shd w:val="clear" w:color="auto" w:fill="F2F2F2" w:themeFill="background1" w:themeFillShade="F2"/>
          </w:tcPr>
          <w:p w14:paraId="50F44AC6" w14:textId="359A3253" w:rsidR="006D00F6" w:rsidRPr="00BF4C0B" w:rsidRDefault="006D00F6" w:rsidP="00397E83">
            <w:pPr>
              <w:pStyle w:val="Bodynospaceafter"/>
              <w:rPr>
                <w:b/>
                <w:bCs/>
              </w:rPr>
            </w:pPr>
            <w:r>
              <w:rPr>
                <w:b/>
                <w:bCs/>
              </w:rPr>
              <w:t xml:space="preserve">Short description </w:t>
            </w:r>
            <w:r w:rsidR="003C6CCA">
              <w:rPr>
                <w:b/>
                <w:bCs/>
              </w:rPr>
              <w:t>and aims of the session</w:t>
            </w:r>
          </w:p>
        </w:tc>
        <w:tc>
          <w:tcPr>
            <w:tcW w:w="5902" w:type="dxa"/>
          </w:tcPr>
          <w:p w14:paraId="46E58178" w14:textId="0F4D12FA" w:rsidR="006D00F6" w:rsidRPr="00BF4C0B" w:rsidRDefault="006D00F6" w:rsidP="00BF4C0B">
            <w:pPr>
              <w:pStyle w:val="Bodynospaceafter"/>
            </w:pPr>
          </w:p>
        </w:tc>
      </w:tr>
      <w:tr w:rsidR="00A86CB8" w:rsidRPr="00BF4C0B" w14:paraId="2AD0D125" w14:textId="77777777" w:rsidTr="0065185B">
        <w:tc>
          <w:tcPr>
            <w:tcW w:w="1219" w:type="dxa"/>
            <w:vMerge/>
            <w:shd w:val="clear" w:color="auto" w:fill="F2F2F2" w:themeFill="background1" w:themeFillShade="F2"/>
          </w:tcPr>
          <w:p w14:paraId="325E3C7D" w14:textId="77777777" w:rsidR="006D00F6" w:rsidRDefault="006D00F6" w:rsidP="00397E83">
            <w:pPr>
              <w:pStyle w:val="Bodynospaceafter"/>
              <w:rPr>
                <w:b/>
                <w:bCs/>
              </w:rPr>
            </w:pPr>
          </w:p>
        </w:tc>
        <w:tc>
          <w:tcPr>
            <w:tcW w:w="1895" w:type="dxa"/>
            <w:shd w:val="clear" w:color="auto" w:fill="F2F2F2" w:themeFill="background1" w:themeFillShade="F2"/>
          </w:tcPr>
          <w:p w14:paraId="31CB12C3" w14:textId="1D5F2818" w:rsidR="006D00F6" w:rsidRDefault="006D00F6" w:rsidP="00397E83">
            <w:pPr>
              <w:pStyle w:val="Bodynospaceafter"/>
              <w:rPr>
                <w:b/>
                <w:bCs/>
              </w:rPr>
            </w:pPr>
            <w:r>
              <w:rPr>
                <w:b/>
                <w:bCs/>
              </w:rPr>
              <w:t>Agenda and format</w:t>
            </w:r>
          </w:p>
        </w:tc>
        <w:tc>
          <w:tcPr>
            <w:tcW w:w="5902" w:type="dxa"/>
          </w:tcPr>
          <w:p w14:paraId="26BF178B" w14:textId="5C09B3DC" w:rsidR="006D00F6" w:rsidRDefault="00D70D07" w:rsidP="006D00F6">
            <w:pPr>
              <w:pStyle w:val="Bodynospaceafter"/>
            </w:pPr>
            <w:r>
              <w:t xml:space="preserve">Example: </w:t>
            </w:r>
          </w:p>
          <w:p w14:paraId="5A305D44" w14:textId="77777777" w:rsidR="007A14BA" w:rsidRDefault="007A14BA" w:rsidP="006D00F6">
            <w:pPr>
              <w:pStyle w:val="Bodynospaceafter"/>
            </w:pPr>
            <w:r>
              <w:t xml:space="preserve">5 min introduction presentation </w:t>
            </w:r>
          </w:p>
          <w:p w14:paraId="491843F7" w14:textId="77777777" w:rsidR="007A14BA" w:rsidRDefault="00BF2BD1" w:rsidP="006D00F6">
            <w:pPr>
              <w:pStyle w:val="Bodynospaceafter"/>
            </w:pPr>
            <w:r>
              <w:t xml:space="preserve">3 x </w:t>
            </w:r>
            <w:proofErr w:type="gramStart"/>
            <w:r>
              <w:t>5 minute</w:t>
            </w:r>
            <w:proofErr w:type="gramEnd"/>
            <w:r>
              <w:t xml:space="preserve"> presentations </w:t>
            </w:r>
          </w:p>
          <w:p w14:paraId="02040261" w14:textId="46A8C9E6" w:rsidR="00BF2BD1" w:rsidRDefault="00BF2BD1" w:rsidP="006D00F6">
            <w:pPr>
              <w:pStyle w:val="Bodynospaceafter"/>
            </w:pPr>
            <w:r>
              <w:t xml:space="preserve">Panel discussion with 4 speakers and 2 chairs  </w:t>
            </w:r>
          </w:p>
          <w:p w14:paraId="569B9C87" w14:textId="5F200715" w:rsidR="00BF2BD1" w:rsidRDefault="00BF2BD1" w:rsidP="006D00F6">
            <w:pPr>
              <w:pStyle w:val="Bodynospaceafter"/>
            </w:pPr>
            <w:proofErr w:type="gramStart"/>
            <w:r>
              <w:t>5 minute</w:t>
            </w:r>
            <w:proofErr w:type="gramEnd"/>
            <w:r>
              <w:t xml:space="preserve"> conclusion remarks </w:t>
            </w:r>
          </w:p>
        </w:tc>
      </w:tr>
      <w:tr w:rsidR="00A86CB8" w:rsidRPr="00BF4C0B" w14:paraId="319729BF" w14:textId="77777777" w:rsidTr="0065185B">
        <w:tc>
          <w:tcPr>
            <w:tcW w:w="1219" w:type="dxa"/>
            <w:vMerge/>
            <w:shd w:val="clear" w:color="auto" w:fill="F2F2F2" w:themeFill="background1" w:themeFillShade="F2"/>
          </w:tcPr>
          <w:p w14:paraId="261A6BB8" w14:textId="77777777" w:rsidR="00D70D07" w:rsidRDefault="00D70D07" w:rsidP="00D70D07">
            <w:pPr>
              <w:pStyle w:val="Bodynospaceafter"/>
              <w:rPr>
                <w:b/>
                <w:bCs/>
              </w:rPr>
            </w:pPr>
          </w:p>
        </w:tc>
        <w:tc>
          <w:tcPr>
            <w:tcW w:w="1895" w:type="dxa"/>
            <w:shd w:val="clear" w:color="auto" w:fill="F2F2F2" w:themeFill="background1" w:themeFillShade="F2"/>
          </w:tcPr>
          <w:p w14:paraId="5EA3392D" w14:textId="60664A6B" w:rsidR="00D70D07" w:rsidRDefault="00D70D07" w:rsidP="00D70D07">
            <w:pPr>
              <w:pStyle w:val="Bodynospaceafter"/>
              <w:rPr>
                <w:b/>
                <w:bCs/>
              </w:rPr>
            </w:pPr>
            <w:r>
              <w:rPr>
                <w:b/>
                <w:bCs/>
              </w:rPr>
              <w:t>Target audience</w:t>
            </w:r>
          </w:p>
        </w:tc>
        <w:tc>
          <w:tcPr>
            <w:tcW w:w="5902" w:type="dxa"/>
          </w:tcPr>
          <w:p w14:paraId="36D557D4" w14:textId="58A56B2D" w:rsidR="00D70D07" w:rsidRPr="006D00F6" w:rsidRDefault="00D70D07" w:rsidP="00D70D07">
            <w:pPr>
              <w:pStyle w:val="Bodynospaceafter"/>
            </w:pPr>
          </w:p>
        </w:tc>
      </w:tr>
      <w:tr w:rsidR="008A33FD" w:rsidRPr="00BF4C0B" w14:paraId="34537016" w14:textId="77777777" w:rsidTr="0065185B">
        <w:tc>
          <w:tcPr>
            <w:tcW w:w="1219" w:type="dxa"/>
            <w:vMerge/>
            <w:shd w:val="clear" w:color="auto" w:fill="F2F2F2" w:themeFill="background1" w:themeFillShade="F2"/>
          </w:tcPr>
          <w:p w14:paraId="1F5B96BD" w14:textId="77777777" w:rsidR="008A33FD" w:rsidRDefault="008A33FD" w:rsidP="008A33FD">
            <w:pPr>
              <w:pStyle w:val="Bodynospaceafter"/>
              <w:rPr>
                <w:b/>
                <w:bCs/>
              </w:rPr>
            </w:pPr>
          </w:p>
        </w:tc>
        <w:tc>
          <w:tcPr>
            <w:tcW w:w="1895" w:type="dxa"/>
            <w:shd w:val="clear" w:color="auto" w:fill="F2F2F2" w:themeFill="background1" w:themeFillShade="F2"/>
          </w:tcPr>
          <w:p w14:paraId="17B29991" w14:textId="4C106BEC" w:rsidR="008A33FD" w:rsidRDefault="008A33FD" w:rsidP="008A33FD">
            <w:pPr>
              <w:pStyle w:val="Bodynospaceafter"/>
              <w:rPr>
                <w:b/>
                <w:bCs/>
              </w:rPr>
            </w:pPr>
            <w:r w:rsidRPr="6C557752">
              <w:rPr>
                <w:b/>
                <w:bCs/>
              </w:rPr>
              <w:t>Chair/s name, role, organisation</w:t>
            </w:r>
          </w:p>
        </w:tc>
        <w:tc>
          <w:tcPr>
            <w:tcW w:w="5902" w:type="dxa"/>
          </w:tcPr>
          <w:p w14:paraId="39BA1F66" w14:textId="4016BD85" w:rsidR="008A33FD" w:rsidRDefault="008A33FD" w:rsidP="008A33FD">
            <w:pPr>
              <w:pStyle w:val="Bodynospaceafter"/>
            </w:pPr>
          </w:p>
        </w:tc>
      </w:tr>
      <w:tr w:rsidR="008A33FD" w:rsidRPr="00BF4C0B" w14:paraId="7DB8B73C" w14:textId="77777777" w:rsidTr="0065185B">
        <w:tc>
          <w:tcPr>
            <w:tcW w:w="1219" w:type="dxa"/>
            <w:vMerge/>
            <w:shd w:val="clear" w:color="auto" w:fill="F2F2F2" w:themeFill="background1" w:themeFillShade="F2"/>
          </w:tcPr>
          <w:p w14:paraId="763F2499" w14:textId="77777777" w:rsidR="008A33FD" w:rsidRPr="00BF4C0B" w:rsidRDefault="008A33FD" w:rsidP="008A33FD">
            <w:pPr>
              <w:pStyle w:val="Bodynospaceafter"/>
              <w:rPr>
                <w:b/>
                <w:bCs/>
              </w:rPr>
            </w:pPr>
          </w:p>
        </w:tc>
        <w:tc>
          <w:tcPr>
            <w:tcW w:w="1895" w:type="dxa"/>
            <w:shd w:val="clear" w:color="auto" w:fill="F2F2F2" w:themeFill="background1" w:themeFillShade="F2"/>
          </w:tcPr>
          <w:p w14:paraId="45492576" w14:textId="5306DC4E" w:rsidR="008A33FD" w:rsidRPr="00BF4C0B" w:rsidRDefault="008A33FD" w:rsidP="008A33FD">
            <w:pPr>
              <w:pStyle w:val="Bodynospaceafter"/>
              <w:rPr>
                <w:b/>
                <w:bCs/>
              </w:rPr>
            </w:pPr>
            <w:r w:rsidRPr="6C557752">
              <w:rPr>
                <w:b/>
                <w:bCs/>
              </w:rPr>
              <w:t xml:space="preserve">Speaker/s name, role, organisation </w:t>
            </w:r>
          </w:p>
        </w:tc>
        <w:tc>
          <w:tcPr>
            <w:tcW w:w="5902" w:type="dxa"/>
          </w:tcPr>
          <w:p w14:paraId="222EEFF8" w14:textId="1F52A1D2" w:rsidR="008A33FD" w:rsidRPr="00BF4C0B" w:rsidRDefault="008A33FD" w:rsidP="008A33FD">
            <w:pPr>
              <w:pStyle w:val="Bodynospaceafter"/>
            </w:pPr>
          </w:p>
        </w:tc>
      </w:tr>
      <w:tr w:rsidR="008A33FD" w:rsidRPr="00BF4C0B" w14:paraId="03A8D96C" w14:textId="77777777" w:rsidTr="0065185B">
        <w:tc>
          <w:tcPr>
            <w:tcW w:w="1219" w:type="dxa"/>
            <w:shd w:val="clear" w:color="auto" w:fill="F2F2F2" w:themeFill="background1" w:themeFillShade="F2"/>
          </w:tcPr>
          <w:p w14:paraId="7E162D78" w14:textId="77777777" w:rsidR="008A33FD" w:rsidRPr="00BF4C0B" w:rsidRDefault="008A33FD" w:rsidP="008A33FD">
            <w:pPr>
              <w:pStyle w:val="Bodynospaceafter"/>
              <w:rPr>
                <w:b/>
                <w:bCs/>
              </w:rPr>
            </w:pPr>
          </w:p>
        </w:tc>
        <w:tc>
          <w:tcPr>
            <w:tcW w:w="1895" w:type="dxa"/>
            <w:shd w:val="clear" w:color="auto" w:fill="F2F2F2" w:themeFill="background1" w:themeFillShade="F2"/>
          </w:tcPr>
          <w:p w14:paraId="33DB5732" w14:textId="6150787C" w:rsidR="008A33FD" w:rsidRPr="6C557752" w:rsidRDefault="004739B0" w:rsidP="008A33FD">
            <w:pPr>
              <w:pStyle w:val="Bodynospaceafter"/>
              <w:rPr>
                <w:b/>
                <w:bCs/>
              </w:rPr>
            </w:pPr>
            <w:r>
              <w:rPr>
                <w:b/>
                <w:bCs/>
              </w:rPr>
              <w:t>Room set up</w:t>
            </w:r>
          </w:p>
        </w:tc>
        <w:tc>
          <w:tcPr>
            <w:tcW w:w="5902" w:type="dxa"/>
          </w:tcPr>
          <w:p w14:paraId="1CD8C55A" w14:textId="2FE04695" w:rsidR="008A33FD" w:rsidRDefault="004739B0" w:rsidP="008A33FD">
            <w:pPr>
              <w:pStyle w:val="Bodynospaceafter"/>
            </w:pPr>
            <w:r>
              <w:t>All sessions will be set to theatre style and cannot be changed</w:t>
            </w:r>
          </w:p>
          <w:p w14:paraId="00ACE3B9" w14:textId="1141AF3D" w:rsidR="008A33FD" w:rsidRDefault="008A33FD" w:rsidP="008A33FD">
            <w:pPr>
              <w:pStyle w:val="Bodynospaceafter"/>
            </w:pPr>
          </w:p>
        </w:tc>
      </w:tr>
    </w:tbl>
    <w:p w14:paraId="2AB3BC5A" w14:textId="77777777" w:rsidR="004F67BC" w:rsidRDefault="004F67BC" w:rsidP="00BF4C0B">
      <w:pPr>
        <w:pStyle w:val="HeaderThree"/>
        <w:rPr>
          <w:lang w:val="en-US"/>
        </w:rPr>
      </w:pPr>
    </w:p>
    <w:p w14:paraId="6C57644E" w14:textId="4C4D8B62" w:rsidR="009164CC" w:rsidRPr="001C4178" w:rsidRDefault="009164CC" w:rsidP="00BF4C0B">
      <w:pPr>
        <w:pStyle w:val="HeaderThree"/>
        <w:rPr>
          <w:color w:val="002D62"/>
          <w:lang w:val="en-US"/>
        </w:rPr>
      </w:pPr>
      <w:r w:rsidRPr="001C4178">
        <w:rPr>
          <w:color w:val="002D62"/>
          <w:lang w:val="en-US"/>
        </w:rPr>
        <w:lastRenderedPageBreak/>
        <w:t>Roles and Responsibilities</w:t>
      </w:r>
    </w:p>
    <w:p w14:paraId="1A6E2DFE" w14:textId="1EB17590" w:rsidR="009164CC" w:rsidRPr="001C4178" w:rsidRDefault="009164CC" w:rsidP="00BF4C0B">
      <w:pPr>
        <w:pStyle w:val="HeaderThree"/>
        <w:rPr>
          <w:color w:val="D71920"/>
          <w:lang w:val="en-US"/>
        </w:rPr>
      </w:pPr>
      <w:r w:rsidRPr="001C4178">
        <w:rPr>
          <w:color w:val="D71920"/>
          <w:lang w:val="en-US"/>
        </w:rPr>
        <w:t xml:space="preserve">The </w:t>
      </w:r>
      <w:r w:rsidR="00C06190" w:rsidRPr="001C4178">
        <w:rPr>
          <w:color w:val="D71920"/>
          <w:lang w:val="en-US"/>
        </w:rPr>
        <w:t>c</w:t>
      </w:r>
      <w:r w:rsidRPr="001C4178">
        <w:rPr>
          <w:color w:val="D71920"/>
          <w:lang w:val="en-US"/>
        </w:rPr>
        <w:t xml:space="preserve">hairing </w:t>
      </w:r>
      <w:r w:rsidR="000F3D20" w:rsidRPr="001C4178">
        <w:rPr>
          <w:color w:val="D71920"/>
          <w:lang w:val="en-US"/>
        </w:rPr>
        <w:t>organisation</w:t>
      </w:r>
      <w:r w:rsidRPr="001C4178">
        <w:rPr>
          <w:color w:val="D71920"/>
          <w:lang w:val="en-US"/>
        </w:rPr>
        <w:t>/s will:</w:t>
      </w:r>
    </w:p>
    <w:p w14:paraId="02E11E2F" w14:textId="6DC1B786" w:rsidR="6AFBC000" w:rsidRDefault="6AFBC000" w:rsidP="4B35A19E">
      <w:pPr>
        <w:pStyle w:val="Bulletslevel1nospaceafter"/>
      </w:pPr>
      <w:r>
        <w:t xml:space="preserve">Complete the </w:t>
      </w:r>
      <w:r w:rsidR="00E074A7">
        <w:t>form</w:t>
      </w:r>
      <w:r w:rsidR="00D70D07">
        <w:t xml:space="preserve"> above </w:t>
      </w:r>
    </w:p>
    <w:p w14:paraId="0387682B" w14:textId="2DA4D35D" w:rsidR="009164CC" w:rsidRPr="00BF4C0B" w:rsidRDefault="00532A07" w:rsidP="00BF4C0B">
      <w:pPr>
        <w:pStyle w:val="Bulletslevel1nospaceafter"/>
      </w:pPr>
      <w:r>
        <w:t>If the session is approved,</w:t>
      </w:r>
      <w:r w:rsidR="7C6F34FF">
        <w:t xml:space="preserve"> </w:t>
      </w:r>
      <w:r w:rsidR="004B204A">
        <w:t xml:space="preserve">select and invite speakers for their session </w:t>
      </w:r>
    </w:p>
    <w:p w14:paraId="561D9DB9" w14:textId="3CCB21FC" w:rsidR="76C7B8E2" w:rsidRPr="004B204A" w:rsidRDefault="76C7B8E2" w:rsidP="4B35A19E">
      <w:pPr>
        <w:pStyle w:val="Bulletslevel1nospaceafter"/>
        <w:rPr>
          <w:rFonts w:asciiTheme="minorHAnsi" w:eastAsiaTheme="minorEastAsia" w:hAnsiTheme="minorHAnsi"/>
          <w:szCs w:val="20"/>
        </w:rPr>
      </w:pPr>
      <w:r w:rsidRPr="4B35A19E">
        <w:rPr>
          <w:rFonts w:eastAsia="Calibri" w:cs="Arial"/>
          <w:szCs w:val="20"/>
        </w:rPr>
        <w:t>Ensure speaker panels reflect equity and diversity considerations</w:t>
      </w:r>
    </w:p>
    <w:p w14:paraId="33D9D67C" w14:textId="39BD8B43" w:rsidR="00931A4F" w:rsidRPr="008D0022" w:rsidRDefault="00931A4F" w:rsidP="4B35A19E">
      <w:pPr>
        <w:pStyle w:val="Bulletslevel1nospaceafter"/>
        <w:rPr>
          <w:rFonts w:asciiTheme="minorHAnsi" w:eastAsiaTheme="minorEastAsia" w:hAnsiTheme="minorHAnsi"/>
          <w:szCs w:val="20"/>
        </w:rPr>
      </w:pPr>
      <w:r>
        <w:rPr>
          <w:rFonts w:eastAsia="Calibri" w:cs="Arial"/>
          <w:szCs w:val="20"/>
        </w:rPr>
        <w:t>Provide final details of session</w:t>
      </w:r>
      <w:r w:rsidR="00CE2DDC">
        <w:rPr>
          <w:rFonts w:eastAsia="Calibri" w:cs="Arial"/>
          <w:szCs w:val="20"/>
        </w:rPr>
        <w:t xml:space="preserve"> </w:t>
      </w:r>
      <w:proofErr w:type="gramStart"/>
      <w:r>
        <w:rPr>
          <w:rFonts w:eastAsia="Calibri" w:cs="Arial"/>
          <w:szCs w:val="20"/>
        </w:rPr>
        <w:t>including</w:t>
      </w:r>
      <w:r w:rsidR="00CE2DDC">
        <w:rPr>
          <w:rFonts w:eastAsia="Calibri" w:cs="Arial"/>
          <w:szCs w:val="20"/>
        </w:rPr>
        <w:t>:</w:t>
      </w:r>
      <w:proofErr w:type="gramEnd"/>
      <w:r w:rsidR="00CE2DDC">
        <w:rPr>
          <w:rFonts w:eastAsia="Calibri" w:cs="Arial"/>
          <w:szCs w:val="20"/>
        </w:rPr>
        <w:t xml:space="preserve"> session</w:t>
      </w:r>
      <w:r>
        <w:rPr>
          <w:rFonts w:eastAsia="Calibri" w:cs="Arial"/>
          <w:szCs w:val="20"/>
        </w:rPr>
        <w:t xml:space="preserve"> title, format, timing, speaker</w:t>
      </w:r>
      <w:r w:rsidR="00CE2DDC">
        <w:rPr>
          <w:rFonts w:eastAsia="Calibri" w:cs="Arial"/>
          <w:szCs w:val="20"/>
        </w:rPr>
        <w:t xml:space="preserve"> details, etc</w:t>
      </w:r>
      <w:r w:rsidR="00091F72">
        <w:rPr>
          <w:rFonts w:eastAsia="Calibri" w:cs="Arial"/>
          <w:szCs w:val="20"/>
        </w:rPr>
        <w:t>.</w:t>
      </w:r>
      <w:r w:rsidR="00CE2DDC">
        <w:rPr>
          <w:rFonts w:eastAsia="Calibri" w:cs="Arial"/>
          <w:szCs w:val="20"/>
        </w:rPr>
        <w:t xml:space="preserve"> by </w:t>
      </w:r>
      <w:r w:rsidR="00772F23" w:rsidRPr="001C4178">
        <w:rPr>
          <w:rFonts w:eastAsia="Calibri" w:cs="Arial"/>
          <w:b/>
          <w:bCs/>
          <w:color w:val="D71920"/>
          <w:szCs w:val="20"/>
        </w:rPr>
        <w:t xml:space="preserve">1 </w:t>
      </w:r>
      <w:r w:rsidR="00236116" w:rsidRPr="001C4178">
        <w:rPr>
          <w:rFonts w:eastAsia="Calibri" w:cs="Arial"/>
          <w:b/>
          <w:bCs/>
          <w:color w:val="D71920"/>
          <w:szCs w:val="20"/>
        </w:rPr>
        <w:t>June</w:t>
      </w:r>
      <w:r w:rsidR="00772F23" w:rsidRPr="001C4178">
        <w:rPr>
          <w:rFonts w:eastAsia="Calibri" w:cs="Arial"/>
          <w:b/>
          <w:bCs/>
          <w:color w:val="D71920"/>
          <w:szCs w:val="20"/>
        </w:rPr>
        <w:t xml:space="preserve"> 202</w:t>
      </w:r>
      <w:r w:rsidR="007441A9" w:rsidRPr="001C4178">
        <w:rPr>
          <w:rFonts w:eastAsia="Calibri" w:cs="Arial"/>
          <w:b/>
          <w:bCs/>
          <w:color w:val="D71920"/>
          <w:szCs w:val="20"/>
        </w:rPr>
        <w:t>6</w:t>
      </w:r>
    </w:p>
    <w:p w14:paraId="61C6D8E8" w14:textId="6E3F70A5" w:rsidR="008D0022" w:rsidRPr="00931A4F" w:rsidRDefault="008D0022" w:rsidP="008D0022">
      <w:pPr>
        <w:pStyle w:val="Bulletslevel1nospaceafter"/>
        <w:rPr>
          <w:rFonts w:asciiTheme="minorHAnsi" w:eastAsiaTheme="minorEastAsia" w:hAnsiTheme="minorHAnsi"/>
          <w:szCs w:val="20"/>
        </w:rPr>
      </w:pPr>
      <w:r>
        <w:rPr>
          <w:rFonts w:eastAsia="Calibri" w:cs="Arial"/>
          <w:szCs w:val="20"/>
        </w:rPr>
        <w:t xml:space="preserve">Ensure all speakers, chairs and attending organisers are registered for the conference before the early-bird deadline of </w:t>
      </w:r>
      <w:r w:rsidRPr="001C4178">
        <w:rPr>
          <w:rFonts w:eastAsia="Calibri" w:cs="Arial"/>
          <w:b/>
          <w:bCs/>
          <w:color w:val="D71920"/>
          <w:szCs w:val="20"/>
        </w:rPr>
        <w:t>2</w:t>
      </w:r>
      <w:r w:rsidR="007441A9" w:rsidRPr="001C4178">
        <w:rPr>
          <w:rFonts w:eastAsia="Calibri" w:cs="Arial"/>
          <w:b/>
          <w:bCs/>
          <w:color w:val="D71920"/>
          <w:szCs w:val="20"/>
        </w:rPr>
        <w:t>6</w:t>
      </w:r>
      <w:r w:rsidRPr="001C4178">
        <w:rPr>
          <w:rFonts w:eastAsia="Calibri" w:cs="Arial"/>
          <w:b/>
          <w:bCs/>
          <w:color w:val="D71920"/>
          <w:szCs w:val="20"/>
        </w:rPr>
        <w:t xml:space="preserve"> July 202</w:t>
      </w:r>
      <w:r w:rsidR="007441A9" w:rsidRPr="001C4178">
        <w:rPr>
          <w:rFonts w:eastAsia="Calibri" w:cs="Arial"/>
          <w:b/>
          <w:bCs/>
          <w:color w:val="D71920"/>
          <w:szCs w:val="20"/>
        </w:rPr>
        <w:t>6</w:t>
      </w:r>
    </w:p>
    <w:p w14:paraId="3E2EA86D" w14:textId="0420721D" w:rsidR="00BF4C0B" w:rsidRPr="00BF4C0B" w:rsidRDefault="00BF4C0B" w:rsidP="00BF4C0B">
      <w:pPr>
        <w:pStyle w:val="Bulletslevel1nospaceafter"/>
      </w:pPr>
      <w:r w:rsidRPr="00BF4C0B">
        <w:t xml:space="preserve">Provide their logo for co-branding purposes </w:t>
      </w:r>
    </w:p>
    <w:p w14:paraId="324FBFA7" w14:textId="1210CD71" w:rsidR="009164CC" w:rsidRDefault="009164CC" w:rsidP="00BF4C0B">
      <w:pPr>
        <w:pStyle w:val="Bulletslevel1nospaceafter"/>
      </w:pPr>
      <w:r>
        <w:t xml:space="preserve">Disseminate </w:t>
      </w:r>
      <w:r w:rsidR="005A7DEC">
        <w:t>session marketing materials</w:t>
      </w:r>
      <w:r>
        <w:t xml:space="preserve"> to their networks, as provided by INHSU </w:t>
      </w:r>
    </w:p>
    <w:p w14:paraId="513C7D01" w14:textId="40C547CC" w:rsidR="009164CC" w:rsidRPr="00D70D07" w:rsidRDefault="00BF4C0B" w:rsidP="00D70D07">
      <w:pPr>
        <w:pStyle w:val="Bulletslevel1nospaceafter"/>
      </w:pPr>
      <w:r>
        <w:t xml:space="preserve">Chair the session </w:t>
      </w:r>
    </w:p>
    <w:p w14:paraId="43F9B079" w14:textId="74E406FB" w:rsidR="009164CC" w:rsidRDefault="009164CC" w:rsidP="00BF4C0B">
      <w:pPr>
        <w:pStyle w:val="HeaderThree"/>
        <w:rPr>
          <w:lang w:val="en-US"/>
        </w:rPr>
      </w:pPr>
      <w:r>
        <w:rPr>
          <w:lang w:val="en-US"/>
        </w:rPr>
        <w:t xml:space="preserve">INHSU will: </w:t>
      </w:r>
    </w:p>
    <w:p w14:paraId="4ACE6C13" w14:textId="0B3715C5" w:rsidR="0F485BC8" w:rsidRPr="00F34EDE" w:rsidRDefault="0F485BC8" w:rsidP="4B35A19E">
      <w:pPr>
        <w:pStyle w:val="Bulletslevel1nospaceafter"/>
      </w:pPr>
      <w:r w:rsidRPr="4B35A19E">
        <w:rPr>
          <w:rFonts w:eastAsia="Calibri" w:cs="Arial"/>
          <w:szCs w:val="20"/>
        </w:rPr>
        <w:t xml:space="preserve">Review session overview and provide feedback, including how the session complements other conference programming and speakers </w:t>
      </w:r>
    </w:p>
    <w:p w14:paraId="73FE0ACD" w14:textId="37945EE9" w:rsidR="00F34EDE" w:rsidRDefault="00F92352" w:rsidP="4B35A19E">
      <w:pPr>
        <w:pStyle w:val="Bulletslevel1nospaceafter"/>
      </w:pPr>
      <w:r>
        <w:rPr>
          <w:rFonts w:eastAsia="Calibri" w:cs="Arial"/>
          <w:szCs w:val="20"/>
        </w:rPr>
        <w:t xml:space="preserve">Advise organisers on the outcome of their submission by </w:t>
      </w:r>
      <w:r w:rsidR="00502AAA" w:rsidRPr="001C4178">
        <w:rPr>
          <w:rFonts w:eastAsia="Calibri" w:cs="Arial"/>
          <w:b/>
          <w:bCs/>
          <w:color w:val="D71920"/>
          <w:szCs w:val="20"/>
        </w:rPr>
        <w:t>6</w:t>
      </w:r>
      <w:r w:rsidR="00A673C8" w:rsidRPr="001C4178">
        <w:rPr>
          <w:rFonts w:eastAsia="Calibri" w:cs="Arial"/>
          <w:b/>
          <w:bCs/>
          <w:color w:val="D71920"/>
          <w:szCs w:val="20"/>
        </w:rPr>
        <w:t xml:space="preserve"> April</w:t>
      </w:r>
      <w:r w:rsidRPr="001C4178">
        <w:rPr>
          <w:rFonts w:eastAsia="Calibri" w:cs="Arial"/>
          <w:b/>
          <w:bCs/>
          <w:color w:val="D71920"/>
          <w:szCs w:val="20"/>
        </w:rPr>
        <w:t xml:space="preserve"> 202</w:t>
      </w:r>
      <w:r w:rsidR="00502AAA" w:rsidRPr="001C4178">
        <w:rPr>
          <w:rFonts w:eastAsia="Calibri" w:cs="Arial"/>
          <w:b/>
          <w:bCs/>
          <w:color w:val="D71920"/>
          <w:szCs w:val="20"/>
        </w:rPr>
        <w:t>6</w:t>
      </w:r>
    </w:p>
    <w:p w14:paraId="240138D6" w14:textId="620A7F84" w:rsidR="004739B0" w:rsidRDefault="004739B0" w:rsidP="00BF4C0B">
      <w:pPr>
        <w:pStyle w:val="Bulletslevel1nospaceafter"/>
      </w:pPr>
      <w:r>
        <w:t>Contact speakers once invited and confirmed by organisers to provide required information for their participation</w:t>
      </w:r>
    </w:p>
    <w:p w14:paraId="600D0491" w14:textId="48273AA2" w:rsidR="00BF4C0B" w:rsidRDefault="00BF4C0B" w:rsidP="00BF4C0B">
      <w:pPr>
        <w:pStyle w:val="Bulletslevel1nospaceafter"/>
      </w:pPr>
      <w:r>
        <w:t xml:space="preserve">Provide </w:t>
      </w:r>
      <w:r w:rsidR="00EF4F0C">
        <w:t xml:space="preserve">organisers </w:t>
      </w:r>
      <w:r>
        <w:t xml:space="preserve">with co-branded marketing materials </w:t>
      </w:r>
    </w:p>
    <w:p w14:paraId="58BA44BD" w14:textId="13E4F330" w:rsidR="00BF4C0B" w:rsidRDefault="00BF4C0B" w:rsidP="00BF4C0B">
      <w:pPr>
        <w:pStyle w:val="Bulletslevel1nospaceafter"/>
      </w:pPr>
      <w:r>
        <w:t xml:space="preserve">Ensure sessions feature on the INHSU </w:t>
      </w:r>
      <w:r w:rsidR="00231338">
        <w:t>conference program and promote</w:t>
      </w:r>
      <w:r w:rsidR="00B63482">
        <w:t xml:space="preserve"> via email and on the conference website </w:t>
      </w:r>
      <w:r>
        <w:t xml:space="preserve"> </w:t>
      </w:r>
    </w:p>
    <w:p w14:paraId="62393C6A" w14:textId="59EFA2FB" w:rsidR="00B437B3" w:rsidRPr="00B437B3" w:rsidRDefault="00A27F71" w:rsidP="4B35A19E">
      <w:pPr>
        <w:pStyle w:val="Bulletslevel1nospaceafter"/>
      </w:pPr>
      <w:r>
        <w:t>Allocate</w:t>
      </w:r>
      <w:r w:rsidR="00B437B3">
        <w:t xml:space="preserve"> </w:t>
      </w:r>
      <w:r>
        <w:t xml:space="preserve">a room for the session </w:t>
      </w:r>
    </w:p>
    <w:p w14:paraId="2276E1E8" w14:textId="60316695" w:rsidR="30073B96" w:rsidRDefault="30073B96" w:rsidP="4B35A19E">
      <w:pPr>
        <w:pStyle w:val="Bulletslevel1nospaceafter"/>
      </w:pPr>
      <w:r w:rsidRPr="4B35A19E">
        <w:rPr>
          <w:rFonts w:eastAsia="Calibri" w:cs="Arial"/>
          <w:szCs w:val="20"/>
        </w:rPr>
        <w:t>Provide opening and closing slides for the session</w:t>
      </w:r>
    </w:p>
    <w:p w14:paraId="7229CE1F" w14:textId="53E9EEFB" w:rsidR="00642B01" w:rsidRDefault="00BF4C0B" w:rsidP="0041668A">
      <w:pPr>
        <w:pStyle w:val="Bulletslevel1nospaceafter"/>
      </w:pPr>
      <w:r>
        <w:t xml:space="preserve">Provide AV technical and logistical support </w:t>
      </w:r>
      <w:r w:rsidR="00B437B3">
        <w:t xml:space="preserve">on the day </w:t>
      </w:r>
      <w:r>
        <w:t xml:space="preserve"> </w:t>
      </w:r>
    </w:p>
    <w:p w14:paraId="770D993E" w14:textId="77777777" w:rsidR="00242EAE" w:rsidRDefault="00242EAE" w:rsidP="00242EAE">
      <w:pPr>
        <w:pStyle w:val="Bulletslevel1nospaceafter"/>
        <w:numPr>
          <w:ilvl w:val="0"/>
          <w:numId w:val="0"/>
        </w:numPr>
        <w:ind w:left="360" w:hanging="360"/>
      </w:pPr>
    </w:p>
    <w:p w14:paraId="6975B00C" w14:textId="77777777" w:rsidR="00242EAE" w:rsidRPr="0041668A" w:rsidRDefault="00242EAE" w:rsidP="00242EAE">
      <w:pPr>
        <w:pStyle w:val="Bulletslevel1nospaceafter"/>
        <w:numPr>
          <w:ilvl w:val="0"/>
          <w:numId w:val="0"/>
        </w:numPr>
        <w:ind w:left="360" w:hanging="360"/>
      </w:pPr>
    </w:p>
    <w:sectPr w:rsidR="00242EAE" w:rsidRPr="0041668A" w:rsidSect="004F67BC">
      <w:headerReference w:type="default" r:id="rId11"/>
      <w:footerReference w:type="default" r:id="rId12"/>
      <w:type w:val="continuous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4B76" w14:textId="77777777" w:rsidR="00A97016" w:rsidRDefault="00A97016" w:rsidP="003A25E7">
      <w:pPr>
        <w:spacing w:after="0"/>
      </w:pPr>
      <w:r>
        <w:separator/>
      </w:r>
    </w:p>
    <w:p w14:paraId="5A2BC3BC" w14:textId="77777777" w:rsidR="00A97016" w:rsidRDefault="00A97016"/>
    <w:p w14:paraId="5C00E347" w14:textId="77777777" w:rsidR="00A97016" w:rsidRDefault="00A97016"/>
  </w:endnote>
  <w:endnote w:type="continuationSeparator" w:id="0">
    <w:p w14:paraId="346FEF64" w14:textId="77777777" w:rsidR="00A97016" w:rsidRDefault="00A97016" w:rsidP="003A25E7">
      <w:pPr>
        <w:spacing w:after="0"/>
      </w:pPr>
      <w:r>
        <w:continuationSeparator/>
      </w:r>
    </w:p>
    <w:p w14:paraId="453F95E9" w14:textId="77777777" w:rsidR="00A97016" w:rsidRDefault="00A97016"/>
    <w:p w14:paraId="3366E988" w14:textId="77777777" w:rsidR="00A97016" w:rsidRDefault="00A97016"/>
  </w:endnote>
  <w:endnote w:type="continuationNotice" w:id="1">
    <w:p w14:paraId="0F699D55" w14:textId="77777777" w:rsidR="00A97016" w:rsidRDefault="00A970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Light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4433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E9724D" w14:textId="3C0ECEA4" w:rsidR="008C78FE" w:rsidRDefault="008C78FE" w:rsidP="004D44DE">
        <w:pPr>
          <w:pStyle w:val="Footer"/>
          <w:framePr w:wrap="none" w:vAnchor="text" w:hAnchor="margin" w:xAlign="right" w:y="17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0D2D622" w14:textId="77777777" w:rsidR="008F7D3C" w:rsidRDefault="007F5983" w:rsidP="003A25E7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9C872C" wp14:editId="2EFA6778">
              <wp:simplePos x="0" y="0"/>
              <wp:positionH relativeFrom="margin">
                <wp:posOffset>-290195</wp:posOffset>
              </wp:positionH>
              <wp:positionV relativeFrom="paragraph">
                <wp:posOffset>-95250</wp:posOffset>
              </wp:positionV>
              <wp:extent cx="6299200" cy="0"/>
              <wp:effectExtent l="0" t="0" r="1270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9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760C7C" id="Straight Connector 2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85pt,-7.5pt" to="473.1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" strokecolor="#f09920 [3204]" strokeweight=".5pt">
              <v:stroke joinstyle="miter"/>
              <w10:wrap anchorx="margin"/>
            </v:line>
          </w:pict>
        </mc:Fallback>
      </mc:AlternateContent>
    </w:r>
    <w:r w:rsidR="004D44DE">
      <w:rPr>
        <w:noProof/>
      </w:rPr>
      <w:drawing>
        <wp:inline distT="0" distB="0" distL="0" distR="0" wp14:anchorId="5760412E" wp14:editId="0E6D3100">
          <wp:extent cx="1106631" cy="514350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008" cy="534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2405" w14:textId="77777777" w:rsidR="00A97016" w:rsidRDefault="00A97016" w:rsidP="003A25E7">
      <w:pPr>
        <w:spacing w:after="0"/>
      </w:pPr>
      <w:r>
        <w:separator/>
      </w:r>
    </w:p>
    <w:p w14:paraId="1B5BBBBF" w14:textId="77777777" w:rsidR="00A97016" w:rsidRDefault="00A97016"/>
    <w:p w14:paraId="293E3F64" w14:textId="77777777" w:rsidR="00A97016" w:rsidRDefault="00A97016"/>
  </w:footnote>
  <w:footnote w:type="continuationSeparator" w:id="0">
    <w:p w14:paraId="6C25C600" w14:textId="77777777" w:rsidR="00A97016" w:rsidRDefault="00A97016" w:rsidP="003A25E7">
      <w:pPr>
        <w:spacing w:after="0"/>
      </w:pPr>
      <w:r>
        <w:continuationSeparator/>
      </w:r>
    </w:p>
    <w:p w14:paraId="0029D63B" w14:textId="77777777" w:rsidR="00A97016" w:rsidRDefault="00A97016"/>
    <w:p w14:paraId="600C3C05" w14:textId="77777777" w:rsidR="00A97016" w:rsidRDefault="00A97016"/>
  </w:footnote>
  <w:footnote w:type="continuationNotice" w:id="1">
    <w:p w14:paraId="2CD5BA02" w14:textId="77777777" w:rsidR="00A97016" w:rsidRDefault="00A970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45B" w14:textId="659D21B4" w:rsidR="004F67BC" w:rsidRDefault="004F67BC" w:rsidP="00883220">
    <w:pPr>
      <w:pStyle w:val="Header"/>
      <w:ind w:hanging="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06BB59" wp14:editId="59C2CF89">
          <wp:simplePos x="0" y="0"/>
          <wp:positionH relativeFrom="margin">
            <wp:align>left</wp:align>
          </wp:positionH>
          <wp:positionV relativeFrom="paragraph">
            <wp:posOffset>-66040</wp:posOffset>
          </wp:positionV>
          <wp:extent cx="2038350" cy="734313"/>
          <wp:effectExtent l="0" t="0" r="0" b="8890"/>
          <wp:wrapNone/>
          <wp:docPr id="5337802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78023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34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5C3C21" w14:textId="394DD4C6" w:rsidR="004F67BC" w:rsidRDefault="004F67BC" w:rsidP="00883220">
    <w:pPr>
      <w:pStyle w:val="Header"/>
      <w:ind w:hanging="709"/>
    </w:pPr>
  </w:p>
  <w:p w14:paraId="32711DB7" w14:textId="77777777" w:rsidR="004F67BC" w:rsidRDefault="004F67BC" w:rsidP="00883220">
    <w:pPr>
      <w:pStyle w:val="Header"/>
      <w:ind w:hanging="709"/>
    </w:pPr>
  </w:p>
  <w:p w14:paraId="3337AFE2" w14:textId="77777777" w:rsidR="004F67BC" w:rsidRDefault="004F67BC" w:rsidP="00883220">
    <w:pPr>
      <w:pStyle w:val="Header"/>
      <w:ind w:hanging="709"/>
    </w:pPr>
  </w:p>
  <w:p w14:paraId="2C2908B1" w14:textId="15A7E8DD" w:rsidR="00B94F3A" w:rsidRDefault="00B94F3A" w:rsidP="00883220">
    <w:pPr>
      <w:pStyle w:val="Header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281F"/>
    <w:multiLevelType w:val="hybridMultilevel"/>
    <w:tmpl w:val="364E94EC"/>
    <w:lvl w:ilvl="0" w:tplc="90B60E10">
      <w:start w:val="1"/>
      <w:numFmt w:val="bullet"/>
      <w:pStyle w:val="Bullets"/>
      <w:lvlText w:val="o"/>
      <w:lvlJc w:val="left"/>
      <w:pPr>
        <w:ind w:left="360" w:hanging="360"/>
      </w:pPr>
      <w:rPr>
        <w:rFonts w:ascii="Courier New" w:hAnsi="Courier New" w:hint="default"/>
        <w:color w:val="F0992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419E6"/>
    <w:multiLevelType w:val="hybridMultilevel"/>
    <w:tmpl w:val="D180B02A"/>
    <w:lvl w:ilvl="0" w:tplc="FC783468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Roboto Light" w:hAnsi="Roboto Light" w:hint="default"/>
        <w:b/>
        <w:i w:val="0"/>
        <w:color w:val="F09920"/>
        <w:sz w:val="20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707E5555"/>
    <w:multiLevelType w:val="hybridMultilevel"/>
    <w:tmpl w:val="60E4A9D6"/>
    <w:lvl w:ilvl="0" w:tplc="CE9817D4">
      <w:start w:val="1"/>
      <w:numFmt w:val="bullet"/>
      <w:pStyle w:val="Bulletslevel2"/>
      <w:lvlText w:val="o"/>
      <w:lvlJc w:val="left"/>
      <w:pPr>
        <w:ind w:left="785" w:hanging="360"/>
      </w:pPr>
      <w:rPr>
        <w:rFonts w:ascii="Courier New" w:hAnsi="Courier New" w:hint="default"/>
        <w:color w:val="F09920" w:themeColor="accen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11435">
    <w:abstractNumId w:val="0"/>
  </w:num>
  <w:num w:numId="2" w16cid:durableId="840581580">
    <w:abstractNumId w:val="1"/>
  </w:num>
  <w:num w:numId="3" w16cid:durableId="1199708162">
    <w:abstractNumId w:val="2"/>
  </w:num>
  <w:num w:numId="4" w16cid:durableId="860507541">
    <w:abstractNumId w:val="0"/>
  </w:num>
  <w:num w:numId="5" w16cid:durableId="1680428733">
    <w:abstractNumId w:val="0"/>
  </w:num>
  <w:num w:numId="6" w16cid:durableId="141292242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F5"/>
    <w:rsid w:val="00003AFC"/>
    <w:rsid w:val="00010207"/>
    <w:rsid w:val="0002621C"/>
    <w:rsid w:val="0003162B"/>
    <w:rsid w:val="00031C2A"/>
    <w:rsid w:val="00036062"/>
    <w:rsid w:val="00044234"/>
    <w:rsid w:val="00061E92"/>
    <w:rsid w:val="00065D96"/>
    <w:rsid w:val="00067AB1"/>
    <w:rsid w:val="00091F72"/>
    <w:rsid w:val="00095CE0"/>
    <w:rsid w:val="000B57C5"/>
    <w:rsid w:val="000D3FDC"/>
    <w:rsid w:val="000E1F16"/>
    <w:rsid w:val="000E706D"/>
    <w:rsid w:val="000E7F97"/>
    <w:rsid w:val="000F3D20"/>
    <w:rsid w:val="000F4808"/>
    <w:rsid w:val="000F4D08"/>
    <w:rsid w:val="000F7D2F"/>
    <w:rsid w:val="001023E8"/>
    <w:rsid w:val="0010581B"/>
    <w:rsid w:val="001101CB"/>
    <w:rsid w:val="00113E7B"/>
    <w:rsid w:val="00117705"/>
    <w:rsid w:val="00120695"/>
    <w:rsid w:val="00122C08"/>
    <w:rsid w:val="0012684D"/>
    <w:rsid w:val="00130C74"/>
    <w:rsid w:val="00132BA0"/>
    <w:rsid w:val="00133984"/>
    <w:rsid w:val="0013772A"/>
    <w:rsid w:val="0014343B"/>
    <w:rsid w:val="00150092"/>
    <w:rsid w:val="00153D3C"/>
    <w:rsid w:val="001615E1"/>
    <w:rsid w:val="00171B9A"/>
    <w:rsid w:val="001726A4"/>
    <w:rsid w:val="0018238A"/>
    <w:rsid w:val="00183083"/>
    <w:rsid w:val="0019079B"/>
    <w:rsid w:val="001A3B07"/>
    <w:rsid w:val="001A4A28"/>
    <w:rsid w:val="001B3AB8"/>
    <w:rsid w:val="001C4178"/>
    <w:rsid w:val="001C6018"/>
    <w:rsid w:val="001C7BE4"/>
    <w:rsid w:val="001E0EC0"/>
    <w:rsid w:val="0020004D"/>
    <w:rsid w:val="00205FE9"/>
    <w:rsid w:val="00211D44"/>
    <w:rsid w:val="00213628"/>
    <w:rsid w:val="00213EF4"/>
    <w:rsid w:val="002141EE"/>
    <w:rsid w:val="00215803"/>
    <w:rsid w:val="0022493C"/>
    <w:rsid w:val="00230E6A"/>
    <w:rsid w:val="00231338"/>
    <w:rsid w:val="00234F94"/>
    <w:rsid w:val="00236116"/>
    <w:rsid w:val="0023730E"/>
    <w:rsid w:val="00242EAE"/>
    <w:rsid w:val="00247324"/>
    <w:rsid w:val="002511E3"/>
    <w:rsid w:val="00253CB3"/>
    <w:rsid w:val="00262F63"/>
    <w:rsid w:val="0027029B"/>
    <w:rsid w:val="00275DBA"/>
    <w:rsid w:val="0028577D"/>
    <w:rsid w:val="0029513E"/>
    <w:rsid w:val="002A4FFB"/>
    <w:rsid w:val="002B0921"/>
    <w:rsid w:val="002C07EC"/>
    <w:rsid w:val="002C2DB1"/>
    <w:rsid w:val="002C392A"/>
    <w:rsid w:val="002C6D1E"/>
    <w:rsid w:val="002C7380"/>
    <w:rsid w:val="002D1B43"/>
    <w:rsid w:val="002D31E2"/>
    <w:rsid w:val="002D6652"/>
    <w:rsid w:val="002E5DB8"/>
    <w:rsid w:val="002E6776"/>
    <w:rsid w:val="002E7CEE"/>
    <w:rsid w:val="002F2D4B"/>
    <w:rsid w:val="00312C6E"/>
    <w:rsid w:val="00316D4D"/>
    <w:rsid w:val="00321C7E"/>
    <w:rsid w:val="00332326"/>
    <w:rsid w:val="0034113D"/>
    <w:rsid w:val="00342B07"/>
    <w:rsid w:val="00343571"/>
    <w:rsid w:val="003763BF"/>
    <w:rsid w:val="0038267D"/>
    <w:rsid w:val="00382825"/>
    <w:rsid w:val="0039369D"/>
    <w:rsid w:val="003939F7"/>
    <w:rsid w:val="00397E83"/>
    <w:rsid w:val="003A136B"/>
    <w:rsid w:val="003A25E7"/>
    <w:rsid w:val="003C14A5"/>
    <w:rsid w:val="003C6CCA"/>
    <w:rsid w:val="003F5FE7"/>
    <w:rsid w:val="003F6689"/>
    <w:rsid w:val="0041668A"/>
    <w:rsid w:val="00417635"/>
    <w:rsid w:val="00420AAA"/>
    <w:rsid w:val="00420EDB"/>
    <w:rsid w:val="0042456D"/>
    <w:rsid w:val="00431BB7"/>
    <w:rsid w:val="00446EF5"/>
    <w:rsid w:val="00462B32"/>
    <w:rsid w:val="004630E8"/>
    <w:rsid w:val="00467996"/>
    <w:rsid w:val="0047171D"/>
    <w:rsid w:val="004739B0"/>
    <w:rsid w:val="004875A2"/>
    <w:rsid w:val="00497D9E"/>
    <w:rsid w:val="004A3CA3"/>
    <w:rsid w:val="004A5101"/>
    <w:rsid w:val="004B204A"/>
    <w:rsid w:val="004D36BA"/>
    <w:rsid w:val="004D44DE"/>
    <w:rsid w:val="004E5FEC"/>
    <w:rsid w:val="004E79AA"/>
    <w:rsid w:val="004F67BC"/>
    <w:rsid w:val="005002DC"/>
    <w:rsid w:val="00502AAA"/>
    <w:rsid w:val="0050678B"/>
    <w:rsid w:val="00532A07"/>
    <w:rsid w:val="005405A6"/>
    <w:rsid w:val="00550FE7"/>
    <w:rsid w:val="005605BB"/>
    <w:rsid w:val="00565353"/>
    <w:rsid w:val="00567E50"/>
    <w:rsid w:val="005773D8"/>
    <w:rsid w:val="00577F7A"/>
    <w:rsid w:val="00587268"/>
    <w:rsid w:val="005A1B06"/>
    <w:rsid w:val="005A57A2"/>
    <w:rsid w:val="005A7DEC"/>
    <w:rsid w:val="005B29A0"/>
    <w:rsid w:val="005C1CFE"/>
    <w:rsid w:val="005C2061"/>
    <w:rsid w:val="005D3050"/>
    <w:rsid w:val="005F1794"/>
    <w:rsid w:val="005F2AD4"/>
    <w:rsid w:val="005F60E9"/>
    <w:rsid w:val="005F7DB1"/>
    <w:rsid w:val="00607E5B"/>
    <w:rsid w:val="00612892"/>
    <w:rsid w:val="00613ED7"/>
    <w:rsid w:val="00614108"/>
    <w:rsid w:val="006224B4"/>
    <w:rsid w:val="00630A8D"/>
    <w:rsid w:val="00632683"/>
    <w:rsid w:val="0063521A"/>
    <w:rsid w:val="00635C1E"/>
    <w:rsid w:val="00642B01"/>
    <w:rsid w:val="0065185B"/>
    <w:rsid w:val="00670000"/>
    <w:rsid w:val="00681881"/>
    <w:rsid w:val="006874A1"/>
    <w:rsid w:val="00691492"/>
    <w:rsid w:val="006A12F2"/>
    <w:rsid w:val="006A6B41"/>
    <w:rsid w:val="006C21B2"/>
    <w:rsid w:val="006D00F6"/>
    <w:rsid w:val="006D1F1D"/>
    <w:rsid w:val="006D2B4F"/>
    <w:rsid w:val="006D5C71"/>
    <w:rsid w:val="006D7C79"/>
    <w:rsid w:val="006E0C7F"/>
    <w:rsid w:val="006E1E2F"/>
    <w:rsid w:val="006E6CA3"/>
    <w:rsid w:val="006E7D5B"/>
    <w:rsid w:val="00716A7D"/>
    <w:rsid w:val="007225F1"/>
    <w:rsid w:val="00722F99"/>
    <w:rsid w:val="0073073E"/>
    <w:rsid w:val="007317BF"/>
    <w:rsid w:val="0073192D"/>
    <w:rsid w:val="00736367"/>
    <w:rsid w:val="007441A9"/>
    <w:rsid w:val="00757116"/>
    <w:rsid w:val="00761A7A"/>
    <w:rsid w:val="00763CE7"/>
    <w:rsid w:val="007659F0"/>
    <w:rsid w:val="007660FE"/>
    <w:rsid w:val="00772F23"/>
    <w:rsid w:val="007768BC"/>
    <w:rsid w:val="00797ACD"/>
    <w:rsid w:val="007A0255"/>
    <w:rsid w:val="007A14BA"/>
    <w:rsid w:val="007A20A5"/>
    <w:rsid w:val="007B2B57"/>
    <w:rsid w:val="007B449F"/>
    <w:rsid w:val="007B5E70"/>
    <w:rsid w:val="007C1F93"/>
    <w:rsid w:val="007C270D"/>
    <w:rsid w:val="007D53AF"/>
    <w:rsid w:val="007D7A30"/>
    <w:rsid w:val="007E3723"/>
    <w:rsid w:val="007E47AF"/>
    <w:rsid w:val="007E6CCF"/>
    <w:rsid w:val="007F53D2"/>
    <w:rsid w:val="007F5983"/>
    <w:rsid w:val="007F6558"/>
    <w:rsid w:val="00800F17"/>
    <w:rsid w:val="00801014"/>
    <w:rsid w:val="00814B41"/>
    <w:rsid w:val="00820C68"/>
    <w:rsid w:val="00831B53"/>
    <w:rsid w:val="008325AD"/>
    <w:rsid w:val="00862B7C"/>
    <w:rsid w:val="00866A7F"/>
    <w:rsid w:val="00867406"/>
    <w:rsid w:val="00870A3B"/>
    <w:rsid w:val="00881CFC"/>
    <w:rsid w:val="00883220"/>
    <w:rsid w:val="00885DF9"/>
    <w:rsid w:val="008949F6"/>
    <w:rsid w:val="0089633A"/>
    <w:rsid w:val="008A33FD"/>
    <w:rsid w:val="008A7B80"/>
    <w:rsid w:val="008B1588"/>
    <w:rsid w:val="008B5835"/>
    <w:rsid w:val="008C440D"/>
    <w:rsid w:val="008C6292"/>
    <w:rsid w:val="008C78FE"/>
    <w:rsid w:val="008D0022"/>
    <w:rsid w:val="008D3355"/>
    <w:rsid w:val="008E30A2"/>
    <w:rsid w:val="008F0B77"/>
    <w:rsid w:val="008F7D3C"/>
    <w:rsid w:val="008F7F13"/>
    <w:rsid w:val="00901B87"/>
    <w:rsid w:val="009164CC"/>
    <w:rsid w:val="00924175"/>
    <w:rsid w:val="00924307"/>
    <w:rsid w:val="0092579C"/>
    <w:rsid w:val="009274F1"/>
    <w:rsid w:val="00931A4F"/>
    <w:rsid w:val="00952450"/>
    <w:rsid w:val="00956877"/>
    <w:rsid w:val="00960547"/>
    <w:rsid w:val="00961B80"/>
    <w:rsid w:val="009677DD"/>
    <w:rsid w:val="0097554A"/>
    <w:rsid w:val="00976219"/>
    <w:rsid w:val="009862BF"/>
    <w:rsid w:val="00986E1C"/>
    <w:rsid w:val="00990E68"/>
    <w:rsid w:val="009A269C"/>
    <w:rsid w:val="009A713A"/>
    <w:rsid w:val="009B15F5"/>
    <w:rsid w:val="009D5404"/>
    <w:rsid w:val="00A14EDA"/>
    <w:rsid w:val="00A22AD9"/>
    <w:rsid w:val="00A27F71"/>
    <w:rsid w:val="00A3671C"/>
    <w:rsid w:val="00A42541"/>
    <w:rsid w:val="00A51276"/>
    <w:rsid w:val="00A673C8"/>
    <w:rsid w:val="00A71542"/>
    <w:rsid w:val="00A86CB8"/>
    <w:rsid w:val="00A97016"/>
    <w:rsid w:val="00AA30F1"/>
    <w:rsid w:val="00AA3719"/>
    <w:rsid w:val="00AB042F"/>
    <w:rsid w:val="00AB561E"/>
    <w:rsid w:val="00AD3580"/>
    <w:rsid w:val="00AF1657"/>
    <w:rsid w:val="00AF1AEF"/>
    <w:rsid w:val="00AF7AAE"/>
    <w:rsid w:val="00B00E0A"/>
    <w:rsid w:val="00B019C4"/>
    <w:rsid w:val="00B0311E"/>
    <w:rsid w:val="00B05695"/>
    <w:rsid w:val="00B20B22"/>
    <w:rsid w:val="00B219C7"/>
    <w:rsid w:val="00B3297C"/>
    <w:rsid w:val="00B346C3"/>
    <w:rsid w:val="00B437B3"/>
    <w:rsid w:val="00B62D9B"/>
    <w:rsid w:val="00B63482"/>
    <w:rsid w:val="00B73940"/>
    <w:rsid w:val="00B8010F"/>
    <w:rsid w:val="00B87C0B"/>
    <w:rsid w:val="00B92C05"/>
    <w:rsid w:val="00B94F3A"/>
    <w:rsid w:val="00B95E28"/>
    <w:rsid w:val="00BA2441"/>
    <w:rsid w:val="00BA66AD"/>
    <w:rsid w:val="00BD38C4"/>
    <w:rsid w:val="00BE0DB6"/>
    <w:rsid w:val="00BE6AFE"/>
    <w:rsid w:val="00BF2BD1"/>
    <w:rsid w:val="00BF4C0B"/>
    <w:rsid w:val="00BF5C9F"/>
    <w:rsid w:val="00BF6936"/>
    <w:rsid w:val="00C0283A"/>
    <w:rsid w:val="00C06190"/>
    <w:rsid w:val="00C13574"/>
    <w:rsid w:val="00C140D0"/>
    <w:rsid w:val="00C276BE"/>
    <w:rsid w:val="00C45C3E"/>
    <w:rsid w:val="00C536EF"/>
    <w:rsid w:val="00C753EC"/>
    <w:rsid w:val="00C7648B"/>
    <w:rsid w:val="00C817DF"/>
    <w:rsid w:val="00C919FD"/>
    <w:rsid w:val="00C97270"/>
    <w:rsid w:val="00CE2DDC"/>
    <w:rsid w:val="00D01478"/>
    <w:rsid w:val="00D06E8F"/>
    <w:rsid w:val="00D139E5"/>
    <w:rsid w:val="00D20C95"/>
    <w:rsid w:val="00D26BF2"/>
    <w:rsid w:val="00D35D08"/>
    <w:rsid w:val="00D36937"/>
    <w:rsid w:val="00D6010A"/>
    <w:rsid w:val="00D60F4D"/>
    <w:rsid w:val="00D70D07"/>
    <w:rsid w:val="00D711AF"/>
    <w:rsid w:val="00D727DF"/>
    <w:rsid w:val="00D81BD9"/>
    <w:rsid w:val="00D85038"/>
    <w:rsid w:val="00D90537"/>
    <w:rsid w:val="00D90A8F"/>
    <w:rsid w:val="00DA014A"/>
    <w:rsid w:val="00DD2AFB"/>
    <w:rsid w:val="00DD3978"/>
    <w:rsid w:val="00DE5652"/>
    <w:rsid w:val="00DF1B9F"/>
    <w:rsid w:val="00DF36F1"/>
    <w:rsid w:val="00E06FC7"/>
    <w:rsid w:val="00E074A7"/>
    <w:rsid w:val="00E122F0"/>
    <w:rsid w:val="00E14A1D"/>
    <w:rsid w:val="00E23384"/>
    <w:rsid w:val="00E23D27"/>
    <w:rsid w:val="00E2592E"/>
    <w:rsid w:val="00E35A3A"/>
    <w:rsid w:val="00E4334A"/>
    <w:rsid w:val="00E53315"/>
    <w:rsid w:val="00E55724"/>
    <w:rsid w:val="00E63953"/>
    <w:rsid w:val="00E73200"/>
    <w:rsid w:val="00E8361E"/>
    <w:rsid w:val="00E84DFF"/>
    <w:rsid w:val="00EA1EE7"/>
    <w:rsid w:val="00EA33B7"/>
    <w:rsid w:val="00ED008F"/>
    <w:rsid w:val="00ED6C9C"/>
    <w:rsid w:val="00ED7EC1"/>
    <w:rsid w:val="00EE6258"/>
    <w:rsid w:val="00EE75AB"/>
    <w:rsid w:val="00EF4F0C"/>
    <w:rsid w:val="00EF57A8"/>
    <w:rsid w:val="00F01221"/>
    <w:rsid w:val="00F01BDC"/>
    <w:rsid w:val="00F0401E"/>
    <w:rsid w:val="00F056CF"/>
    <w:rsid w:val="00F07986"/>
    <w:rsid w:val="00F11B0E"/>
    <w:rsid w:val="00F159B2"/>
    <w:rsid w:val="00F168DB"/>
    <w:rsid w:val="00F20EF4"/>
    <w:rsid w:val="00F22E61"/>
    <w:rsid w:val="00F34EDE"/>
    <w:rsid w:val="00F352DA"/>
    <w:rsid w:val="00F431F4"/>
    <w:rsid w:val="00F45BB9"/>
    <w:rsid w:val="00F47961"/>
    <w:rsid w:val="00F517B4"/>
    <w:rsid w:val="00F53A04"/>
    <w:rsid w:val="00F60DE3"/>
    <w:rsid w:val="00F64B67"/>
    <w:rsid w:val="00F800C1"/>
    <w:rsid w:val="00F875FC"/>
    <w:rsid w:val="00F92352"/>
    <w:rsid w:val="00FA6E72"/>
    <w:rsid w:val="00FA7424"/>
    <w:rsid w:val="00FB4985"/>
    <w:rsid w:val="00FB74FE"/>
    <w:rsid w:val="00FC434E"/>
    <w:rsid w:val="00FE00E6"/>
    <w:rsid w:val="00FE4514"/>
    <w:rsid w:val="00FE50BE"/>
    <w:rsid w:val="00FE767C"/>
    <w:rsid w:val="00FF7167"/>
    <w:rsid w:val="03A47133"/>
    <w:rsid w:val="0403AE55"/>
    <w:rsid w:val="05404194"/>
    <w:rsid w:val="062C1701"/>
    <w:rsid w:val="0635B1D0"/>
    <w:rsid w:val="0963B7C3"/>
    <w:rsid w:val="0E44D35E"/>
    <w:rsid w:val="0F485BC8"/>
    <w:rsid w:val="0FA11504"/>
    <w:rsid w:val="191CD871"/>
    <w:rsid w:val="1A2A8C77"/>
    <w:rsid w:val="1DF8DDEE"/>
    <w:rsid w:val="21616943"/>
    <w:rsid w:val="22ABF4D2"/>
    <w:rsid w:val="260A613B"/>
    <w:rsid w:val="2BCA8FD5"/>
    <w:rsid w:val="2D4D37D9"/>
    <w:rsid w:val="2F023097"/>
    <w:rsid w:val="30073B96"/>
    <w:rsid w:val="356C9E14"/>
    <w:rsid w:val="3777D915"/>
    <w:rsid w:val="3B123C90"/>
    <w:rsid w:val="3B4AD4BB"/>
    <w:rsid w:val="42181B8E"/>
    <w:rsid w:val="4318D307"/>
    <w:rsid w:val="457861FD"/>
    <w:rsid w:val="458786CC"/>
    <w:rsid w:val="4B35A19E"/>
    <w:rsid w:val="5161B8C8"/>
    <w:rsid w:val="57CD3C59"/>
    <w:rsid w:val="588B3112"/>
    <w:rsid w:val="59E5CD97"/>
    <w:rsid w:val="5B170567"/>
    <w:rsid w:val="5BA3F0CC"/>
    <w:rsid w:val="5C265FFE"/>
    <w:rsid w:val="639A6A79"/>
    <w:rsid w:val="63D83E1C"/>
    <w:rsid w:val="6442409A"/>
    <w:rsid w:val="654D526E"/>
    <w:rsid w:val="67C15841"/>
    <w:rsid w:val="696142D8"/>
    <w:rsid w:val="6AFBC000"/>
    <w:rsid w:val="6C3FB5B3"/>
    <w:rsid w:val="6C557752"/>
    <w:rsid w:val="6F9525A6"/>
    <w:rsid w:val="703D1308"/>
    <w:rsid w:val="71B5E075"/>
    <w:rsid w:val="746EA19A"/>
    <w:rsid w:val="74934B32"/>
    <w:rsid w:val="76C7B8E2"/>
    <w:rsid w:val="7AC090BC"/>
    <w:rsid w:val="7B8CA1C0"/>
    <w:rsid w:val="7C6F34FF"/>
    <w:rsid w:val="7CB8563E"/>
    <w:rsid w:val="7D4E580B"/>
    <w:rsid w:val="7FFCC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D57CC"/>
  <w15:chartTrackingRefBased/>
  <w15:docId w15:val="{14B512D5-EAD2-49AE-881F-2A5CA6E6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68BC"/>
    <w:pPr>
      <w:spacing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8BC"/>
    <w:pPr>
      <w:keepNext/>
      <w:keepLines/>
      <w:spacing w:before="400" w:after="80"/>
      <w:outlineLvl w:val="0"/>
    </w:pPr>
    <w:rPr>
      <w:rFonts w:asciiTheme="majorHAnsi" w:eastAsiaTheme="majorEastAsia" w:hAnsiTheme="majorHAnsi" w:cstheme="majorBidi"/>
      <w:b/>
      <w:color w:val="F0992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C08"/>
    <w:pPr>
      <w:keepNext/>
      <w:keepLines/>
      <w:spacing w:before="320" w:after="40"/>
      <w:outlineLvl w:val="1"/>
    </w:pPr>
    <w:rPr>
      <w:rFonts w:eastAsiaTheme="majorEastAsia" w:cstheme="majorBidi"/>
      <w:b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FEC"/>
    <w:pPr>
      <w:keepNext/>
      <w:keepLines/>
      <w:spacing w:before="40" w:after="0"/>
      <w:outlineLvl w:val="2"/>
    </w:pPr>
    <w:rPr>
      <w:rFonts w:eastAsiaTheme="majorEastAsia" w:cstheme="majorBidi"/>
      <w:b/>
      <w:color w:val="595959" w:themeColor="text1" w:themeTint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1CFC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7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E4D0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D7C79"/>
    <w:pPr>
      <w:numPr>
        <w:numId w:val="2"/>
      </w:numPr>
      <w:spacing w:after="240" w:line="288" w:lineRule="auto"/>
      <w:ind w:left="357" w:hanging="357"/>
      <w:contextualSpacing/>
    </w:pPr>
    <w:rPr>
      <w:rFonts w:ascii="Roboto Light" w:hAnsi="Roboto Light"/>
    </w:rPr>
  </w:style>
  <w:style w:type="table" w:styleId="TableGrid">
    <w:name w:val="Table Grid"/>
    <w:basedOn w:val="TableNormal"/>
    <w:rsid w:val="00F0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ListParagraph"/>
    <w:qFormat/>
    <w:rsid w:val="00612892"/>
    <w:pPr>
      <w:numPr>
        <w:numId w:val="1"/>
      </w:numPr>
      <w:spacing w:after="120"/>
      <w:ind w:left="357" w:hanging="357"/>
      <w:contextualSpacing w:val="0"/>
    </w:pPr>
  </w:style>
  <w:style w:type="paragraph" w:customStyle="1" w:styleId="Bulletslevel2">
    <w:name w:val="Bullets: level 2"/>
    <w:basedOn w:val="Normal"/>
    <w:qFormat/>
    <w:rsid w:val="00612892"/>
    <w:pPr>
      <w:numPr>
        <w:numId w:val="3"/>
      </w:numPr>
      <w:spacing w:line="288" w:lineRule="auto"/>
      <w:ind w:left="782" w:hanging="357"/>
      <w:contextualSpacing/>
    </w:pPr>
    <w:rPr>
      <w:rFonts w:ascii="Roboto Thin" w:hAnsi="Roboto Thin" w:cs="Times New Roman (Body CS)"/>
      <w:color w:val="000000" w:themeColor="text1"/>
    </w:rPr>
  </w:style>
  <w:style w:type="table" w:styleId="PlainTable4">
    <w:name w:val="Plain Table 4"/>
    <w:basedOn w:val="TableNormal"/>
    <w:uiPriority w:val="44"/>
    <w:rsid w:val="00153D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slevel1nospaceafter">
    <w:name w:val="Bullets: level 1 (no space after)"/>
    <w:basedOn w:val="Bullets"/>
    <w:qFormat/>
    <w:rsid w:val="00814B41"/>
    <w:pPr>
      <w:spacing w:after="0"/>
      <w:ind w:left="360" w:hanging="36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768BC"/>
    <w:rPr>
      <w:rFonts w:asciiTheme="majorHAnsi" w:eastAsiaTheme="majorEastAsia" w:hAnsiTheme="majorHAnsi" w:cstheme="majorBidi"/>
      <w:b/>
      <w:color w:val="F0992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C08"/>
    <w:rPr>
      <w:rFonts w:eastAsiaTheme="majorEastAsia" w:cstheme="majorBidi"/>
      <w:b/>
      <w:color w:val="595959" w:themeColor="text1" w:themeTint="A6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1CFC"/>
    <w:rPr>
      <w:rFonts w:eastAsiaTheme="majorEastAsia" w:cstheme="majorBidi"/>
      <w:b/>
      <w:iCs/>
      <w:sz w:val="20"/>
    </w:rPr>
  </w:style>
  <w:style w:type="paragraph" w:styleId="NoSpacing">
    <w:name w:val="No Spacing"/>
    <w:uiPriority w:val="1"/>
    <w:qFormat/>
    <w:rsid w:val="009B15F5"/>
    <w:pPr>
      <w:spacing w:after="0" w:line="240" w:lineRule="auto"/>
    </w:pPr>
  </w:style>
  <w:style w:type="character" w:styleId="Hyperlink">
    <w:name w:val="Hyperlink"/>
    <w:uiPriority w:val="99"/>
    <w:rsid w:val="00211D44"/>
    <w:rPr>
      <w:rFonts w:ascii="Roboto Light" w:hAnsi="Roboto Light"/>
      <w:b w:val="0"/>
      <w:i w:val="0"/>
      <w:color w:val="1B5057" w:themeColor="accent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367"/>
    <w:rPr>
      <w:color w:val="808080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D7C79"/>
    <w:rPr>
      <w:rFonts w:ascii="Roboto Light" w:hAnsi="Roboto Light"/>
      <w:sz w:val="20"/>
    </w:rPr>
  </w:style>
  <w:style w:type="paragraph" w:styleId="TOC1">
    <w:name w:val="toc 1"/>
    <w:aliases w:val="Table of Contents"/>
    <w:basedOn w:val="HeaderOne"/>
    <w:next w:val="Normal"/>
    <w:autoRedefine/>
    <w:uiPriority w:val="39"/>
    <w:unhideWhenUsed/>
    <w:rsid w:val="0047171D"/>
    <w:pPr>
      <w:tabs>
        <w:tab w:val="right" w:leader="dot" w:pos="9016"/>
      </w:tabs>
      <w:spacing w:before="120" w:after="0"/>
    </w:pPr>
    <w:rPr>
      <w:b w:val="0"/>
      <w:iCs/>
      <w:color w:val="auto"/>
      <w:sz w:val="24"/>
      <w:szCs w:val="24"/>
    </w:rPr>
  </w:style>
  <w:style w:type="paragraph" w:styleId="TOC2">
    <w:name w:val="toc 2"/>
    <w:basedOn w:val="HeaderTwo"/>
    <w:next w:val="Normal"/>
    <w:autoRedefine/>
    <w:uiPriority w:val="39"/>
    <w:unhideWhenUsed/>
    <w:rsid w:val="0047171D"/>
    <w:pPr>
      <w:spacing w:before="120" w:after="0"/>
      <w:ind w:left="200"/>
    </w:pPr>
    <w:rPr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E5FEC"/>
    <w:rPr>
      <w:rFonts w:eastAsiaTheme="majorEastAsia" w:cstheme="majorBidi"/>
      <w:b/>
      <w:color w:val="595959" w:themeColor="text1" w:themeTint="A6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4343B"/>
    <w:rPr>
      <w:color w:val="F099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7171D"/>
    <w:pPr>
      <w:spacing w:before="120" w:after="120"/>
      <w:ind w:left="720"/>
    </w:pPr>
    <w:rPr>
      <w:rFonts w:ascii="Work Sans Light" w:hAnsi="Work Sans Light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956877"/>
    <w:rPr>
      <w:b/>
      <w:bCs/>
      <w:i w:val="0"/>
      <w:iCs w:val="0"/>
    </w:rPr>
  </w:style>
  <w:style w:type="paragraph" w:styleId="TOC4">
    <w:name w:val="toc 4"/>
    <w:basedOn w:val="Normal"/>
    <w:next w:val="Normal"/>
    <w:autoRedefine/>
    <w:uiPriority w:val="39"/>
    <w:unhideWhenUsed/>
    <w:rsid w:val="00C13574"/>
    <w:pPr>
      <w:spacing w:after="0"/>
      <w:ind w:left="60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13574"/>
    <w:pPr>
      <w:spacing w:after="0"/>
      <w:ind w:left="80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13574"/>
    <w:pPr>
      <w:spacing w:after="0"/>
      <w:ind w:left="10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13574"/>
    <w:pPr>
      <w:spacing w:after="0"/>
      <w:ind w:left="120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13574"/>
    <w:pPr>
      <w:spacing w:after="0"/>
      <w:ind w:left="140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13574"/>
    <w:pPr>
      <w:spacing w:after="0"/>
      <w:ind w:left="1600"/>
    </w:pPr>
    <w:rPr>
      <w:szCs w:val="20"/>
    </w:rPr>
  </w:style>
  <w:style w:type="paragraph" w:styleId="Footer">
    <w:name w:val="footer"/>
    <w:basedOn w:val="Body"/>
    <w:link w:val="FooterChar"/>
    <w:uiPriority w:val="99"/>
    <w:unhideWhenUsed/>
    <w:rsid w:val="008C78FE"/>
    <w:pPr>
      <w:tabs>
        <w:tab w:val="center" w:pos="4513"/>
        <w:tab w:val="right" w:pos="9026"/>
      </w:tabs>
      <w:spacing w:after="0"/>
      <w:jc w:val="both"/>
    </w:pPr>
    <w:rPr>
      <w:color w:val="585859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C78FE"/>
    <w:rPr>
      <w:rFonts w:ascii="Roboto Light" w:hAnsi="Roboto Light"/>
      <w:color w:val="585859" w:themeColor="text2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3A25E7"/>
  </w:style>
  <w:style w:type="character" w:styleId="CommentReference">
    <w:name w:val="annotation reference"/>
    <w:basedOn w:val="DefaultParagraphFont"/>
    <w:uiPriority w:val="99"/>
    <w:semiHidden/>
    <w:unhideWhenUsed/>
    <w:rsid w:val="004A5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10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1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1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E2592E"/>
    <w:rPr>
      <w:color w:val="808080"/>
      <w:shd w:val="clear" w:color="auto" w:fill="E6E6E6"/>
    </w:rPr>
  </w:style>
  <w:style w:type="paragraph" w:customStyle="1" w:styleId="HeaderOne">
    <w:name w:val="Header One"/>
    <w:next w:val="Normal"/>
    <w:qFormat/>
    <w:rsid w:val="006E0C7F"/>
    <w:pPr>
      <w:spacing w:after="120" w:line="240" w:lineRule="auto"/>
    </w:pPr>
    <w:rPr>
      <w:rFonts w:ascii="Work Sans" w:hAnsi="Work Sans"/>
      <w:b/>
      <w:bCs/>
      <w:color w:val="1B5057" w:themeColor="accent3"/>
      <w:sz w:val="48"/>
      <w:szCs w:val="60"/>
    </w:rPr>
  </w:style>
  <w:style w:type="paragraph" w:customStyle="1" w:styleId="HeaderTwo">
    <w:name w:val="Header Two"/>
    <w:basedOn w:val="Normal"/>
    <w:qFormat/>
    <w:rsid w:val="006D7C79"/>
    <w:pPr>
      <w:spacing w:before="480" w:after="480"/>
    </w:pPr>
    <w:rPr>
      <w:rFonts w:ascii="Work Sans Light" w:hAnsi="Work Sans Light"/>
      <w:color w:val="000000" w:themeColor="text1"/>
      <w:sz w:val="32"/>
      <w:szCs w:val="32"/>
    </w:rPr>
  </w:style>
  <w:style w:type="paragraph" w:customStyle="1" w:styleId="HeaderThree">
    <w:name w:val="Header Three"/>
    <w:qFormat/>
    <w:rsid w:val="008C6292"/>
    <w:pPr>
      <w:tabs>
        <w:tab w:val="left" w:pos="750"/>
        <w:tab w:val="left" w:pos="1125"/>
      </w:tabs>
      <w:spacing w:before="360" w:after="120"/>
    </w:pPr>
    <w:rPr>
      <w:rFonts w:ascii="Work Sans SemiBold" w:hAnsi="Work Sans SemiBold"/>
      <w:b/>
      <w:color w:val="000000" w:themeColor="text1"/>
      <w:sz w:val="28"/>
      <w:szCs w:val="28"/>
    </w:rPr>
  </w:style>
  <w:style w:type="paragraph" w:customStyle="1" w:styleId="Body">
    <w:name w:val="Body"/>
    <w:basedOn w:val="Normal"/>
    <w:qFormat/>
    <w:rsid w:val="006D7C79"/>
    <w:pPr>
      <w:spacing w:after="120" w:line="264" w:lineRule="auto"/>
    </w:pPr>
    <w:rPr>
      <w:rFonts w:ascii="Roboto Light" w:hAnsi="Roboto Light"/>
      <w:color w:val="000000" w:themeColor="text1"/>
    </w:rPr>
  </w:style>
  <w:style w:type="paragraph" w:customStyle="1" w:styleId="Bodynospaceafter">
    <w:name w:val="Body (no space after)"/>
    <w:basedOn w:val="Body"/>
    <w:qFormat/>
    <w:rsid w:val="00211D44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E0C7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0C7F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71D"/>
    <w:rPr>
      <w:rFonts w:asciiTheme="majorHAnsi" w:eastAsiaTheme="majorEastAsia" w:hAnsiTheme="majorHAnsi" w:cstheme="majorBidi"/>
      <w:color w:val="7E4D08" w:themeColor="accent1" w:themeShade="7F"/>
      <w:sz w:val="20"/>
    </w:rPr>
  </w:style>
  <w:style w:type="character" w:styleId="Mention">
    <w:name w:val="Mention"/>
    <w:basedOn w:val="DefaultParagraphFont"/>
    <w:uiPriority w:val="99"/>
    <w:unhideWhenUsed/>
    <w:rsid w:val="00E5331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14A1D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4930">
          <w:marLeft w:val="136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416">
          <w:marLeft w:val="136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749">
          <w:marLeft w:val="136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reb\AppData\Local\Microsoft\Windows\INetCache\Content.Outlook\8QU2S5WA\Satellite%20Program.dotx" TargetMode="External"/></Relationships>
</file>

<file path=word/theme/theme1.xml><?xml version="1.0" encoding="utf-8"?>
<a:theme xmlns:a="http://schemas.openxmlformats.org/drawingml/2006/main" name="Office Theme">
  <a:themeElements>
    <a:clrScheme name="INHSU">
      <a:dk1>
        <a:srgbClr val="000000"/>
      </a:dk1>
      <a:lt1>
        <a:srgbClr val="FFFFFF"/>
      </a:lt1>
      <a:dk2>
        <a:srgbClr val="585859"/>
      </a:dk2>
      <a:lt2>
        <a:srgbClr val="E7E6E6"/>
      </a:lt2>
      <a:accent1>
        <a:srgbClr val="F09920"/>
      </a:accent1>
      <a:accent2>
        <a:srgbClr val="077187"/>
      </a:accent2>
      <a:accent3>
        <a:srgbClr val="1B5057"/>
      </a:accent3>
      <a:accent4>
        <a:srgbClr val="142C32"/>
      </a:accent4>
      <a:accent5>
        <a:srgbClr val="149990"/>
      </a:accent5>
      <a:accent6>
        <a:srgbClr val="1F201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50e38c-d093-4cb8-85ab-a6df8296f110">
      <Terms xmlns="http://schemas.microsoft.com/office/infopath/2007/PartnerControls"/>
    </lcf76f155ced4ddcb4097134ff3c332f>
    <TaxCatchAll xmlns="3f292df1-32b4-4e11-929b-4da33af2fa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37F61F08E5545A4BB03B11A7E1959" ma:contentTypeVersion="13" ma:contentTypeDescription="Create a new document." ma:contentTypeScope="" ma:versionID="40d9e315942604a2b814be1c7994bce3">
  <xsd:schema xmlns:xsd="http://www.w3.org/2001/XMLSchema" xmlns:xs="http://www.w3.org/2001/XMLSchema" xmlns:p="http://schemas.microsoft.com/office/2006/metadata/properties" xmlns:ns2="4550e38c-d093-4cb8-85ab-a6df8296f110" xmlns:ns3="3f292df1-32b4-4e11-929b-4da33af2fa6c" targetNamespace="http://schemas.microsoft.com/office/2006/metadata/properties" ma:root="true" ma:fieldsID="a754fa634c79a38dbd0836c6691a79cc" ns2:_="" ns3:_="">
    <xsd:import namespace="4550e38c-d093-4cb8-85ab-a6df8296f110"/>
    <xsd:import namespace="3f292df1-32b4-4e11-929b-4da33af2fa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e38c-d093-4cb8-85ab-a6df8296f1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2df1-32b4-4e11-929b-4da33af2fa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30f885-3e39-4516-8ec0-1a0cd896d812}" ma:internalName="TaxCatchAll" ma:showField="CatchAllData" ma:web="3f292df1-32b4-4e11-929b-4da33af2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59A885-6CA8-4D35-9EF8-43D03991C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1831E-44DC-424D-AF96-0535587078C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3f292df1-32b4-4e11-929b-4da33af2fa6c"/>
    <ds:schemaRef ds:uri="4550e38c-d093-4cb8-85ab-a6df8296f11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858632-EAAC-4DCD-819B-33F290DB4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0e38c-d093-4cb8-85ab-a6df8296f110"/>
    <ds:schemaRef ds:uri="3f292df1-32b4-4e11-929b-4da33af2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F8E5C4-8832-4A9F-B7A1-43BBA8C8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Satellite Program</Template>
  <TotalTime>19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Grebely</dc:creator>
  <cp:keywords/>
  <dc:description/>
  <cp:lastModifiedBy>Jeremy Cott</cp:lastModifiedBy>
  <cp:revision>14</cp:revision>
  <cp:lastPrinted>2018-11-05T09:41:00Z</cp:lastPrinted>
  <dcterms:created xsi:type="dcterms:W3CDTF">2025-01-28T07:05:00Z</dcterms:created>
  <dcterms:modified xsi:type="dcterms:W3CDTF">2025-11-24T23:23:00Z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0x010100BD337F61F08E5545A4BB03B11A7E1959</vt:lpwstr>
  </property>
  <property fmtid="{D5CDD505-2E9C-101B-9397-08002B2CF9AE}" pid="3" name="MediaServiceImageTags">
    <vt:lpwstr/>
  </property>
</Properties>
</file>