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A44" w:rsidRPr="000E3E5B" w:rsidRDefault="00CD0A44" w:rsidP="002A5BB7">
      <w:pPr>
        <w:spacing w:after="0" w:line="240" w:lineRule="auto"/>
        <w:rPr>
          <w:rFonts w:ascii="Arial" w:hAnsi="Arial" w:cs="Arial"/>
          <w:sz w:val="20"/>
          <w:szCs w:val="20"/>
        </w:rPr>
      </w:pPr>
    </w:p>
    <w:p w:rsidR="00CD0A44" w:rsidRDefault="00CD0A44" w:rsidP="002A5BB7">
      <w:pPr>
        <w:spacing w:after="0" w:line="240" w:lineRule="auto"/>
        <w:rPr>
          <w:rFonts w:ascii="Arial" w:hAnsi="Arial" w:cs="Arial"/>
          <w:b/>
          <w:sz w:val="20"/>
          <w:szCs w:val="20"/>
        </w:rPr>
      </w:pPr>
    </w:p>
    <w:p w:rsidR="00CD0A44" w:rsidRDefault="00CD0A44" w:rsidP="002A5BB7">
      <w:pPr>
        <w:spacing w:after="0" w:line="240" w:lineRule="auto"/>
        <w:rPr>
          <w:rFonts w:ascii="Arial" w:hAnsi="Arial" w:cs="Arial"/>
          <w:b/>
          <w:sz w:val="20"/>
          <w:szCs w:val="20"/>
        </w:rPr>
      </w:pPr>
      <w:r w:rsidRPr="00724FA9">
        <w:rPr>
          <w:rFonts w:ascii="Arial" w:hAnsi="Arial" w:cs="Arial"/>
          <w:b/>
          <w:sz w:val="20"/>
          <w:szCs w:val="20"/>
        </w:rPr>
        <w:t xml:space="preserve">Presentation title: </w:t>
      </w:r>
    </w:p>
    <w:p w:rsidR="00CD0A44" w:rsidRPr="009A034C" w:rsidRDefault="00CD0A44" w:rsidP="002A5BB7">
      <w:pPr>
        <w:spacing w:after="0" w:line="240" w:lineRule="auto"/>
        <w:rPr>
          <w:rFonts w:ascii="Arial" w:hAnsi="Arial" w:cs="Arial"/>
          <w:sz w:val="20"/>
          <w:szCs w:val="20"/>
        </w:rPr>
      </w:pPr>
    </w:p>
    <w:p w:rsidR="00CD0A44" w:rsidRPr="00AF3C57" w:rsidRDefault="00CD0A44" w:rsidP="00E12F8A">
      <w:pPr>
        <w:spacing w:after="0" w:line="240" w:lineRule="auto"/>
        <w:rPr>
          <w:rFonts w:ascii="Arial" w:hAnsi="Arial" w:cs="Arial"/>
          <w:lang w:val="en-US"/>
        </w:rPr>
      </w:pPr>
      <w:bookmarkStart w:id="0" w:name="_GoBack"/>
      <w:r w:rsidRPr="00AF3C57">
        <w:rPr>
          <w:rFonts w:ascii="Arial" w:hAnsi="Arial" w:cs="Arial"/>
          <w:bCs/>
          <w:lang w:val="en-US"/>
        </w:rPr>
        <w:t xml:space="preserve">Advocating, building and integrating: Delivery of mental health care in rural and remote </w:t>
      </w:r>
      <w:smartTag w:uri="urn:schemas-microsoft-com:office:smarttags" w:element="place">
        <w:smartTag w:uri="urn:schemas-microsoft-com:office:smarttags" w:element="country-region">
          <w:r w:rsidRPr="00AF3C57">
            <w:rPr>
              <w:rFonts w:ascii="Arial" w:hAnsi="Arial" w:cs="Arial"/>
              <w:bCs/>
              <w:lang w:val="en-US"/>
            </w:rPr>
            <w:t>Australia</w:t>
          </w:r>
        </w:smartTag>
      </w:smartTag>
      <w:r w:rsidRPr="00AF3C57">
        <w:rPr>
          <w:rFonts w:ascii="Arial" w:hAnsi="Arial" w:cs="Arial"/>
          <w:bCs/>
          <w:lang w:val="en-US"/>
        </w:rPr>
        <w:t xml:space="preserve"> by GPs and RGs with mental health advanced skill training</w:t>
      </w:r>
    </w:p>
    <w:bookmarkEnd w:id="0"/>
    <w:p w:rsidR="00CD0A44" w:rsidRPr="00AC7683" w:rsidRDefault="00CD0A44" w:rsidP="002A5BB7">
      <w:pPr>
        <w:spacing w:after="0" w:line="240" w:lineRule="auto"/>
        <w:rPr>
          <w:rFonts w:ascii="Arial" w:hAnsi="Arial" w:cs="Arial"/>
          <w:b/>
          <w:lang w:val="en-US"/>
        </w:rPr>
      </w:pPr>
      <w:r w:rsidRPr="00AF3C57">
        <w:rPr>
          <w:rFonts w:ascii="Arial" w:hAnsi="Arial" w:cs="Arial"/>
          <w:b/>
          <w:bCs/>
          <w:lang w:val="en-US"/>
        </w:rPr>
        <w:t> </w:t>
      </w:r>
    </w:p>
    <w:p w:rsidR="00CD0A44" w:rsidRPr="00AF3C57" w:rsidRDefault="00CD0A44" w:rsidP="002A5BB7">
      <w:pPr>
        <w:spacing w:after="0" w:line="240" w:lineRule="auto"/>
        <w:rPr>
          <w:rFonts w:ascii="Arial" w:hAnsi="Arial" w:cs="Arial"/>
          <w:b/>
          <w:sz w:val="20"/>
          <w:szCs w:val="20"/>
        </w:rPr>
      </w:pPr>
    </w:p>
    <w:p w:rsidR="00CD0A44" w:rsidRPr="00AF3C57" w:rsidRDefault="00CD0A44" w:rsidP="00E12F8A">
      <w:pPr>
        <w:spacing w:after="0" w:line="240" w:lineRule="auto"/>
        <w:rPr>
          <w:rFonts w:ascii="Arial" w:hAnsi="Arial" w:cs="Arial"/>
          <w:sz w:val="20"/>
          <w:szCs w:val="20"/>
        </w:rPr>
      </w:pPr>
      <w:r w:rsidRPr="00AF3C57">
        <w:rPr>
          <w:rFonts w:ascii="Arial" w:hAnsi="Arial" w:cs="Arial"/>
          <w:b/>
          <w:sz w:val="20"/>
          <w:szCs w:val="20"/>
        </w:rPr>
        <w:t>Abstract</w:t>
      </w:r>
      <w:r w:rsidRPr="00AF3C57">
        <w:rPr>
          <w:rFonts w:ascii="Arial" w:hAnsi="Arial" w:cs="Arial"/>
          <w:sz w:val="20"/>
          <w:szCs w:val="20"/>
        </w:rPr>
        <w:t xml:space="preserve"> (max. 300 words): </w:t>
      </w:r>
    </w:p>
    <w:p w:rsidR="00CD0A44" w:rsidRDefault="00CD0A44" w:rsidP="007D5CD3">
      <w:pPr>
        <w:widowControl w:val="0"/>
        <w:autoSpaceDE w:val="0"/>
        <w:autoSpaceDN w:val="0"/>
        <w:adjustRightInd w:val="0"/>
        <w:rPr>
          <w:rFonts w:ascii="Arial" w:hAnsi="Arial" w:cs="Arial"/>
        </w:rPr>
      </w:pPr>
    </w:p>
    <w:p w:rsidR="00CD0A44" w:rsidRDefault="00CD0A44" w:rsidP="00AF3C57">
      <w:pPr>
        <w:widowControl w:val="0"/>
        <w:autoSpaceDE w:val="0"/>
        <w:autoSpaceDN w:val="0"/>
        <w:adjustRightInd w:val="0"/>
        <w:rPr>
          <w:rFonts w:ascii="Arial" w:hAnsi="Arial" w:cs="Arial"/>
        </w:rPr>
      </w:pPr>
      <w:r w:rsidRPr="00AF3C57">
        <w:rPr>
          <w:rFonts w:ascii="Arial" w:hAnsi="Arial" w:cs="Arial"/>
        </w:rPr>
        <w:t>Introduction:</w:t>
      </w:r>
    </w:p>
    <w:p w:rsidR="00CD0A44" w:rsidRPr="002154DD" w:rsidRDefault="00CD0A44" w:rsidP="00AC7683">
      <w:pPr>
        <w:widowControl w:val="0"/>
        <w:autoSpaceDE w:val="0"/>
        <w:autoSpaceDN w:val="0"/>
        <w:adjustRightInd w:val="0"/>
        <w:spacing w:line="360" w:lineRule="auto"/>
        <w:rPr>
          <w:rFonts w:ascii="Arial" w:hAnsi="Arial" w:cs="Arial"/>
        </w:rPr>
      </w:pPr>
      <w:r w:rsidRPr="00AF3C57">
        <w:rPr>
          <w:rFonts w:ascii="Arial" w:hAnsi="Arial" w:cs="Arial"/>
          <w:lang w:val="en-US"/>
        </w:rPr>
        <w:t xml:space="preserve">Delivery of mental health services presents a serious challenge to rural and remote communities </w:t>
      </w:r>
      <w:smartTag w:uri="urn:schemas-microsoft-com:office:smarttags" w:element="country-region">
        <w:smartTag w:uri="urn:schemas-microsoft-com:office:smarttags" w:element="place">
          <w:r w:rsidRPr="00AF3C57">
            <w:rPr>
              <w:rFonts w:ascii="Arial" w:hAnsi="Arial" w:cs="Arial"/>
              <w:lang w:val="en-US"/>
            </w:rPr>
            <w:t>Australia</w:t>
          </w:r>
        </w:smartTag>
      </w:smartTag>
      <w:r>
        <w:rPr>
          <w:rFonts w:ascii="Arial" w:hAnsi="Arial" w:cs="Arial"/>
          <w:lang w:val="en-US"/>
        </w:rPr>
        <w:t xml:space="preserve"> wide. R</w:t>
      </w:r>
      <w:r w:rsidRPr="00AF3C57">
        <w:rPr>
          <w:rFonts w:ascii="Arial" w:hAnsi="Arial" w:cs="Arial"/>
          <w:lang w:val="en-US"/>
        </w:rPr>
        <w:t xml:space="preserve">emote access to specialist psychiatric services in these communities has improved in recent years with </w:t>
      </w:r>
      <w:r>
        <w:rPr>
          <w:rFonts w:ascii="Arial" w:hAnsi="Arial" w:cs="Arial"/>
          <w:lang w:val="en-US"/>
        </w:rPr>
        <w:t>the advent of tele-health and</w:t>
      </w:r>
      <w:r w:rsidRPr="00AF3C57">
        <w:rPr>
          <w:rFonts w:ascii="Arial" w:hAnsi="Arial" w:cs="Arial"/>
          <w:lang w:val="en-US"/>
        </w:rPr>
        <w:t xml:space="preserve"> </w:t>
      </w:r>
      <w:r>
        <w:rPr>
          <w:rFonts w:ascii="Arial" w:hAnsi="Arial" w:cs="Arial"/>
          <w:lang w:val="en-US"/>
        </w:rPr>
        <w:t xml:space="preserve">state and federal </w:t>
      </w:r>
      <w:r w:rsidRPr="00AF3C57">
        <w:rPr>
          <w:rFonts w:ascii="Arial" w:hAnsi="Arial" w:cs="Arial"/>
          <w:lang w:val="en-US"/>
        </w:rPr>
        <w:t>government</w:t>
      </w:r>
      <w:r>
        <w:rPr>
          <w:rFonts w:ascii="Arial" w:hAnsi="Arial" w:cs="Arial"/>
          <w:lang w:val="en-US"/>
        </w:rPr>
        <w:t xml:space="preserve"> initiatives to improve funding and service delivery. However,</w:t>
      </w:r>
      <w:r w:rsidRPr="00AF3C57">
        <w:rPr>
          <w:rFonts w:ascii="Arial" w:hAnsi="Arial" w:cs="Arial"/>
          <w:lang w:val="en-US"/>
        </w:rPr>
        <w:t xml:space="preserve"> access to timely, consistent mental health care by a</w:t>
      </w:r>
      <w:r>
        <w:rPr>
          <w:rFonts w:ascii="Arial" w:hAnsi="Arial" w:cs="Arial"/>
          <w:lang w:val="en-US"/>
        </w:rPr>
        <w:t>n adequately trained</w:t>
      </w:r>
      <w:r w:rsidRPr="00AF3C57">
        <w:rPr>
          <w:rFonts w:ascii="Arial" w:hAnsi="Arial" w:cs="Arial"/>
          <w:lang w:val="en-US"/>
        </w:rPr>
        <w:t xml:space="preserve"> clinician with a broad understanding of the context of that community and the individual, </w:t>
      </w:r>
      <w:r>
        <w:rPr>
          <w:rFonts w:ascii="Arial" w:hAnsi="Arial" w:cs="Arial"/>
          <w:lang w:val="en-US"/>
        </w:rPr>
        <w:t>is often difficult</w:t>
      </w:r>
      <w:r w:rsidRPr="00AF3C57">
        <w:rPr>
          <w:rFonts w:ascii="Arial" w:hAnsi="Arial" w:cs="Arial"/>
          <w:lang w:val="en-US"/>
        </w:rPr>
        <w:t>.</w:t>
      </w:r>
    </w:p>
    <w:p w:rsidR="00CD0A44" w:rsidRDefault="00CD0A44" w:rsidP="00E12F8A">
      <w:pPr>
        <w:widowControl w:val="0"/>
        <w:autoSpaceDE w:val="0"/>
        <w:autoSpaceDN w:val="0"/>
        <w:adjustRightInd w:val="0"/>
        <w:spacing w:after="0" w:line="240" w:lineRule="auto"/>
        <w:rPr>
          <w:rFonts w:ascii="Arial" w:hAnsi="Arial" w:cs="Arial"/>
        </w:rPr>
      </w:pPr>
      <w:r w:rsidRPr="00AF3C57">
        <w:rPr>
          <w:rFonts w:ascii="Arial" w:hAnsi="Arial" w:cs="Arial"/>
        </w:rPr>
        <w:t xml:space="preserve">Objective: </w:t>
      </w:r>
    </w:p>
    <w:p w:rsidR="00CD0A44" w:rsidRDefault="00CD0A44" w:rsidP="00E12F8A">
      <w:pPr>
        <w:widowControl w:val="0"/>
        <w:autoSpaceDE w:val="0"/>
        <w:autoSpaceDN w:val="0"/>
        <w:adjustRightInd w:val="0"/>
        <w:spacing w:after="0" w:line="240" w:lineRule="auto"/>
        <w:rPr>
          <w:rFonts w:ascii="Arial" w:hAnsi="Arial" w:cs="Arial"/>
        </w:rPr>
      </w:pPr>
    </w:p>
    <w:p w:rsidR="00CD0A44" w:rsidRPr="00AF3C57" w:rsidRDefault="00CD0A44" w:rsidP="00AC7683">
      <w:pPr>
        <w:widowControl w:val="0"/>
        <w:autoSpaceDE w:val="0"/>
        <w:autoSpaceDN w:val="0"/>
        <w:adjustRightInd w:val="0"/>
        <w:spacing w:after="0" w:line="360" w:lineRule="auto"/>
        <w:rPr>
          <w:rFonts w:ascii="Arial" w:hAnsi="Arial" w:cs="Arial"/>
        </w:rPr>
      </w:pPr>
      <w:r w:rsidRPr="00AF3C57">
        <w:rPr>
          <w:rFonts w:ascii="Arial" w:hAnsi="Arial" w:cs="Arial"/>
        </w:rPr>
        <w:t xml:space="preserve">To </w:t>
      </w:r>
      <w:r>
        <w:rPr>
          <w:rFonts w:ascii="Arial" w:hAnsi="Arial" w:cs="Arial"/>
        </w:rPr>
        <w:t>explore and describe</w:t>
      </w:r>
      <w:r w:rsidRPr="00AF3C57">
        <w:rPr>
          <w:rFonts w:ascii="Arial" w:hAnsi="Arial" w:cs="Arial"/>
        </w:rPr>
        <w:t xml:space="preserve"> the impact and potential for </w:t>
      </w:r>
      <w:r>
        <w:rPr>
          <w:rFonts w:ascii="Arial" w:hAnsi="Arial" w:cs="Arial"/>
        </w:rPr>
        <w:t xml:space="preserve">Rural Generalists and General Practitioners’ with advanced skill training </w:t>
      </w:r>
      <w:r w:rsidRPr="00AF3C57">
        <w:rPr>
          <w:rFonts w:ascii="Arial" w:hAnsi="Arial" w:cs="Arial"/>
        </w:rPr>
        <w:t>in mental health on</w:t>
      </w:r>
      <w:r>
        <w:rPr>
          <w:rFonts w:ascii="Arial" w:hAnsi="Arial" w:cs="Arial"/>
        </w:rPr>
        <w:t xml:space="preserve"> delivery of mental health care in rural and remote</w:t>
      </w:r>
      <w:r w:rsidRPr="00AF3C57">
        <w:rPr>
          <w:rFonts w:ascii="Arial" w:hAnsi="Arial" w:cs="Arial"/>
        </w:rPr>
        <w:t xml:space="preserve"> </w:t>
      </w:r>
      <w:r>
        <w:rPr>
          <w:rFonts w:ascii="Arial" w:hAnsi="Arial" w:cs="Arial"/>
        </w:rPr>
        <w:t>Australia as a potential solution to these complexities and challenges</w:t>
      </w:r>
      <w:r w:rsidRPr="00AF3C57">
        <w:rPr>
          <w:rFonts w:ascii="Arial" w:hAnsi="Arial" w:cs="Arial"/>
        </w:rPr>
        <w:t>.</w:t>
      </w:r>
    </w:p>
    <w:p w:rsidR="00CD0A44" w:rsidRPr="00AF3C57" w:rsidRDefault="00CD0A44" w:rsidP="00AC7683">
      <w:pPr>
        <w:widowControl w:val="0"/>
        <w:autoSpaceDE w:val="0"/>
        <w:autoSpaceDN w:val="0"/>
        <w:adjustRightInd w:val="0"/>
        <w:spacing w:after="0" w:line="360" w:lineRule="auto"/>
        <w:rPr>
          <w:rFonts w:ascii="Arial" w:hAnsi="Arial" w:cs="Arial"/>
          <w:lang w:val="en-US"/>
        </w:rPr>
      </w:pPr>
    </w:p>
    <w:p w:rsidR="00CD0A44" w:rsidRPr="00AF3C57" w:rsidRDefault="00CD0A44" w:rsidP="00E12F8A">
      <w:pPr>
        <w:widowControl w:val="0"/>
        <w:autoSpaceDE w:val="0"/>
        <w:autoSpaceDN w:val="0"/>
        <w:adjustRightInd w:val="0"/>
        <w:spacing w:after="0" w:line="240" w:lineRule="auto"/>
        <w:rPr>
          <w:rFonts w:ascii="Arial" w:hAnsi="Arial" w:cs="Arial"/>
          <w:lang w:val="en-US"/>
        </w:rPr>
      </w:pPr>
      <w:r w:rsidRPr="00AF3C57">
        <w:rPr>
          <w:rFonts w:ascii="Arial" w:hAnsi="Arial" w:cs="Arial"/>
          <w:lang w:val="en-US"/>
        </w:rPr>
        <w:t>Methods</w:t>
      </w:r>
      <w:r>
        <w:rPr>
          <w:rFonts w:ascii="Arial" w:hAnsi="Arial" w:cs="Arial"/>
          <w:lang w:val="en-US"/>
        </w:rPr>
        <w:t>:</w:t>
      </w:r>
    </w:p>
    <w:p w:rsidR="00CD0A44" w:rsidRDefault="00CD0A44" w:rsidP="00E12F8A">
      <w:pPr>
        <w:widowControl w:val="0"/>
        <w:autoSpaceDE w:val="0"/>
        <w:autoSpaceDN w:val="0"/>
        <w:adjustRightInd w:val="0"/>
        <w:spacing w:after="0" w:line="240" w:lineRule="auto"/>
        <w:rPr>
          <w:rFonts w:ascii="Arial" w:hAnsi="Arial" w:cs="Arial"/>
          <w:lang w:val="en-US"/>
        </w:rPr>
      </w:pPr>
    </w:p>
    <w:p w:rsidR="00CD0A44" w:rsidRPr="00AF3C57" w:rsidRDefault="00CD0A44" w:rsidP="00AC7683">
      <w:pPr>
        <w:widowControl w:val="0"/>
        <w:autoSpaceDE w:val="0"/>
        <w:autoSpaceDN w:val="0"/>
        <w:adjustRightInd w:val="0"/>
        <w:spacing w:after="0" w:line="360" w:lineRule="auto"/>
        <w:rPr>
          <w:rFonts w:ascii="Arial" w:hAnsi="Arial" w:cs="Arial"/>
          <w:lang w:val="en-US"/>
        </w:rPr>
      </w:pPr>
      <w:r w:rsidRPr="00AF3C57">
        <w:rPr>
          <w:rFonts w:ascii="Arial" w:hAnsi="Arial" w:cs="Arial"/>
          <w:lang w:val="en-US"/>
        </w:rPr>
        <w:t xml:space="preserve">Using </w:t>
      </w:r>
      <w:r>
        <w:rPr>
          <w:rFonts w:ascii="Arial" w:hAnsi="Arial" w:cs="Arial"/>
          <w:lang w:val="en-US"/>
        </w:rPr>
        <w:t xml:space="preserve">experience-based </w:t>
      </w:r>
      <w:r w:rsidRPr="00AF3C57">
        <w:rPr>
          <w:rFonts w:ascii="Arial" w:hAnsi="Arial" w:cs="Arial"/>
          <w:lang w:val="en-US"/>
        </w:rPr>
        <w:t xml:space="preserve">case studies from a number of sites across </w:t>
      </w:r>
      <w:smartTag w:uri="urn:schemas-microsoft-com:office:smarttags" w:element="State">
        <w:r w:rsidRPr="00AF3C57">
          <w:rPr>
            <w:rFonts w:ascii="Arial" w:hAnsi="Arial" w:cs="Arial"/>
            <w:lang w:val="en-US"/>
          </w:rPr>
          <w:t>Queensl</w:t>
        </w:r>
        <w:r>
          <w:rPr>
            <w:rFonts w:ascii="Arial" w:hAnsi="Arial" w:cs="Arial"/>
            <w:lang w:val="en-US"/>
          </w:rPr>
          <w:t>and</w:t>
        </w:r>
      </w:smartTag>
      <w:r>
        <w:rPr>
          <w:rFonts w:ascii="Arial" w:hAnsi="Arial" w:cs="Arial"/>
          <w:lang w:val="en-US"/>
        </w:rPr>
        <w:t xml:space="preserve">, the audience will hear how advanced skill mental health trained doctors have historically integrated with mental health services and explore the potential for further extensions of these roles to flexibly suit a variety of contexts and models of service throughout </w:t>
      </w:r>
      <w:smartTag w:uri="urn:schemas-microsoft-com:office:smarttags" w:element="place">
        <w:smartTag w:uri="urn:schemas-microsoft-com:office:smarttags" w:element="country-region">
          <w:r>
            <w:rPr>
              <w:rFonts w:ascii="Arial" w:hAnsi="Arial" w:cs="Arial"/>
              <w:lang w:val="en-US"/>
            </w:rPr>
            <w:t>Australia</w:t>
          </w:r>
        </w:smartTag>
      </w:smartTag>
      <w:r>
        <w:rPr>
          <w:rFonts w:ascii="Arial" w:hAnsi="Arial" w:cs="Arial"/>
          <w:lang w:val="en-US"/>
        </w:rPr>
        <w:t xml:space="preserve">. </w:t>
      </w:r>
    </w:p>
    <w:p w:rsidR="00CD0A44" w:rsidRDefault="00CD0A44" w:rsidP="00AC7683">
      <w:pPr>
        <w:widowControl w:val="0"/>
        <w:autoSpaceDE w:val="0"/>
        <w:autoSpaceDN w:val="0"/>
        <w:adjustRightInd w:val="0"/>
        <w:spacing w:after="0" w:line="360" w:lineRule="auto"/>
        <w:rPr>
          <w:rFonts w:ascii="Arial" w:hAnsi="Arial" w:cs="Arial"/>
          <w:lang w:val="en-US"/>
        </w:rPr>
      </w:pPr>
    </w:p>
    <w:p w:rsidR="00CD0A44" w:rsidRDefault="00CD0A44" w:rsidP="00E12F8A">
      <w:pPr>
        <w:widowControl w:val="0"/>
        <w:autoSpaceDE w:val="0"/>
        <w:autoSpaceDN w:val="0"/>
        <w:adjustRightInd w:val="0"/>
        <w:spacing w:after="0" w:line="240" w:lineRule="auto"/>
        <w:rPr>
          <w:rFonts w:ascii="Arial" w:hAnsi="Arial" w:cs="Arial"/>
          <w:lang w:val="en-US"/>
        </w:rPr>
      </w:pPr>
      <w:r w:rsidRPr="00AF3C57">
        <w:rPr>
          <w:rFonts w:ascii="Arial" w:hAnsi="Arial" w:cs="Arial"/>
          <w:lang w:val="en-US"/>
        </w:rPr>
        <w:t>Results</w:t>
      </w:r>
      <w:r>
        <w:rPr>
          <w:rFonts w:ascii="Arial" w:hAnsi="Arial" w:cs="Arial"/>
          <w:lang w:val="en-US"/>
        </w:rPr>
        <w:t>:</w:t>
      </w:r>
    </w:p>
    <w:p w:rsidR="00CD0A44" w:rsidRPr="00AF3C57" w:rsidRDefault="00CD0A44" w:rsidP="00E12F8A">
      <w:pPr>
        <w:widowControl w:val="0"/>
        <w:autoSpaceDE w:val="0"/>
        <w:autoSpaceDN w:val="0"/>
        <w:adjustRightInd w:val="0"/>
        <w:spacing w:after="0" w:line="240" w:lineRule="auto"/>
        <w:rPr>
          <w:rFonts w:ascii="Arial" w:hAnsi="Arial" w:cs="Arial"/>
          <w:lang w:val="en-US"/>
        </w:rPr>
      </w:pPr>
    </w:p>
    <w:p w:rsidR="00CD0A44" w:rsidRPr="002154DD" w:rsidRDefault="00CD0A44" w:rsidP="00AC7683">
      <w:pPr>
        <w:widowControl w:val="0"/>
        <w:autoSpaceDE w:val="0"/>
        <w:autoSpaceDN w:val="0"/>
        <w:adjustRightInd w:val="0"/>
        <w:spacing w:after="0" w:line="360" w:lineRule="auto"/>
        <w:rPr>
          <w:rFonts w:ascii="Arial" w:hAnsi="Arial" w:cs="Arial"/>
        </w:rPr>
      </w:pPr>
      <w:r>
        <w:rPr>
          <w:rFonts w:ascii="Arial" w:hAnsi="Arial" w:cs="Arial"/>
        </w:rPr>
        <w:t xml:space="preserve">The audience will be presented with a summary of the possible application of GP’s and RG’s with advanced skill training in Mental Health in rural and remote communities of Australia now and into the future and </w:t>
      </w:r>
      <w:r w:rsidRPr="00AF3C57">
        <w:rPr>
          <w:rFonts w:ascii="Arial" w:hAnsi="Arial" w:cs="Arial"/>
          <w:lang w:val="en-US"/>
        </w:rPr>
        <w:t>will</w:t>
      </w:r>
      <w:r>
        <w:rPr>
          <w:rFonts w:ascii="Arial" w:hAnsi="Arial" w:cs="Arial"/>
          <w:lang w:val="en-US"/>
        </w:rPr>
        <w:t xml:space="preserve"> include</w:t>
      </w:r>
      <w:r w:rsidRPr="00AF3C57">
        <w:rPr>
          <w:rFonts w:ascii="Arial" w:hAnsi="Arial" w:cs="Arial"/>
          <w:lang w:val="en-US"/>
        </w:rPr>
        <w:t xml:space="preserve"> an opportunity for interactive feedback by the audience as to their experiences and further suggestions.</w:t>
      </w:r>
    </w:p>
    <w:p w:rsidR="00CD0A44" w:rsidRDefault="00CD0A44" w:rsidP="00E12F8A">
      <w:pPr>
        <w:widowControl w:val="0"/>
        <w:autoSpaceDE w:val="0"/>
        <w:autoSpaceDN w:val="0"/>
        <w:adjustRightInd w:val="0"/>
        <w:spacing w:after="0" w:line="240" w:lineRule="auto"/>
        <w:rPr>
          <w:rFonts w:ascii="Arial" w:hAnsi="Arial" w:cs="Arial"/>
          <w:lang w:val="en-US"/>
        </w:rPr>
      </w:pPr>
    </w:p>
    <w:p w:rsidR="00CD0A44" w:rsidRDefault="00CD0A44" w:rsidP="00E12F8A">
      <w:pPr>
        <w:widowControl w:val="0"/>
        <w:autoSpaceDE w:val="0"/>
        <w:autoSpaceDN w:val="0"/>
        <w:adjustRightInd w:val="0"/>
        <w:spacing w:after="0" w:line="240" w:lineRule="auto"/>
        <w:rPr>
          <w:rFonts w:ascii="Arial" w:hAnsi="Arial" w:cs="Arial"/>
          <w:lang w:val="en-US"/>
        </w:rPr>
      </w:pPr>
      <w:r w:rsidRPr="00AF3C57">
        <w:rPr>
          <w:rFonts w:ascii="Arial" w:hAnsi="Arial" w:cs="Arial"/>
          <w:lang w:val="en-US"/>
        </w:rPr>
        <w:t>Conclusion</w:t>
      </w:r>
      <w:r>
        <w:rPr>
          <w:rFonts w:ascii="Arial" w:hAnsi="Arial" w:cs="Arial"/>
          <w:lang w:val="en-US"/>
        </w:rPr>
        <w:t>:</w:t>
      </w:r>
    </w:p>
    <w:p w:rsidR="00CD0A44" w:rsidRPr="00AF3C57" w:rsidRDefault="00CD0A44" w:rsidP="00E12F8A">
      <w:pPr>
        <w:widowControl w:val="0"/>
        <w:autoSpaceDE w:val="0"/>
        <w:autoSpaceDN w:val="0"/>
        <w:adjustRightInd w:val="0"/>
        <w:spacing w:after="0" w:line="240" w:lineRule="auto"/>
        <w:rPr>
          <w:rFonts w:ascii="Arial" w:hAnsi="Arial" w:cs="Arial"/>
          <w:lang w:val="en-US"/>
        </w:rPr>
      </w:pPr>
    </w:p>
    <w:p w:rsidR="00CD0A44" w:rsidRPr="00AF3C57" w:rsidRDefault="00CD0A44" w:rsidP="00AC7683">
      <w:pPr>
        <w:widowControl w:val="0"/>
        <w:autoSpaceDE w:val="0"/>
        <w:autoSpaceDN w:val="0"/>
        <w:adjustRightInd w:val="0"/>
        <w:spacing w:after="0" w:line="360" w:lineRule="auto"/>
        <w:rPr>
          <w:rFonts w:ascii="Arial" w:hAnsi="Arial" w:cs="Arial"/>
          <w:lang w:val="en-US"/>
        </w:rPr>
      </w:pPr>
      <w:r w:rsidRPr="00AF3C57">
        <w:rPr>
          <w:rFonts w:ascii="Arial" w:hAnsi="Arial" w:cs="Arial"/>
          <w:lang w:val="en-US"/>
        </w:rPr>
        <w:t>It is proposed that Rural Generalists and General Practitioners with advanced skill training in mental health</w:t>
      </w:r>
      <w:r>
        <w:rPr>
          <w:rFonts w:ascii="Arial" w:hAnsi="Arial" w:cs="Arial"/>
          <w:lang w:val="en-US"/>
        </w:rPr>
        <w:t xml:space="preserve"> are ideally placed to flexibly respond to</w:t>
      </w:r>
      <w:r w:rsidRPr="00AF3C57">
        <w:rPr>
          <w:rFonts w:ascii="Arial" w:hAnsi="Arial" w:cs="Arial"/>
          <w:lang w:val="en-US"/>
        </w:rPr>
        <w:t xml:space="preserve"> </w:t>
      </w:r>
      <w:r>
        <w:rPr>
          <w:rFonts w:ascii="Arial" w:hAnsi="Arial" w:cs="Arial"/>
          <w:lang w:val="en-US"/>
        </w:rPr>
        <w:t xml:space="preserve">the </w:t>
      </w:r>
      <w:r w:rsidRPr="00AF3C57">
        <w:rPr>
          <w:rFonts w:ascii="Arial" w:hAnsi="Arial" w:cs="Arial"/>
          <w:lang w:val="en-US"/>
        </w:rPr>
        <w:t>gap</w:t>
      </w:r>
      <w:r>
        <w:rPr>
          <w:rFonts w:ascii="Arial" w:hAnsi="Arial" w:cs="Arial"/>
          <w:lang w:val="en-US"/>
        </w:rPr>
        <w:t>s and challenges in mental health service delivery</w:t>
      </w:r>
      <w:r w:rsidRPr="00AF3C57">
        <w:rPr>
          <w:rFonts w:ascii="Arial" w:hAnsi="Arial" w:cs="Arial"/>
          <w:lang w:val="en-US"/>
        </w:rPr>
        <w:t xml:space="preserve">, act as an advocate for community and provide the vital link between primary, secondary and tertiary </w:t>
      </w:r>
      <w:r>
        <w:rPr>
          <w:rFonts w:ascii="Arial" w:hAnsi="Arial" w:cs="Arial"/>
          <w:lang w:val="en-US"/>
        </w:rPr>
        <w:t>level</w:t>
      </w:r>
      <w:r w:rsidRPr="00AF3C57">
        <w:rPr>
          <w:rFonts w:ascii="Arial" w:hAnsi="Arial" w:cs="Arial"/>
          <w:lang w:val="en-US"/>
        </w:rPr>
        <w:t xml:space="preserve"> </w:t>
      </w:r>
      <w:r>
        <w:rPr>
          <w:rFonts w:ascii="Arial" w:hAnsi="Arial" w:cs="Arial"/>
          <w:lang w:val="en-US"/>
        </w:rPr>
        <w:t>care</w:t>
      </w:r>
      <w:r w:rsidRPr="00AF3C57">
        <w:rPr>
          <w:rFonts w:ascii="Arial" w:hAnsi="Arial" w:cs="Arial"/>
          <w:lang w:val="en-US"/>
        </w:rPr>
        <w:t xml:space="preserve"> </w:t>
      </w:r>
      <w:r>
        <w:rPr>
          <w:rFonts w:ascii="Arial" w:hAnsi="Arial" w:cs="Arial"/>
          <w:lang w:val="en-US"/>
        </w:rPr>
        <w:t xml:space="preserve">in </w:t>
      </w:r>
      <w:smartTag w:uri="urn:schemas-microsoft-com:office:smarttags" w:element="place">
        <w:smartTag w:uri="urn:schemas-microsoft-com:office:smarttags" w:element="country-region">
          <w:r>
            <w:rPr>
              <w:rFonts w:ascii="Arial" w:hAnsi="Arial" w:cs="Arial"/>
              <w:lang w:val="en-US"/>
            </w:rPr>
            <w:t>Australia</w:t>
          </w:r>
        </w:smartTag>
      </w:smartTag>
      <w:r>
        <w:rPr>
          <w:rFonts w:ascii="Arial" w:hAnsi="Arial" w:cs="Arial"/>
          <w:lang w:val="en-US"/>
        </w:rPr>
        <w:t>’s rural and remote communities into the future</w:t>
      </w:r>
      <w:r w:rsidRPr="00AF3C57">
        <w:rPr>
          <w:rFonts w:ascii="Arial" w:hAnsi="Arial" w:cs="Arial"/>
          <w:lang w:val="en-US"/>
        </w:rPr>
        <w:t>. </w:t>
      </w:r>
    </w:p>
    <w:p w:rsidR="00CD0A44" w:rsidRPr="00AF3C57" w:rsidRDefault="00CD0A44" w:rsidP="002A5BB7">
      <w:pPr>
        <w:spacing w:after="0" w:line="240" w:lineRule="auto"/>
        <w:rPr>
          <w:rFonts w:ascii="Arial" w:hAnsi="Arial" w:cs="Arial"/>
          <w:sz w:val="20"/>
          <w:szCs w:val="20"/>
        </w:rPr>
      </w:pPr>
    </w:p>
    <w:sectPr w:rsidR="00CD0A44" w:rsidRPr="00AF3C57" w:rsidSect="000E3E5B">
      <w:headerReference w:type="default" r:id="rId6"/>
      <w:pgSz w:w="11906" w:h="16838"/>
      <w:pgMar w:top="720" w:right="720" w:bottom="720" w:left="720" w:header="45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A44" w:rsidRDefault="00CD0A44" w:rsidP="000E3E5B">
      <w:pPr>
        <w:spacing w:after="0" w:line="240" w:lineRule="auto"/>
      </w:pPr>
      <w:r>
        <w:separator/>
      </w:r>
    </w:p>
  </w:endnote>
  <w:endnote w:type="continuationSeparator" w:id="0">
    <w:p w:rsidR="00CD0A44" w:rsidRDefault="00CD0A44" w:rsidP="000E3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A44" w:rsidRDefault="00CD0A44" w:rsidP="000E3E5B">
      <w:pPr>
        <w:spacing w:after="0" w:line="240" w:lineRule="auto"/>
      </w:pPr>
      <w:r>
        <w:separator/>
      </w:r>
    </w:p>
  </w:footnote>
  <w:footnote w:type="continuationSeparator" w:id="0">
    <w:p w:rsidR="00CD0A44" w:rsidRDefault="00CD0A44" w:rsidP="000E3E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A44" w:rsidRDefault="00CD0A44">
    <w:pPr>
      <w:pStyle w:val="Header"/>
    </w:pPr>
    <w:r w:rsidRPr="00931A6B">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153pt;height:53.2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5BB7"/>
    <w:rsid w:val="000E3E5B"/>
    <w:rsid w:val="0011732E"/>
    <w:rsid w:val="001719EF"/>
    <w:rsid w:val="002154DD"/>
    <w:rsid w:val="00257D58"/>
    <w:rsid w:val="002A5BB7"/>
    <w:rsid w:val="004A7D9E"/>
    <w:rsid w:val="004D5907"/>
    <w:rsid w:val="005D2271"/>
    <w:rsid w:val="00614513"/>
    <w:rsid w:val="00724FA9"/>
    <w:rsid w:val="007D5CD3"/>
    <w:rsid w:val="00836C6D"/>
    <w:rsid w:val="00931A6B"/>
    <w:rsid w:val="009A034C"/>
    <w:rsid w:val="009B017B"/>
    <w:rsid w:val="009C1AF5"/>
    <w:rsid w:val="00AC7683"/>
    <w:rsid w:val="00AF3C57"/>
    <w:rsid w:val="00C83525"/>
    <w:rsid w:val="00CD0A44"/>
    <w:rsid w:val="00E12F8A"/>
    <w:rsid w:val="00F45729"/>
    <w:rsid w:val="00F50C90"/>
    <w:rsid w:val="00F6035C"/>
    <w:rsid w:val="00FC032E"/>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52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5BB7"/>
    <w:rPr>
      <w:rFonts w:ascii="Tahoma" w:hAnsi="Tahoma" w:cs="Tahoma"/>
      <w:sz w:val="16"/>
      <w:szCs w:val="16"/>
    </w:rPr>
  </w:style>
  <w:style w:type="paragraph" w:styleId="Header">
    <w:name w:val="header"/>
    <w:basedOn w:val="Normal"/>
    <w:link w:val="HeaderChar"/>
    <w:uiPriority w:val="99"/>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E3E5B"/>
    <w:rPr>
      <w:rFonts w:cs="Times New Roman"/>
    </w:rPr>
  </w:style>
  <w:style w:type="paragraph" w:styleId="Footer">
    <w:name w:val="footer"/>
    <w:basedOn w:val="Normal"/>
    <w:link w:val="FooterChar"/>
    <w:uiPriority w:val="99"/>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E3E5B"/>
    <w:rPr>
      <w:rFonts w:cs="Times New Roman"/>
    </w:rPr>
  </w:style>
  <w:style w:type="paragraph" w:styleId="NormalWeb">
    <w:name w:val="Normal (Web)"/>
    <w:basedOn w:val="Normal"/>
    <w:uiPriority w:val="99"/>
    <w:rsid w:val="00E12F8A"/>
    <w:pPr>
      <w:spacing w:before="100" w:beforeAutospacing="1" w:after="100" w:afterAutospacing="1" w:line="240" w:lineRule="auto"/>
    </w:pPr>
    <w:rPr>
      <w:rFonts w:ascii="Times New Roman" w:eastAsia="Times New Roman" w:hAnsi="Times New Roman"/>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Pages>
  <Words>318</Words>
  <Characters>1816</Characters>
  <Application>Microsoft Office Outlook</Application>
  <DocSecurity>0</DocSecurity>
  <Lines>0</Lines>
  <Paragraphs>0</Paragraphs>
  <ScaleCrop>false</ScaleCrop>
  <Company>ACRRM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Presentation title: </dc:title>
  <dc:subject/>
  <dc:creator>Lyssa Borham</dc:creator>
  <cp:keywords/>
  <dc:description/>
  <cp:lastModifiedBy>vandermee</cp:lastModifiedBy>
  <cp:revision>3</cp:revision>
  <cp:lastPrinted>2017-02-15T03:53:00Z</cp:lastPrinted>
  <dcterms:created xsi:type="dcterms:W3CDTF">2017-07-16T10:54:00Z</dcterms:created>
  <dcterms:modified xsi:type="dcterms:W3CDTF">2017-07-16T11:20:00Z</dcterms:modified>
</cp:coreProperties>
</file>