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2A4051">
        <w:rPr>
          <w:rFonts w:ascii="Arial" w:hAnsi="Arial" w:cs="Arial"/>
          <w:b/>
          <w:sz w:val="20"/>
          <w:szCs w:val="20"/>
        </w:rPr>
        <w:t xml:space="preserve">Talking to Patients </w:t>
      </w:r>
      <w:proofErr w:type="gramStart"/>
      <w:r w:rsidR="002A4051">
        <w:rPr>
          <w:rFonts w:ascii="Arial" w:hAnsi="Arial" w:cs="Arial"/>
          <w:b/>
          <w:sz w:val="20"/>
          <w:szCs w:val="20"/>
        </w:rPr>
        <w:t>About</w:t>
      </w:r>
      <w:proofErr w:type="gramEnd"/>
      <w:r w:rsidR="002A4051">
        <w:rPr>
          <w:rFonts w:ascii="Arial" w:hAnsi="Arial" w:cs="Arial"/>
          <w:b/>
          <w:sz w:val="20"/>
          <w:szCs w:val="20"/>
        </w:rPr>
        <w:t xml:space="preserve"> Weight Loss Workshop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4051" w:rsidRPr="00A5636A" w:rsidRDefault="002A4051" w:rsidP="002A4051">
      <w:pPr>
        <w:autoSpaceDE w:val="0"/>
        <w:autoSpaceDN w:val="0"/>
        <w:adjustRightInd w:val="0"/>
        <w:spacing w:after="0" w:line="240" w:lineRule="auto"/>
        <w:rPr>
          <w:rFonts w:cs="FuturaStd-Bold-Identity-H"/>
          <w:b/>
          <w:bCs/>
        </w:rPr>
      </w:pPr>
      <w:r w:rsidRPr="00A5636A">
        <w:rPr>
          <w:rFonts w:cs="FuturaStd-Bold-Identity-H"/>
          <w:b/>
          <w:bCs/>
        </w:rPr>
        <w:t xml:space="preserve">This workshop </w:t>
      </w:r>
      <w:r w:rsidR="00A5636A">
        <w:rPr>
          <w:rFonts w:cs="FuturaStd-Bold-Identity-H"/>
          <w:b/>
          <w:bCs/>
        </w:rPr>
        <w:t>explores having</w:t>
      </w:r>
      <w:r w:rsidRPr="00A5636A">
        <w:rPr>
          <w:rFonts w:cs="FuturaStd-Bold-Identity-H"/>
          <w:b/>
          <w:bCs/>
        </w:rPr>
        <w:t xml:space="preserve"> patient centred conversations that</w:t>
      </w:r>
    </w:p>
    <w:p w:rsidR="002A4051" w:rsidRPr="00A5636A" w:rsidRDefault="002A4051" w:rsidP="002A40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>effectively motivate, encourage and support patients to achieve a healthy body weight</w:t>
      </w:r>
    </w:p>
    <w:p w:rsidR="002A4051" w:rsidRPr="00A5636A" w:rsidRDefault="002A4051" w:rsidP="002A40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>provide overweight patients with the latest, evidence-based and practical information available</w:t>
      </w:r>
    </w:p>
    <w:p w:rsidR="002A4051" w:rsidRPr="00A5636A" w:rsidRDefault="002A4051" w:rsidP="002A40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 xml:space="preserve">increase </w:t>
      </w:r>
      <w:r w:rsidR="00A5636A" w:rsidRPr="00A5636A">
        <w:rPr>
          <w:rFonts w:cs="FuturaStd-Book-Identity-H"/>
        </w:rPr>
        <w:t>clinician</w:t>
      </w:r>
      <w:r w:rsidRPr="00A5636A">
        <w:rPr>
          <w:rFonts w:cs="FuturaStd-Book-Identity-H"/>
        </w:rPr>
        <w:t xml:space="preserve"> confidence, knowledge and skills to raise the sensitive issue of weight</w:t>
      </w:r>
    </w:p>
    <w:p w:rsidR="002A4051" w:rsidRPr="00A5636A" w:rsidRDefault="002A4051" w:rsidP="002A40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>start weight management intervention</w:t>
      </w:r>
      <w:r w:rsidR="00A5636A" w:rsidRPr="00A5636A">
        <w:rPr>
          <w:rFonts w:cs="FuturaStd-Book-Identity-H"/>
        </w:rPr>
        <w:t>s</w:t>
      </w:r>
      <w:r w:rsidRPr="00A5636A">
        <w:rPr>
          <w:rFonts w:cs="FuturaStd-Book-Identity-H"/>
        </w:rPr>
        <w:t xml:space="preserve"> earlier to reduce risk of chronic disease</w:t>
      </w:r>
    </w:p>
    <w:p w:rsidR="002A4051" w:rsidRPr="00A5636A" w:rsidRDefault="002A4051" w:rsidP="002A4051">
      <w:p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</w:p>
    <w:p w:rsidR="002A4051" w:rsidRPr="00A5636A" w:rsidRDefault="002A4051" w:rsidP="002A4051">
      <w:p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 xml:space="preserve">This training program is for </w:t>
      </w:r>
      <w:r w:rsidR="00037960">
        <w:rPr>
          <w:rFonts w:cs="FuturaStd-Book-Identity-H"/>
        </w:rPr>
        <w:t>GP’s and practice nurses</w:t>
      </w:r>
      <w:r w:rsidRPr="00A5636A">
        <w:rPr>
          <w:rFonts w:cs="FuturaStd-Book-Identity-H"/>
        </w:rPr>
        <w:t xml:space="preserve"> who would like to engage in the weight loss conversation with clients, and who wish to provide information and support to clients as part of routine care. </w:t>
      </w:r>
      <w:r w:rsidR="000D7472">
        <w:rPr>
          <w:rFonts w:cs="FuturaStd-Book-Identity-H"/>
        </w:rPr>
        <w:t xml:space="preserve">Information provided is based on the NHMRC clinical practice guidelines for management of overweight and obesity. Strategies on how to raise the topic and have a brief but effective conversation about weight management are explored. </w:t>
      </w:r>
      <w:r w:rsidRPr="00A5636A">
        <w:rPr>
          <w:rFonts w:cs="FuturaStd-Book-Identity-H"/>
        </w:rPr>
        <w:t>A range of resources will be provided to aid the conversation with clients around achieving a healthy weight.</w:t>
      </w:r>
      <w:r w:rsidR="00A5636A" w:rsidRPr="00A5636A">
        <w:rPr>
          <w:rFonts w:cs="FuturaStd-Book-Identity-H"/>
        </w:rPr>
        <w:t xml:space="preserve"> </w:t>
      </w:r>
      <w:r w:rsidR="000D7472">
        <w:rPr>
          <w:rFonts w:cs="FuturaStd-Book-Identity-H"/>
        </w:rPr>
        <w:t xml:space="preserve">The workshop also highlights the tools and support available to patients through the LiveLighter campaign. </w:t>
      </w:r>
      <w:r w:rsidR="00A5636A" w:rsidRPr="00A5636A">
        <w:rPr>
          <w:rFonts w:cs="FuturaStd-Book-Identity-H"/>
        </w:rPr>
        <w:t xml:space="preserve">This is a practical workshop. </w:t>
      </w:r>
    </w:p>
    <w:p w:rsidR="00A5636A" w:rsidRPr="00A5636A" w:rsidRDefault="00A5636A" w:rsidP="002A4051">
      <w:p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</w:p>
    <w:p w:rsidR="00A5636A" w:rsidRPr="00A5636A" w:rsidRDefault="00A5636A" w:rsidP="002A4051">
      <w:p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  <w:r w:rsidRPr="00A5636A">
        <w:rPr>
          <w:rFonts w:cs="FuturaStd-Book-Identity-H"/>
        </w:rPr>
        <w:t>The learning objectives are</w:t>
      </w:r>
    </w:p>
    <w:p w:rsidR="00A5636A" w:rsidRPr="00A5636A" w:rsidRDefault="00A5636A" w:rsidP="002A4051">
      <w:pPr>
        <w:autoSpaceDE w:val="0"/>
        <w:autoSpaceDN w:val="0"/>
        <w:adjustRightInd w:val="0"/>
        <w:spacing w:after="0" w:line="240" w:lineRule="auto"/>
        <w:rPr>
          <w:rFonts w:cs="FuturaStd-Book-Identity-H"/>
        </w:rPr>
      </w:pPr>
    </w:p>
    <w:p w:rsidR="00A5636A" w:rsidRPr="00A5636A" w:rsidRDefault="00A5636A" w:rsidP="00A5636A">
      <w:pPr>
        <w:pStyle w:val="ListParagraph"/>
        <w:ind w:hanging="360"/>
        <w:rPr>
          <w:rFonts w:cs="Arial"/>
        </w:rPr>
      </w:pPr>
      <w:r w:rsidRPr="00A5636A">
        <w:t xml:space="preserve">·         </w:t>
      </w:r>
      <w:r w:rsidRPr="00A5636A">
        <w:rPr>
          <w:rFonts w:cs="Arial"/>
          <w:b/>
          <w:bCs/>
        </w:rPr>
        <w:t>Explain</w:t>
      </w:r>
      <w:r w:rsidRPr="00A5636A">
        <w:rPr>
          <w:rFonts w:cs="Arial"/>
        </w:rPr>
        <w:t xml:space="preserve"> the behaviour change process, and how people succeed in achieving a healthy body weight.</w:t>
      </w:r>
    </w:p>
    <w:p w:rsidR="00A5636A" w:rsidRPr="00A5636A" w:rsidRDefault="00A5636A" w:rsidP="00A5636A">
      <w:pPr>
        <w:pStyle w:val="ListParagraph"/>
        <w:ind w:hanging="360"/>
        <w:rPr>
          <w:rFonts w:cs="Arial"/>
        </w:rPr>
      </w:pPr>
      <w:r w:rsidRPr="00A5636A">
        <w:t xml:space="preserve">·         </w:t>
      </w:r>
      <w:r w:rsidRPr="00A5636A">
        <w:rPr>
          <w:rFonts w:cs="Arial"/>
          <w:b/>
          <w:bCs/>
        </w:rPr>
        <w:t xml:space="preserve">Describe </w:t>
      </w:r>
      <w:r w:rsidRPr="00A5636A">
        <w:rPr>
          <w:rFonts w:cs="Arial"/>
        </w:rPr>
        <w:t>the 5As, an international evidence-based brief intervention framework</w:t>
      </w:r>
    </w:p>
    <w:p w:rsidR="00A5636A" w:rsidRPr="00A5636A" w:rsidRDefault="00A5636A" w:rsidP="00A5636A">
      <w:pPr>
        <w:pStyle w:val="ListParagraph"/>
        <w:ind w:hanging="360"/>
        <w:rPr>
          <w:rFonts w:cs="Arial"/>
        </w:rPr>
      </w:pPr>
      <w:r w:rsidRPr="00A5636A">
        <w:t xml:space="preserve">·         </w:t>
      </w:r>
      <w:r w:rsidRPr="00A5636A">
        <w:rPr>
          <w:rFonts w:cs="Arial"/>
          <w:b/>
          <w:bCs/>
        </w:rPr>
        <w:t>Deliver</w:t>
      </w:r>
      <w:r w:rsidRPr="00A5636A">
        <w:rPr>
          <w:rFonts w:cs="Arial"/>
        </w:rPr>
        <w:t xml:space="preserve"> brief weight management interv</w:t>
      </w:r>
      <w:bookmarkStart w:id="0" w:name="_GoBack"/>
      <w:bookmarkEnd w:id="0"/>
      <w:r w:rsidRPr="00A5636A">
        <w:rPr>
          <w:rFonts w:cs="Arial"/>
        </w:rPr>
        <w:t>ention.</w:t>
      </w:r>
    </w:p>
    <w:p w:rsidR="00A5636A" w:rsidRPr="00A5636A" w:rsidRDefault="00A5636A" w:rsidP="00A5636A">
      <w:pPr>
        <w:pStyle w:val="ListParagraph"/>
        <w:ind w:hanging="360"/>
        <w:rPr>
          <w:rFonts w:cs="Arial"/>
        </w:rPr>
      </w:pPr>
      <w:r w:rsidRPr="00A5636A">
        <w:t xml:space="preserve">·         </w:t>
      </w:r>
      <w:r w:rsidRPr="00A5636A">
        <w:rPr>
          <w:rFonts w:cs="Arial"/>
          <w:b/>
          <w:bCs/>
        </w:rPr>
        <w:t xml:space="preserve">Explain </w:t>
      </w:r>
      <w:r w:rsidRPr="00A5636A">
        <w:rPr>
          <w:rFonts w:cs="Arial"/>
        </w:rPr>
        <w:t>the important role they play, and their duty of care with respect to weight management.</w:t>
      </w:r>
    </w:p>
    <w:p w:rsidR="00A5636A" w:rsidRPr="00D94B9E" w:rsidRDefault="00A5636A" w:rsidP="00A5636A">
      <w:pPr>
        <w:pStyle w:val="ListParagraph"/>
        <w:ind w:hanging="360"/>
        <w:rPr>
          <w:rFonts w:cs="Arial"/>
        </w:rPr>
      </w:pPr>
      <w:r w:rsidRPr="00A5636A">
        <w:t xml:space="preserve">·         </w:t>
      </w:r>
      <w:r w:rsidRPr="00A5636A">
        <w:rPr>
          <w:rFonts w:cs="Arial"/>
          <w:b/>
          <w:bCs/>
        </w:rPr>
        <w:t>Identify</w:t>
      </w:r>
      <w:r w:rsidRPr="00A5636A">
        <w:rPr>
          <w:rFonts w:cs="Arial"/>
        </w:rPr>
        <w:t xml:space="preserve"> current services, as well as the latest resources to help support their conversation with clients </w:t>
      </w:r>
      <w:r w:rsidRPr="00D94B9E">
        <w:rPr>
          <w:rFonts w:cs="Arial"/>
        </w:rPr>
        <w:t>around achieving a healthy weight.</w:t>
      </w:r>
    </w:p>
    <w:p w:rsidR="00A5636A" w:rsidRPr="00D94B9E" w:rsidRDefault="00D94B9E" w:rsidP="002A405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94B9E">
        <w:rPr>
          <w:rFonts w:cs="Arial"/>
        </w:rPr>
        <w:t>This two hour workshop will be submitted for GP points with ACRRM</w:t>
      </w:r>
    </w:p>
    <w:sectPr w:rsidR="00A5636A" w:rsidRPr="00D94B9E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36A" w:rsidRDefault="00A5636A" w:rsidP="000E3E5B">
      <w:pPr>
        <w:spacing w:after="0" w:line="240" w:lineRule="auto"/>
      </w:pPr>
      <w:r>
        <w:separator/>
      </w:r>
    </w:p>
  </w:endnote>
  <w:endnote w:type="continuationSeparator" w:id="0">
    <w:p w:rsidR="00A5636A" w:rsidRDefault="00A5636A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Std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Std-Book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36A" w:rsidRDefault="00A5636A" w:rsidP="000E3E5B">
      <w:pPr>
        <w:spacing w:after="0" w:line="240" w:lineRule="auto"/>
      </w:pPr>
      <w:r>
        <w:separator/>
      </w:r>
    </w:p>
  </w:footnote>
  <w:footnote w:type="continuationSeparator" w:id="0">
    <w:p w:rsidR="00A5636A" w:rsidRDefault="00A5636A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36A" w:rsidRDefault="00A5636A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1788"/>
    <w:multiLevelType w:val="hybridMultilevel"/>
    <w:tmpl w:val="D1E01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932EF"/>
    <w:multiLevelType w:val="hybridMultilevel"/>
    <w:tmpl w:val="7F08E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37960"/>
    <w:rsid w:val="000D7472"/>
    <w:rsid w:val="000E3E5B"/>
    <w:rsid w:val="0011732E"/>
    <w:rsid w:val="00257D58"/>
    <w:rsid w:val="002A4051"/>
    <w:rsid w:val="002A5BB7"/>
    <w:rsid w:val="00724FA9"/>
    <w:rsid w:val="00836C6D"/>
    <w:rsid w:val="009A034C"/>
    <w:rsid w:val="009B017B"/>
    <w:rsid w:val="00A5636A"/>
    <w:rsid w:val="00D94B9E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2A40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4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B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2A40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4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B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F740E-8771-47ED-8785-78DA8CAD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Alison McAleese</cp:lastModifiedBy>
  <cp:revision>4</cp:revision>
  <cp:lastPrinted>2017-02-15T03:53:00Z</cp:lastPrinted>
  <dcterms:created xsi:type="dcterms:W3CDTF">2017-06-07T05:30:00Z</dcterms:created>
  <dcterms:modified xsi:type="dcterms:W3CDTF">2017-06-27T02:11:00Z</dcterms:modified>
</cp:coreProperties>
</file>