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77777777" w:rsidR="00BC7890" w:rsidRPr="002D6A61" w:rsidRDefault="00BC7890" w:rsidP="00BC7890">
      <w:pPr>
        <w:pStyle w:val="NoSpacing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32965527" w14:textId="77777777" w:rsidR="0022429F" w:rsidRDefault="0022429F" w:rsidP="0022429F">
      <w:pPr>
        <w:pStyle w:val="NoSpacing"/>
      </w:pPr>
      <w:r>
        <w:t xml:space="preserve">Please complete the below Nomination Statement, addressing the four criteria, and upload it to the Nomination Portal no later than </w:t>
      </w:r>
      <w:r>
        <w:rPr>
          <w:b/>
          <w:bCs/>
        </w:rPr>
        <w:t>Friday August 8, 2025</w:t>
      </w:r>
      <w:r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77777777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>all four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17C51454" w:rsidR="0032444D" w:rsidRPr="001F6E24" w:rsidRDefault="00BB3617" w:rsidP="0032444D">
      <w:pPr>
        <w:pStyle w:val="NoSpacing"/>
        <w:rPr>
          <w:b/>
          <w:bCs/>
          <w:color w:val="CC0033"/>
          <w:sz w:val="28"/>
          <w:szCs w:val="28"/>
        </w:rPr>
      </w:pPr>
      <w:r w:rsidRPr="00BB3617">
        <w:rPr>
          <w:b/>
          <w:bCs/>
          <w:color w:val="CC0033"/>
          <w:sz w:val="28"/>
          <w:szCs w:val="28"/>
        </w:rPr>
        <w:t>Legal Innovator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338"/>
      </w:tblGrid>
      <w:tr w:rsidR="0032444D" w14:paraId="4241365C" w14:textId="77777777" w:rsidTr="000838CB">
        <w:trPr>
          <w:trHeight w:val="1080"/>
        </w:trPr>
        <w:tc>
          <w:tcPr>
            <w:tcW w:w="4860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6642A397" w:rsidR="0032444D" w:rsidRPr="008A6F76" w:rsidRDefault="00BB3617" w:rsidP="000838CB">
            <w:pPr>
              <w:rPr>
                <w:sz w:val="20"/>
                <w:szCs w:val="20"/>
                <w:lang w:val="en-GB"/>
              </w:rPr>
            </w:pPr>
            <w:r w:rsidRPr="00BB3617">
              <w:rPr>
                <w:sz w:val="20"/>
                <w:szCs w:val="20"/>
                <w:lang w:val="en-GB"/>
              </w:rPr>
              <w:t>An individual or team who introduced and championed significant innovation through their role as an in-house counsel: whether in the areas of thought leadership, legal operations, technology, substantive law, or ways of working that resulted in Legal Innovation.</w:t>
            </w:r>
          </w:p>
        </w:tc>
        <w:tc>
          <w:tcPr>
            <w:tcW w:w="449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1EC3BBF0" w:rsidR="0032444D" w:rsidRPr="00DA5589" w:rsidRDefault="00BB3617" w:rsidP="000838CB">
            <w:pPr>
              <w:rPr>
                <w:b/>
                <w:bCs/>
                <w:lang w:val="en-AU"/>
              </w:rPr>
            </w:pPr>
            <w:r w:rsidRPr="00BB3617">
              <w:rPr>
                <w:i/>
                <w:iCs/>
                <w:sz w:val="20"/>
                <w:szCs w:val="20"/>
                <w:lang w:val="en-GB"/>
              </w:rPr>
              <w:t>Any team or individual who is responsible primarily for the in-house legal operational function or has driven change through their role/team in their organisation.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38F8A1F2" w14:textId="7A41B6E3" w:rsidR="00906B8A" w:rsidRDefault="00906B8A" w:rsidP="00906B8A">
      <w:pPr>
        <w:rPr>
          <w:lang w:val="en-GB"/>
        </w:rPr>
      </w:pPr>
      <w:r w:rsidRPr="00B06909">
        <w:rPr>
          <w:b/>
          <w:bCs/>
          <w:color w:val="CC0033"/>
          <w:lang w:val="en-GB"/>
        </w:rPr>
        <w:t>Criteria 1:</w:t>
      </w:r>
      <w:r w:rsidRPr="00B06909">
        <w:rPr>
          <w:color w:val="CC0033"/>
          <w:lang w:val="en-GB"/>
        </w:rPr>
        <w:t xml:space="preserve"> </w:t>
      </w:r>
      <w:r w:rsidR="00BB3617" w:rsidRPr="00BB3617">
        <w:rPr>
          <w:lang w:val="en-GB"/>
        </w:rPr>
        <w:t>Demonstrated excellence in idea generation and concept creation of innovative initiative(s) involving thought-leadership, legal operations, technology, substantive law or ways of working.</w:t>
      </w:r>
    </w:p>
    <w:p w14:paraId="20C9A9C4" w14:textId="77777777" w:rsidR="00E17A8F" w:rsidRPr="00906B8A" w:rsidRDefault="00E17A8F" w:rsidP="00906B8A">
      <w:pPr>
        <w:rPr>
          <w:lang w:val="en-GB"/>
        </w:rPr>
      </w:pPr>
    </w:p>
    <w:p w14:paraId="359D3CCD" w14:textId="221474DD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2:</w:t>
      </w:r>
      <w:r w:rsidRPr="00BF3EAC">
        <w:rPr>
          <w:color w:val="CC0033"/>
          <w:lang w:val="en-GB"/>
        </w:rPr>
        <w:t xml:space="preserve"> </w:t>
      </w:r>
      <w:r w:rsidR="00385F60" w:rsidRPr="00385F60">
        <w:rPr>
          <w:lang w:val="en-GB"/>
        </w:rPr>
        <w:t>Demonstrated excellence in implementing and embedding innovative initiative(s) involving thought-leadership, legal operations, technology, substantive law or ways of working.</w:t>
      </w:r>
    </w:p>
    <w:p w14:paraId="62B23C3C" w14:textId="2F246C3E" w:rsidR="00281B5D" w:rsidRDefault="00281B5D" w:rsidP="00281B5D">
      <w:pPr>
        <w:rPr>
          <w:lang w:val="en-GB"/>
        </w:rPr>
      </w:pPr>
    </w:p>
    <w:p w14:paraId="23595460" w14:textId="77777777" w:rsidR="0045241D" w:rsidRPr="00906B8A" w:rsidRDefault="0045241D" w:rsidP="00281B5D">
      <w:pPr>
        <w:rPr>
          <w:lang w:val="en-GB"/>
        </w:rPr>
      </w:pPr>
    </w:p>
    <w:p w14:paraId="6ABDAC07" w14:textId="30E2765D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3:</w:t>
      </w:r>
      <w:r w:rsidRPr="00BF3EAC">
        <w:rPr>
          <w:color w:val="CC0033"/>
          <w:lang w:val="en-GB"/>
        </w:rPr>
        <w:t xml:space="preserve"> </w:t>
      </w:r>
      <w:r w:rsidR="00385F60" w:rsidRPr="00385F60">
        <w:rPr>
          <w:lang w:val="en-GB"/>
        </w:rPr>
        <w:t>Demonstrated excellence in showing leadership and influence in driving progress in innovative endeavours within the organisation and with external stakeholders.</w:t>
      </w:r>
    </w:p>
    <w:p w14:paraId="097D6768" w14:textId="77777777" w:rsidR="00281B5D" w:rsidRPr="00906B8A" w:rsidRDefault="00281B5D" w:rsidP="00281B5D">
      <w:pPr>
        <w:rPr>
          <w:lang w:val="en-GB"/>
        </w:rPr>
      </w:pPr>
    </w:p>
    <w:p w14:paraId="2AF4B29C" w14:textId="77777777" w:rsidR="00281B5D" w:rsidRPr="00906B8A" w:rsidRDefault="00281B5D" w:rsidP="00281B5D">
      <w:pPr>
        <w:rPr>
          <w:lang w:val="en-GB"/>
        </w:rPr>
      </w:pPr>
    </w:p>
    <w:p w14:paraId="01A23F1E" w14:textId="01CD6DBF" w:rsidR="00BF3EAC" w:rsidRPr="00BF3EAC" w:rsidRDefault="00281B5D" w:rsidP="00BF3EAC">
      <w:pPr>
        <w:rPr>
          <w:sz w:val="20"/>
          <w:szCs w:val="20"/>
        </w:rPr>
      </w:pPr>
      <w:r w:rsidRPr="00BF3EAC">
        <w:rPr>
          <w:b/>
          <w:bCs/>
          <w:color w:val="CC0033"/>
          <w:lang w:val="en-GB"/>
        </w:rPr>
        <w:t>Criteria 4:</w:t>
      </w:r>
      <w:r w:rsidRPr="00BF3EAC">
        <w:rPr>
          <w:color w:val="CC0033"/>
          <w:lang w:val="en-GB"/>
        </w:rPr>
        <w:t xml:space="preserve"> </w:t>
      </w:r>
      <w:r w:rsidR="00385F60" w:rsidRPr="00385F60">
        <w:rPr>
          <w:lang w:val="en-GB"/>
        </w:rPr>
        <w:t>Evidence of a significant positive impact of innovative initiatives on the success in meeting strategic and operational objectives, championing the legal innovation and transforming the culture of the team and broader organisation.</w:t>
      </w:r>
    </w:p>
    <w:p w14:paraId="0874DC7F" w14:textId="485C087D" w:rsidR="00281B5D" w:rsidRPr="00906B8A" w:rsidRDefault="00281B5D" w:rsidP="00281B5D"/>
    <w:p w14:paraId="01F01285" w14:textId="77777777" w:rsidR="006A6D59" w:rsidRDefault="006A6D59"/>
    <w:sectPr w:rsidR="006A6D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147C" w14:textId="77777777" w:rsidR="004D13A3" w:rsidRDefault="004D13A3" w:rsidP="00906B8A">
      <w:pPr>
        <w:spacing w:after="0" w:line="240" w:lineRule="auto"/>
      </w:pPr>
      <w:r>
        <w:separator/>
      </w:r>
    </w:p>
  </w:endnote>
  <w:endnote w:type="continuationSeparator" w:id="0">
    <w:p w14:paraId="26BD0D2F" w14:textId="77777777" w:rsidR="004D13A3" w:rsidRDefault="004D13A3" w:rsidP="009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>
    <w:pPr>
      <w:pStyle w:val="Footer"/>
    </w:pPr>
    <w:r>
      <w:rPr>
        <w:noProof/>
      </w:rPr>
      <w:drawing>
        <wp:inline distT="0" distB="0" distL="0" distR="0" wp14:anchorId="39F987AB" wp14:editId="6FDCD2CA">
          <wp:extent cx="5746489" cy="69532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175" cy="69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B4CA" w14:textId="77777777" w:rsidR="004D13A3" w:rsidRDefault="004D13A3" w:rsidP="00906B8A">
      <w:pPr>
        <w:spacing w:after="0" w:line="240" w:lineRule="auto"/>
      </w:pPr>
      <w:r>
        <w:separator/>
      </w:r>
    </w:p>
  </w:footnote>
  <w:footnote w:type="continuationSeparator" w:id="0">
    <w:p w14:paraId="184C474C" w14:textId="77777777" w:rsidR="004D13A3" w:rsidRDefault="004D13A3" w:rsidP="009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A18" w14:textId="2D435B6E" w:rsidR="00906B8A" w:rsidRDefault="00691E25">
    <w:pPr>
      <w:pStyle w:val="Header"/>
    </w:pPr>
    <w:r>
      <w:rPr>
        <w:noProof/>
      </w:rPr>
      <w:drawing>
        <wp:inline distT="0" distB="0" distL="0" distR="0" wp14:anchorId="0C174675" wp14:editId="73F6B285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2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33608"/>
    <w:rsid w:val="000337D6"/>
    <w:rsid w:val="00074234"/>
    <w:rsid w:val="00121973"/>
    <w:rsid w:val="001E2750"/>
    <w:rsid w:val="0022429F"/>
    <w:rsid w:val="00232FF7"/>
    <w:rsid w:val="00281B5D"/>
    <w:rsid w:val="00290BAB"/>
    <w:rsid w:val="00296C89"/>
    <w:rsid w:val="002B3134"/>
    <w:rsid w:val="002D6A61"/>
    <w:rsid w:val="002E6300"/>
    <w:rsid w:val="002E6D49"/>
    <w:rsid w:val="002F0801"/>
    <w:rsid w:val="0032444D"/>
    <w:rsid w:val="00333A7B"/>
    <w:rsid w:val="00385F60"/>
    <w:rsid w:val="003E42AD"/>
    <w:rsid w:val="00431DFE"/>
    <w:rsid w:val="0045241D"/>
    <w:rsid w:val="004A08DB"/>
    <w:rsid w:val="004D13A3"/>
    <w:rsid w:val="004E7A0B"/>
    <w:rsid w:val="00592C82"/>
    <w:rsid w:val="005952D8"/>
    <w:rsid w:val="005D02E7"/>
    <w:rsid w:val="005F3D0C"/>
    <w:rsid w:val="00644EAC"/>
    <w:rsid w:val="00661918"/>
    <w:rsid w:val="00691E25"/>
    <w:rsid w:val="006A6D59"/>
    <w:rsid w:val="006B6987"/>
    <w:rsid w:val="00772F01"/>
    <w:rsid w:val="00815832"/>
    <w:rsid w:val="00841088"/>
    <w:rsid w:val="00855EBC"/>
    <w:rsid w:val="00897A3B"/>
    <w:rsid w:val="008E2227"/>
    <w:rsid w:val="008F7162"/>
    <w:rsid w:val="00906B8A"/>
    <w:rsid w:val="00931737"/>
    <w:rsid w:val="00965B88"/>
    <w:rsid w:val="009955C8"/>
    <w:rsid w:val="009966A4"/>
    <w:rsid w:val="009A30BD"/>
    <w:rsid w:val="009B3484"/>
    <w:rsid w:val="009E3B47"/>
    <w:rsid w:val="00A10F14"/>
    <w:rsid w:val="00AF234A"/>
    <w:rsid w:val="00B04B73"/>
    <w:rsid w:val="00B06909"/>
    <w:rsid w:val="00B5768F"/>
    <w:rsid w:val="00B732D8"/>
    <w:rsid w:val="00BB3617"/>
    <w:rsid w:val="00BC7890"/>
    <w:rsid w:val="00BF3EAC"/>
    <w:rsid w:val="00C9518E"/>
    <w:rsid w:val="00CC5A7F"/>
    <w:rsid w:val="00D05C28"/>
    <w:rsid w:val="00D11211"/>
    <w:rsid w:val="00D560CC"/>
    <w:rsid w:val="00E13159"/>
    <w:rsid w:val="00E17A8F"/>
    <w:rsid w:val="00E40C49"/>
    <w:rsid w:val="00E67CF0"/>
    <w:rsid w:val="00EF4BD6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 xsi:nil="true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3947-D01F-4799-879D-F0EF51653F68}">
  <ds:schemaRefs>
    <ds:schemaRef ds:uri="http://schemas.microsoft.com/office/2006/metadata/properties"/>
    <ds:schemaRef ds:uri="http://schemas.microsoft.com/office/infopath/2007/PartnerControls"/>
    <ds:schemaRef ds:uri="99629dae-64c1-4d30-acab-40eb7eb7a121"/>
    <ds:schemaRef ds:uri="d10cea1f-4219-4be6-90bb-f50621310364"/>
  </ds:schemaRefs>
</ds:datastoreItem>
</file>

<file path=customXml/itemProps3.xml><?xml version="1.0" encoding="utf-8"?>
<ds:datastoreItem xmlns:ds="http://schemas.openxmlformats.org/officeDocument/2006/customXml" ds:itemID="{655018DB-45B3-4F41-BC10-CC9D295B3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4</cp:revision>
  <dcterms:created xsi:type="dcterms:W3CDTF">2025-06-13T01:53:00Z</dcterms:created>
  <dcterms:modified xsi:type="dcterms:W3CDTF">2025-06-13T01:53:00Z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  <property fmtid="{D5CDD505-2E9C-101B-9397-08002B2CF9AE}" pid="3" name="MediaServiceImageTags">
    <vt:lpwstr/>
  </property>
</Properties>
</file>