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3FD" w14:textId="77777777" w:rsidR="00ED52C6" w:rsidRDefault="00ED52C6" w:rsidP="003D1F3B">
      <w:pPr>
        <w:spacing w:after="0" w:line="240" w:lineRule="auto"/>
        <w:rPr>
          <w:rFonts w:ascii="Arial" w:eastAsia="Times New Roman" w:hAnsi="Arial" w:cs="Arial"/>
          <w:sz w:val="20"/>
          <w:szCs w:val="20"/>
        </w:rPr>
      </w:pPr>
    </w:p>
    <w:p w14:paraId="0A107488" w14:textId="002AC822" w:rsidR="00B12714" w:rsidRPr="00ED52C6" w:rsidRDefault="00ED52C6" w:rsidP="003D1F3B">
      <w:pPr>
        <w:spacing w:after="0" w:line="240" w:lineRule="auto"/>
        <w:rPr>
          <w:rFonts w:ascii="Arial" w:eastAsia="Times New Roman" w:hAnsi="Arial" w:cs="Arial"/>
          <w:b/>
          <w:sz w:val="24"/>
          <w:szCs w:val="20"/>
        </w:rPr>
      </w:pPr>
      <w:r w:rsidRPr="00ED52C6">
        <w:rPr>
          <w:rFonts w:ascii="Arial" w:eastAsia="Times New Roman" w:hAnsi="Arial" w:cs="Arial"/>
          <w:b/>
          <w:sz w:val="24"/>
          <w:szCs w:val="20"/>
        </w:rPr>
        <w:t>PAPER NUMBER #287</w:t>
      </w:r>
    </w:p>
    <w:p w14:paraId="3425EEFC" w14:textId="77777777" w:rsidR="00795615" w:rsidRPr="00ED52C6" w:rsidRDefault="00795615" w:rsidP="00795615">
      <w:pPr>
        <w:shd w:val="clear" w:color="auto" w:fill="FFFFFF" w:themeFill="background1"/>
        <w:spacing w:after="0" w:line="240" w:lineRule="auto"/>
        <w:rPr>
          <w:rFonts w:ascii="Arial" w:eastAsia="Times New Roman" w:hAnsi="Arial" w:cs="Arial"/>
          <w:b/>
          <w:szCs w:val="20"/>
        </w:rPr>
      </w:pPr>
      <w:r w:rsidRPr="00ED52C6">
        <w:rPr>
          <w:rFonts w:ascii="Arial" w:eastAsia="Times New Roman" w:hAnsi="Arial" w:cs="Arial"/>
          <w:b/>
          <w:szCs w:val="20"/>
        </w:rPr>
        <w:t>Educational interventions to teach Evidence-based Practice in Social Work: A Systematic Review</w:t>
      </w:r>
    </w:p>
    <w:p w14:paraId="28F602DA" w14:textId="26C6831A" w:rsidR="00CB3EE5" w:rsidRPr="00ED52C6" w:rsidRDefault="00CB3EE5" w:rsidP="00ED52C6">
      <w:pPr>
        <w:spacing w:after="0" w:line="240" w:lineRule="auto"/>
        <w:rPr>
          <w:rFonts w:ascii="Arial" w:hAnsi="Arial" w:cs="Arial"/>
          <w:b/>
          <w:sz w:val="20"/>
          <w:szCs w:val="20"/>
          <w:lang w:val="en-AU"/>
        </w:rPr>
      </w:pPr>
    </w:p>
    <w:p w14:paraId="1A280EC7" w14:textId="6DA5B16D" w:rsidR="00EB42BD" w:rsidRPr="00ED52C6" w:rsidRDefault="00ED52C6" w:rsidP="00ED52C6">
      <w:pPr>
        <w:spacing w:after="0" w:line="240" w:lineRule="auto"/>
        <w:rPr>
          <w:rFonts w:ascii="Arial" w:eastAsia="Times New Roman" w:hAnsi="Arial" w:cs="Arial"/>
          <w:sz w:val="20"/>
          <w:szCs w:val="20"/>
        </w:rPr>
      </w:pPr>
      <w:r w:rsidRPr="00ED52C6">
        <w:rPr>
          <w:rFonts w:ascii="Arial" w:eastAsia="Times New Roman" w:hAnsi="Arial" w:cs="Arial"/>
          <w:b/>
          <w:sz w:val="20"/>
          <w:szCs w:val="20"/>
        </w:rPr>
        <w:t>Presenting Author</w:t>
      </w:r>
    </w:p>
    <w:p w14:paraId="3DD15234" w14:textId="08948F06" w:rsidR="00795615" w:rsidRPr="00ED52C6" w:rsidRDefault="00795615" w:rsidP="00ED52C6">
      <w:pPr>
        <w:shd w:val="clear" w:color="auto" w:fill="FFFFFF" w:themeFill="background1"/>
        <w:spacing w:after="0" w:line="240" w:lineRule="auto"/>
        <w:rPr>
          <w:rFonts w:ascii="Arial" w:hAnsi="Arial" w:cs="Arial"/>
          <w:sz w:val="20"/>
          <w:szCs w:val="20"/>
          <w:lang w:val="en-AU"/>
        </w:rPr>
      </w:pPr>
      <w:r w:rsidRPr="00ED52C6">
        <w:rPr>
          <w:rFonts w:ascii="Arial" w:eastAsia="Times New Roman" w:hAnsi="Arial" w:cs="Arial"/>
          <w:sz w:val="20"/>
          <w:szCs w:val="20"/>
        </w:rPr>
        <w:t xml:space="preserve">Florian </w:t>
      </w:r>
      <w:proofErr w:type="spellStart"/>
      <w:r w:rsidRPr="00ED52C6">
        <w:rPr>
          <w:rFonts w:ascii="Arial" w:eastAsia="Times New Roman" w:hAnsi="Arial" w:cs="Arial"/>
          <w:sz w:val="20"/>
          <w:szCs w:val="20"/>
        </w:rPr>
        <w:t>Spensberger</w:t>
      </w:r>
      <w:proofErr w:type="spellEnd"/>
    </w:p>
    <w:p w14:paraId="29DB496A" w14:textId="0E126592" w:rsidR="000F00DD" w:rsidRPr="00ED52C6" w:rsidRDefault="000F00DD" w:rsidP="00ED52C6">
      <w:pPr>
        <w:spacing w:after="0" w:line="240" w:lineRule="auto"/>
        <w:rPr>
          <w:rFonts w:ascii="Arial" w:hAnsi="Arial" w:cs="Arial"/>
          <w:b/>
          <w:sz w:val="20"/>
          <w:szCs w:val="20"/>
          <w:lang w:val="en-AU"/>
        </w:rPr>
      </w:pPr>
    </w:p>
    <w:p w14:paraId="1CC403CC" w14:textId="77777777" w:rsidR="00ED52C6" w:rsidRPr="00ED52C6" w:rsidRDefault="00EB42BD" w:rsidP="00ED52C6">
      <w:pPr>
        <w:spacing w:after="0" w:line="240" w:lineRule="auto"/>
        <w:rPr>
          <w:rFonts w:ascii="Arial" w:hAnsi="Arial" w:cs="Arial"/>
          <w:b/>
          <w:sz w:val="20"/>
          <w:szCs w:val="20"/>
          <w:lang w:val="en-AU"/>
        </w:rPr>
      </w:pPr>
      <w:r w:rsidRPr="00ED52C6">
        <w:rPr>
          <w:rFonts w:ascii="Arial" w:hAnsi="Arial" w:cs="Arial"/>
          <w:b/>
          <w:sz w:val="20"/>
          <w:szCs w:val="20"/>
          <w:lang w:val="en-AU"/>
        </w:rPr>
        <w:t>Affiliation</w:t>
      </w:r>
    </w:p>
    <w:p w14:paraId="28EFE90C" w14:textId="633BF3EB" w:rsidR="0083790A" w:rsidRPr="00ED52C6" w:rsidRDefault="00ED52C6" w:rsidP="00ED52C6">
      <w:pPr>
        <w:spacing w:after="0" w:line="240" w:lineRule="auto"/>
        <w:rPr>
          <w:rFonts w:ascii="Arial" w:hAnsi="Arial" w:cs="Arial"/>
          <w:sz w:val="20"/>
          <w:szCs w:val="20"/>
        </w:rPr>
      </w:pPr>
      <w:r w:rsidRPr="00ED52C6">
        <w:rPr>
          <w:rFonts w:ascii="Arial" w:hAnsi="Arial" w:cs="Arial"/>
          <w:sz w:val="20"/>
          <w:szCs w:val="20"/>
          <w:lang w:val="en-AU"/>
        </w:rPr>
        <w:t>L</w:t>
      </w:r>
      <w:proofErr w:type="spellStart"/>
      <w:r w:rsidR="00795615" w:rsidRPr="00ED52C6">
        <w:rPr>
          <w:rFonts w:ascii="Arial" w:hAnsi="Arial" w:cs="Arial"/>
          <w:sz w:val="20"/>
          <w:szCs w:val="20"/>
          <w:shd w:val="clear" w:color="auto" w:fill="FFFFFF" w:themeFill="background1"/>
        </w:rPr>
        <w:t>udwig-Ma</w:t>
      </w:r>
      <w:r w:rsidRPr="00ED52C6">
        <w:rPr>
          <w:rFonts w:ascii="Arial" w:hAnsi="Arial" w:cs="Arial"/>
          <w:sz w:val="20"/>
          <w:szCs w:val="20"/>
          <w:shd w:val="clear" w:color="auto" w:fill="FFFFFF" w:themeFill="background1"/>
        </w:rPr>
        <w:t>ximilians-Universtität</w:t>
      </w:r>
      <w:proofErr w:type="spellEnd"/>
      <w:r w:rsidRPr="00ED52C6">
        <w:rPr>
          <w:rFonts w:ascii="Arial" w:hAnsi="Arial" w:cs="Arial"/>
          <w:sz w:val="20"/>
          <w:szCs w:val="20"/>
          <w:shd w:val="clear" w:color="auto" w:fill="FFFFFF" w:themeFill="background1"/>
        </w:rPr>
        <w:t xml:space="preserve"> </w:t>
      </w:r>
      <w:proofErr w:type="spellStart"/>
      <w:r w:rsidRPr="00ED52C6">
        <w:rPr>
          <w:rFonts w:ascii="Arial" w:hAnsi="Arial" w:cs="Arial"/>
          <w:sz w:val="20"/>
          <w:szCs w:val="20"/>
          <w:shd w:val="clear" w:color="auto" w:fill="FFFFFF" w:themeFill="background1"/>
        </w:rPr>
        <w:t>München</w:t>
      </w:r>
      <w:proofErr w:type="spellEnd"/>
    </w:p>
    <w:p w14:paraId="2492E79F" w14:textId="77777777" w:rsidR="00ED52C6" w:rsidRDefault="00ED52C6" w:rsidP="00ED52C6">
      <w:pPr>
        <w:spacing w:after="0" w:line="240" w:lineRule="auto"/>
        <w:rPr>
          <w:rFonts w:ascii="Arial" w:eastAsia="Times New Roman" w:hAnsi="Arial" w:cs="Arial"/>
          <w:b/>
          <w:sz w:val="20"/>
          <w:szCs w:val="20"/>
        </w:rPr>
      </w:pPr>
    </w:p>
    <w:p w14:paraId="44EC24DD" w14:textId="32CC74DC" w:rsidR="00796ABC" w:rsidRPr="00ED52C6" w:rsidRDefault="00ED52C6" w:rsidP="00ED52C6">
      <w:pPr>
        <w:spacing w:after="0" w:line="240" w:lineRule="auto"/>
        <w:rPr>
          <w:rFonts w:ascii="Arial" w:eastAsia="Times New Roman" w:hAnsi="Arial" w:cs="Arial"/>
          <w:sz w:val="20"/>
          <w:szCs w:val="20"/>
        </w:rPr>
      </w:pPr>
      <w:r>
        <w:rPr>
          <w:rFonts w:ascii="Arial" w:eastAsia="Times New Roman" w:hAnsi="Arial" w:cs="Arial"/>
          <w:b/>
          <w:sz w:val="20"/>
          <w:szCs w:val="20"/>
        </w:rPr>
        <w:t>C</w:t>
      </w:r>
      <w:r w:rsidR="00796ABC" w:rsidRPr="00ED52C6">
        <w:rPr>
          <w:rFonts w:ascii="Arial" w:eastAsia="Times New Roman" w:hAnsi="Arial" w:cs="Arial"/>
          <w:b/>
          <w:sz w:val="20"/>
          <w:szCs w:val="20"/>
        </w:rPr>
        <w:t>ountry of residence</w:t>
      </w:r>
    </w:p>
    <w:p w14:paraId="324F1591" w14:textId="1D2CC993" w:rsidR="00796ABC" w:rsidRPr="00ED52C6" w:rsidRDefault="00795615" w:rsidP="00ED52C6">
      <w:pPr>
        <w:spacing w:after="0" w:line="240" w:lineRule="auto"/>
        <w:rPr>
          <w:rFonts w:ascii="Arial" w:eastAsia="Times New Roman" w:hAnsi="Arial" w:cs="Arial"/>
          <w:sz w:val="20"/>
          <w:szCs w:val="20"/>
        </w:rPr>
      </w:pPr>
      <w:r w:rsidRPr="00ED52C6">
        <w:rPr>
          <w:rFonts w:ascii="Arial" w:eastAsia="Times New Roman" w:hAnsi="Arial" w:cs="Arial"/>
          <w:sz w:val="20"/>
          <w:szCs w:val="20"/>
        </w:rPr>
        <w:t>Germany</w:t>
      </w:r>
    </w:p>
    <w:p w14:paraId="56361950" w14:textId="77777777" w:rsidR="00457737" w:rsidRPr="00ED52C6" w:rsidRDefault="00457737" w:rsidP="00ED52C6">
      <w:pPr>
        <w:spacing w:after="0" w:line="240" w:lineRule="auto"/>
        <w:rPr>
          <w:rFonts w:ascii="Arial" w:hAnsi="Arial" w:cs="Arial"/>
          <w:b/>
          <w:sz w:val="20"/>
          <w:szCs w:val="20"/>
          <w:lang w:val="en-AU"/>
        </w:rPr>
      </w:pPr>
    </w:p>
    <w:p w14:paraId="483A37B9" w14:textId="10F7A935" w:rsidR="003D1F3B" w:rsidRPr="00ED52C6" w:rsidRDefault="003B4148" w:rsidP="00ED52C6">
      <w:pPr>
        <w:spacing w:after="0" w:line="240" w:lineRule="auto"/>
        <w:rPr>
          <w:rFonts w:ascii="Arial" w:hAnsi="Arial" w:cs="Arial"/>
          <w:b/>
          <w:sz w:val="20"/>
          <w:szCs w:val="20"/>
          <w:lang w:val="en-AU"/>
        </w:rPr>
      </w:pPr>
      <w:r w:rsidRPr="00ED52C6">
        <w:rPr>
          <w:rFonts w:ascii="Arial" w:hAnsi="Arial" w:cs="Arial"/>
          <w:b/>
          <w:sz w:val="20"/>
          <w:szCs w:val="20"/>
          <w:lang w:val="en-AU"/>
        </w:rPr>
        <w:t>O</w:t>
      </w:r>
      <w:r w:rsidR="0083790A" w:rsidRPr="00ED52C6">
        <w:rPr>
          <w:rFonts w:ascii="Arial" w:hAnsi="Arial" w:cs="Arial"/>
          <w:b/>
          <w:sz w:val="20"/>
          <w:szCs w:val="20"/>
          <w:lang w:val="en-AU"/>
        </w:rPr>
        <w:t>bjectives/aims</w:t>
      </w:r>
      <w:r w:rsidR="00881693" w:rsidRPr="00ED52C6">
        <w:rPr>
          <w:rFonts w:ascii="Arial" w:hAnsi="Arial" w:cs="Arial"/>
          <w:b/>
          <w:sz w:val="20"/>
          <w:szCs w:val="20"/>
          <w:lang w:val="en-AU"/>
        </w:rPr>
        <w:t xml:space="preserve"> </w:t>
      </w:r>
    </w:p>
    <w:p w14:paraId="38D9E5A3" w14:textId="499C12EA"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Social work students as well as professionals barely use scientific evidence in their decision making processes (</w:t>
      </w:r>
      <w:proofErr w:type="spellStart"/>
      <w:r w:rsidRPr="00ED52C6">
        <w:rPr>
          <w:rFonts w:ascii="Arial" w:hAnsi="Arial" w:cs="Arial"/>
          <w:sz w:val="20"/>
          <w:szCs w:val="20"/>
        </w:rPr>
        <w:t>Ghanem</w:t>
      </w:r>
      <w:proofErr w:type="spellEnd"/>
      <w:r w:rsidRPr="00ED52C6">
        <w:rPr>
          <w:rFonts w:ascii="Arial" w:hAnsi="Arial" w:cs="Arial"/>
          <w:sz w:val="20"/>
          <w:szCs w:val="20"/>
        </w:rPr>
        <w:t xml:space="preserve">, </w:t>
      </w:r>
      <w:proofErr w:type="spellStart"/>
      <w:r w:rsidRPr="00ED52C6">
        <w:rPr>
          <w:rFonts w:ascii="Arial" w:hAnsi="Arial" w:cs="Arial"/>
          <w:sz w:val="20"/>
          <w:szCs w:val="20"/>
        </w:rPr>
        <w:t>Kollar</w:t>
      </w:r>
      <w:proofErr w:type="spellEnd"/>
      <w:r w:rsidRPr="00ED52C6">
        <w:rPr>
          <w:rFonts w:ascii="Arial" w:hAnsi="Arial" w:cs="Arial"/>
          <w:sz w:val="20"/>
          <w:szCs w:val="20"/>
        </w:rPr>
        <w:t xml:space="preserve">, Fischer, Lawson, &amp; </w:t>
      </w:r>
      <w:proofErr w:type="spellStart"/>
      <w:r w:rsidRPr="00ED52C6">
        <w:rPr>
          <w:rFonts w:ascii="Arial" w:hAnsi="Arial" w:cs="Arial"/>
          <w:sz w:val="20"/>
          <w:szCs w:val="20"/>
        </w:rPr>
        <w:t>Pankofer</w:t>
      </w:r>
      <w:proofErr w:type="spellEnd"/>
      <w:r w:rsidRPr="00ED52C6">
        <w:rPr>
          <w:rFonts w:ascii="Arial" w:hAnsi="Arial" w:cs="Arial"/>
          <w:sz w:val="20"/>
          <w:szCs w:val="20"/>
        </w:rPr>
        <w:t xml:space="preserve">, 2017). </w:t>
      </w:r>
      <w:r w:rsidR="003032AF" w:rsidRPr="00ED52C6">
        <w:rPr>
          <w:rFonts w:ascii="Arial" w:hAnsi="Arial" w:cs="Arial"/>
          <w:sz w:val="20"/>
          <w:szCs w:val="20"/>
        </w:rPr>
        <w:t>Evidence-based Practice (EBP) describes a process that supports social work professionals with incorporating scientific evidence in their decision making processes (</w:t>
      </w:r>
      <w:proofErr w:type="spellStart"/>
      <w:r w:rsidR="003032AF" w:rsidRPr="00ED52C6">
        <w:rPr>
          <w:rFonts w:ascii="Arial" w:hAnsi="Arial" w:cs="Arial"/>
          <w:sz w:val="20"/>
          <w:szCs w:val="20"/>
        </w:rPr>
        <w:t>Gambrill</w:t>
      </w:r>
      <w:proofErr w:type="spellEnd"/>
      <w:r w:rsidR="003032AF" w:rsidRPr="00ED52C6">
        <w:rPr>
          <w:rFonts w:ascii="Arial" w:hAnsi="Arial" w:cs="Arial"/>
          <w:sz w:val="20"/>
          <w:szCs w:val="20"/>
        </w:rPr>
        <w:t xml:space="preserve">, 1999). </w:t>
      </w:r>
      <w:r w:rsidRPr="00ED52C6">
        <w:rPr>
          <w:rFonts w:ascii="Arial" w:hAnsi="Arial" w:cs="Arial"/>
          <w:sz w:val="20"/>
          <w:szCs w:val="20"/>
        </w:rPr>
        <w:t>Yet, social work professionals hardly incorporate EBP in their professional practice (Scurlock-Evans &amp; Upton, 2015), even after receiving educational interventions like a workshop (</w:t>
      </w:r>
      <w:proofErr w:type="spellStart"/>
      <w:r w:rsidRPr="00ED52C6">
        <w:rPr>
          <w:rFonts w:ascii="Arial" w:hAnsi="Arial" w:cs="Arial"/>
          <w:sz w:val="20"/>
          <w:szCs w:val="20"/>
        </w:rPr>
        <w:t>Beidas</w:t>
      </w:r>
      <w:proofErr w:type="spellEnd"/>
      <w:r w:rsidRPr="00ED52C6">
        <w:rPr>
          <w:rFonts w:ascii="Arial" w:hAnsi="Arial" w:cs="Arial"/>
          <w:sz w:val="20"/>
          <w:szCs w:val="20"/>
        </w:rPr>
        <w:t xml:space="preserve"> &amp; Kendall 2010).</w:t>
      </w:r>
      <w:r w:rsidR="009731C6" w:rsidRPr="00ED52C6">
        <w:rPr>
          <w:rFonts w:ascii="Arial" w:hAnsi="Arial" w:cs="Arial"/>
          <w:sz w:val="20"/>
          <w:szCs w:val="20"/>
        </w:rPr>
        <w:t xml:space="preserve"> Also, social work education struggles to prepare social work students for EBP (e.g. Smith, Hall, Cohen-Callow &amp; Hayward 2007).</w:t>
      </w:r>
    </w:p>
    <w:p w14:paraId="1A4B811F" w14:textId="77777777"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Furthermore, while EBP-related publications in social work refer to different EBP conceptualizations, many of them do not provide any definition of or reflection on EBP (</w:t>
      </w:r>
      <w:proofErr w:type="spellStart"/>
      <w:r w:rsidRPr="00ED52C6">
        <w:rPr>
          <w:rFonts w:ascii="Arial" w:hAnsi="Arial" w:cs="Arial"/>
          <w:sz w:val="20"/>
          <w:szCs w:val="20"/>
        </w:rPr>
        <w:t>Ghanem</w:t>
      </w:r>
      <w:proofErr w:type="spellEnd"/>
      <w:r w:rsidRPr="00ED52C6">
        <w:rPr>
          <w:rFonts w:ascii="Arial" w:hAnsi="Arial" w:cs="Arial"/>
          <w:sz w:val="20"/>
          <w:szCs w:val="20"/>
        </w:rPr>
        <w:t xml:space="preserve">, Lawson, </w:t>
      </w:r>
      <w:proofErr w:type="spellStart"/>
      <w:r w:rsidRPr="00ED52C6">
        <w:rPr>
          <w:rFonts w:ascii="Arial" w:hAnsi="Arial" w:cs="Arial"/>
          <w:sz w:val="20"/>
          <w:szCs w:val="20"/>
        </w:rPr>
        <w:t>Pankofer</w:t>
      </w:r>
      <w:proofErr w:type="spellEnd"/>
      <w:r w:rsidRPr="00ED52C6">
        <w:rPr>
          <w:rFonts w:ascii="Arial" w:hAnsi="Arial" w:cs="Arial"/>
          <w:sz w:val="20"/>
          <w:szCs w:val="20"/>
        </w:rPr>
        <w:t xml:space="preserve">, </w:t>
      </w:r>
      <w:proofErr w:type="spellStart"/>
      <w:r w:rsidRPr="00ED52C6">
        <w:rPr>
          <w:rFonts w:ascii="Arial" w:hAnsi="Arial" w:cs="Arial"/>
          <w:sz w:val="20"/>
          <w:szCs w:val="20"/>
        </w:rPr>
        <w:t>Maragkos</w:t>
      </w:r>
      <w:proofErr w:type="spellEnd"/>
      <w:r w:rsidRPr="00ED52C6">
        <w:rPr>
          <w:rFonts w:ascii="Arial" w:hAnsi="Arial" w:cs="Arial"/>
          <w:sz w:val="20"/>
          <w:szCs w:val="20"/>
        </w:rPr>
        <w:t xml:space="preserve"> &amp; </w:t>
      </w:r>
      <w:proofErr w:type="spellStart"/>
      <w:r w:rsidRPr="00ED52C6">
        <w:rPr>
          <w:rFonts w:ascii="Arial" w:hAnsi="Arial" w:cs="Arial"/>
          <w:sz w:val="20"/>
          <w:szCs w:val="20"/>
        </w:rPr>
        <w:t>Kollar</w:t>
      </w:r>
      <w:proofErr w:type="spellEnd"/>
      <w:r w:rsidRPr="00ED52C6">
        <w:rPr>
          <w:rFonts w:ascii="Arial" w:hAnsi="Arial" w:cs="Arial"/>
          <w:sz w:val="20"/>
          <w:szCs w:val="20"/>
        </w:rPr>
        <w:t xml:space="preserve"> 2017). Thus we try to: </w:t>
      </w:r>
    </w:p>
    <w:p w14:paraId="5DA5531C" w14:textId="77777777"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p w14:paraId="2A7232A3" w14:textId="77777777" w:rsidR="00C23984" w:rsidRPr="00ED52C6" w:rsidRDefault="00C23984" w:rsidP="00ED52C6">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synthesize research findings that assess the effectiveness of EBP-related educational interventions</w:t>
      </w:r>
    </w:p>
    <w:p w14:paraId="7A0D6C68" w14:textId="77777777" w:rsidR="00C23984" w:rsidRPr="00ED52C6" w:rsidRDefault="00C23984" w:rsidP="00ED52C6">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 xml:space="preserve">classify the </w:t>
      </w:r>
      <w:proofErr w:type="gramStart"/>
      <w:r w:rsidRPr="00ED52C6">
        <w:rPr>
          <w:rFonts w:ascii="Arial" w:hAnsi="Arial" w:cs="Arial"/>
          <w:sz w:val="20"/>
          <w:szCs w:val="20"/>
        </w:rPr>
        <w:t>studies  with</w:t>
      </w:r>
      <w:proofErr w:type="gramEnd"/>
      <w:r w:rsidRPr="00ED52C6">
        <w:rPr>
          <w:rFonts w:ascii="Arial" w:hAnsi="Arial" w:cs="Arial"/>
          <w:sz w:val="20"/>
          <w:szCs w:val="20"/>
        </w:rPr>
        <w:t xml:space="preserve"> regards to their educational interventions, their (desired) outcome, their measurement(s) as well as their corresponding EBP conceptualization</w:t>
      </w:r>
    </w:p>
    <w:p w14:paraId="0793B041" w14:textId="47DD7578" w:rsidR="00C23984" w:rsidRPr="00ED52C6" w:rsidRDefault="00C23984" w:rsidP="00ED52C6">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identify strategies to effectively teach Evidence-Based Practice to social work students and social workers</w:t>
      </w:r>
    </w:p>
    <w:p w14:paraId="7004BFC6" w14:textId="77777777"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p w14:paraId="013E01A6" w14:textId="77777777"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ED52C6">
        <w:rPr>
          <w:rFonts w:ascii="Arial" w:hAnsi="Arial" w:cs="Arial"/>
          <w:sz w:val="20"/>
          <w:szCs w:val="20"/>
        </w:rPr>
        <w:t xml:space="preserve">In order to approach these two objectives, we investigated the following research questions: </w:t>
      </w:r>
    </w:p>
    <w:p w14:paraId="42D1F461" w14:textId="77777777" w:rsidR="00C23984" w:rsidRPr="00ED52C6" w:rsidRDefault="00C23984" w:rsidP="00ED5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p w14:paraId="0B98F420" w14:textId="038E8410" w:rsidR="00C23984" w:rsidRPr="00ED52C6" w:rsidRDefault="00C23984" w:rsidP="00ED52C6">
      <w:pPr>
        <w:spacing w:after="0" w:line="240" w:lineRule="auto"/>
        <w:rPr>
          <w:rFonts w:ascii="Arial" w:eastAsia="Times New Roman" w:hAnsi="Arial" w:cs="Arial"/>
          <w:bCs/>
          <w:color w:val="000000"/>
          <w:sz w:val="20"/>
          <w:szCs w:val="20"/>
          <w:lang w:eastAsia="de-DE" w:bidi="ar-SA"/>
        </w:rPr>
      </w:pPr>
      <w:r w:rsidRPr="00ED52C6">
        <w:rPr>
          <w:rFonts w:ascii="Arial" w:eastAsia="Times New Roman" w:hAnsi="Arial" w:cs="Arial"/>
          <w:bCs/>
          <w:color w:val="000000"/>
          <w:sz w:val="20"/>
          <w:szCs w:val="20"/>
          <w:lang w:eastAsia="de-DE" w:bidi="ar-SA"/>
        </w:rPr>
        <w:t>1. What kinds of social work studies that apply educational interventions (EI) do exist</w:t>
      </w:r>
      <w:r w:rsidR="003032AF" w:rsidRPr="00ED52C6">
        <w:rPr>
          <w:rFonts w:ascii="Arial" w:eastAsia="Times New Roman" w:hAnsi="Arial" w:cs="Arial"/>
          <w:bCs/>
          <w:color w:val="000000"/>
          <w:sz w:val="20"/>
          <w:szCs w:val="20"/>
          <w:lang w:eastAsia="de-DE" w:bidi="ar-SA"/>
        </w:rPr>
        <w:t>?</w:t>
      </w:r>
    </w:p>
    <w:p w14:paraId="05DA2820" w14:textId="77777777" w:rsidR="00C23984" w:rsidRPr="00ED52C6" w:rsidRDefault="00C23984" w:rsidP="00ED52C6">
      <w:pPr>
        <w:spacing w:after="0" w:line="240" w:lineRule="auto"/>
        <w:rPr>
          <w:rFonts w:ascii="Arial" w:eastAsia="Times New Roman" w:hAnsi="Arial" w:cs="Arial"/>
          <w:bCs/>
          <w:sz w:val="20"/>
          <w:szCs w:val="20"/>
          <w:lang w:eastAsia="de-DE" w:bidi="ar-SA"/>
        </w:rPr>
      </w:pPr>
      <w:r w:rsidRPr="00ED52C6">
        <w:rPr>
          <w:rFonts w:ascii="Arial" w:eastAsia="Times New Roman" w:hAnsi="Arial" w:cs="Arial"/>
          <w:bCs/>
          <w:sz w:val="20"/>
          <w:szCs w:val="20"/>
          <w:lang w:eastAsia="de-DE" w:bidi="ar-SA"/>
        </w:rPr>
        <w:t xml:space="preserve">2. How can the applied EI be classified? </w:t>
      </w:r>
    </w:p>
    <w:p w14:paraId="1D420574" w14:textId="77777777" w:rsidR="00C23984" w:rsidRPr="00ED52C6" w:rsidRDefault="00C23984" w:rsidP="00ED52C6">
      <w:pPr>
        <w:spacing w:after="0" w:line="240" w:lineRule="auto"/>
        <w:rPr>
          <w:rFonts w:ascii="Arial" w:eastAsia="Times New Roman" w:hAnsi="Arial" w:cs="Arial"/>
          <w:bCs/>
          <w:color w:val="000000"/>
          <w:sz w:val="20"/>
          <w:szCs w:val="20"/>
          <w:lang w:eastAsia="de-DE" w:bidi="ar-SA"/>
        </w:rPr>
      </w:pPr>
      <w:r w:rsidRPr="00ED52C6">
        <w:rPr>
          <w:rFonts w:ascii="Arial" w:eastAsia="Times New Roman" w:hAnsi="Arial" w:cs="Arial"/>
          <w:bCs/>
          <w:color w:val="000000"/>
          <w:sz w:val="20"/>
          <w:szCs w:val="20"/>
          <w:lang w:eastAsia="de-DE" w:bidi="ar-SA"/>
        </w:rPr>
        <w:t xml:space="preserve">3. Which EBP conceptualization is used? </w:t>
      </w:r>
    </w:p>
    <w:p w14:paraId="08D804F7" w14:textId="77777777" w:rsidR="00C23984" w:rsidRPr="00ED52C6" w:rsidRDefault="00C23984" w:rsidP="00ED52C6">
      <w:pPr>
        <w:spacing w:after="0" w:line="240" w:lineRule="auto"/>
        <w:rPr>
          <w:rFonts w:ascii="Arial" w:eastAsia="Times New Roman" w:hAnsi="Arial" w:cs="Arial"/>
          <w:bCs/>
          <w:sz w:val="20"/>
          <w:szCs w:val="20"/>
          <w:lang w:eastAsia="de-DE" w:bidi="ar-SA"/>
        </w:rPr>
      </w:pPr>
      <w:r w:rsidRPr="00ED52C6">
        <w:rPr>
          <w:rFonts w:ascii="Arial" w:eastAsia="Times New Roman" w:hAnsi="Arial" w:cs="Arial"/>
          <w:bCs/>
          <w:sz w:val="20"/>
          <w:szCs w:val="20"/>
          <w:lang w:eastAsia="de-DE" w:bidi="ar-SA"/>
        </w:rPr>
        <w:t xml:space="preserve">4. Which target audience is supposed to be facilitated with the EI? </w:t>
      </w:r>
    </w:p>
    <w:p w14:paraId="624338B1" w14:textId="77777777" w:rsidR="00C23984" w:rsidRPr="00ED52C6" w:rsidRDefault="00C23984" w:rsidP="00ED52C6">
      <w:pPr>
        <w:spacing w:after="0" w:line="240" w:lineRule="auto"/>
        <w:rPr>
          <w:rFonts w:ascii="Arial" w:eastAsia="Times New Roman" w:hAnsi="Arial" w:cs="Arial"/>
          <w:bCs/>
          <w:sz w:val="20"/>
          <w:szCs w:val="20"/>
          <w:lang w:eastAsia="de-DE" w:bidi="ar-SA"/>
        </w:rPr>
      </w:pPr>
      <w:r w:rsidRPr="00ED52C6">
        <w:rPr>
          <w:rFonts w:ascii="Arial" w:eastAsia="Times New Roman" w:hAnsi="Arial" w:cs="Arial"/>
          <w:bCs/>
          <w:sz w:val="20"/>
          <w:szCs w:val="20"/>
          <w:lang w:eastAsia="de-DE" w:bidi="ar-SA"/>
        </w:rPr>
        <w:t>5. What is the study´s (desired) outcome?</w:t>
      </w:r>
    </w:p>
    <w:p w14:paraId="47E2CAA6" w14:textId="77777777" w:rsidR="00C23984" w:rsidRPr="00ED52C6" w:rsidRDefault="00C23984" w:rsidP="00ED52C6">
      <w:pPr>
        <w:spacing w:after="0" w:line="240" w:lineRule="auto"/>
        <w:rPr>
          <w:rFonts w:ascii="Arial" w:eastAsia="Times New Roman" w:hAnsi="Arial" w:cs="Arial"/>
          <w:bCs/>
          <w:sz w:val="20"/>
          <w:szCs w:val="20"/>
          <w:lang w:eastAsia="de-DE" w:bidi="ar-SA"/>
        </w:rPr>
      </w:pPr>
      <w:r w:rsidRPr="00ED52C6">
        <w:rPr>
          <w:rFonts w:ascii="Arial" w:eastAsia="Times New Roman" w:hAnsi="Arial" w:cs="Arial"/>
          <w:bCs/>
          <w:sz w:val="20"/>
          <w:szCs w:val="20"/>
          <w:lang w:eastAsia="de-DE" w:bidi="ar-SA"/>
        </w:rPr>
        <w:t>6. How are outcomes measured?</w:t>
      </w:r>
    </w:p>
    <w:p w14:paraId="30DA6058" w14:textId="7B018AF0" w:rsidR="007231EB" w:rsidRPr="00ED52C6" w:rsidRDefault="007231EB" w:rsidP="00ED52C6">
      <w:pPr>
        <w:spacing w:after="0" w:line="240" w:lineRule="auto"/>
        <w:rPr>
          <w:rFonts w:ascii="Arial" w:hAnsi="Arial" w:cs="Arial"/>
          <w:sz w:val="20"/>
          <w:szCs w:val="20"/>
          <w:lang w:val="en-AU"/>
        </w:rPr>
      </w:pPr>
    </w:p>
    <w:p w14:paraId="44AEE3BD" w14:textId="35EDB33A" w:rsidR="007231EB" w:rsidRPr="00ED52C6" w:rsidRDefault="0083790A" w:rsidP="00ED52C6">
      <w:pPr>
        <w:spacing w:after="0" w:line="240" w:lineRule="auto"/>
        <w:rPr>
          <w:rFonts w:ascii="Arial" w:hAnsi="Arial" w:cs="Arial"/>
          <w:b/>
          <w:sz w:val="20"/>
          <w:szCs w:val="20"/>
          <w:lang w:val="en-AU"/>
        </w:rPr>
      </w:pPr>
      <w:r w:rsidRPr="00ED52C6">
        <w:rPr>
          <w:rFonts w:ascii="Arial" w:hAnsi="Arial" w:cs="Arial"/>
          <w:b/>
          <w:sz w:val="20"/>
          <w:szCs w:val="20"/>
          <w:lang w:val="en-AU"/>
        </w:rPr>
        <w:t>M</w:t>
      </w:r>
      <w:r w:rsidR="007231EB" w:rsidRPr="00ED52C6">
        <w:rPr>
          <w:rFonts w:ascii="Arial" w:hAnsi="Arial" w:cs="Arial"/>
          <w:b/>
          <w:sz w:val="20"/>
          <w:szCs w:val="20"/>
          <w:lang w:val="en-AU"/>
        </w:rPr>
        <w:t>ethods</w:t>
      </w:r>
      <w:r w:rsidR="00A71CA8" w:rsidRPr="00ED52C6">
        <w:rPr>
          <w:rFonts w:ascii="Arial" w:hAnsi="Arial" w:cs="Arial"/>
          <w:b/>
          <w:sz w:val="20"/>
          <w:szCs w:val="20"/>
          <w:lang w:val="en-AU"/>
        </w:rPr>
        <w:t xml:space="preserve"> </w:t>
      </w:r>
    </w:p>
    <w:p w14:paraId="378A8FC2" w14:textId="77777777" w:rsidR="00795615" w:rsidRPr="00ED52C6" w:rsidRDefault="00795615" w:rsidP="00ED52C6">
      <w:pPr>
        <w:spacing w:after="0" w:line="240" w:lineRule="auto"/>
        <w:rPr>
          <w:rFonts w:ascii="Arial" w:hAnsi="Arial" w:cs="Arial"/>
          <w:sz w:val="20"/>
          <w:szCs w:val="20"/>
          <w:lang w:val="en-AU"/>
        </w:rPr>
      </w:pPr>
      <w:r w:rsidRPr="00ED52C6">
        <w:rPr>
          <w:rFonts w:ascii="Arial" w:hAnsi="Arial" w:cs="Arial"/>
          <w:sz w:val="20"/>
          <w:szCs w:val="20"/>
          <w:lang w:val="en-AU"/>
        </w:rPr>
        <w:t xml:space="preserve">We conducted a systematic review using the </w:t>
      </w:r>
      <w:proofErr w:type="spellStart"/>
      <w:r w:rsidRPr="00ED52C6">
        <w:rPr>
          <w:rFonts w:ascii="Arial" w:hAnsi="Arial" w:cs="Arial"/>
          <w:sz w:val="20"/>
          <w:szCs w:val="20"/>
          <w:lang w:val="en-AU"/>
        </w:rPr>
        <w:t>Chochrane</w:t>
      </w:r>
      <w:proofErr w:type="spellEnd"/>
      <w:r w:rsidRPr="00ED52C6">
        <w:rPr>
          <w:rFonts w:ascii="Arial" w:hAnsi="Arial" w:cs="Arial"/>
          <w:sz w:val="20"/>
          <w:szCs w:val="20"/>
          <w:lang w:val="en-AU"/>
        </w:rPr>
        <w:t xml:space="preserve"> Handbook for Systematic Reviews of Interventions and the PRISMA guidelines. </w:t>
      </w:r>
    </w:p>
    <w:p w14:paraId="59B9D3A0" w14:textId="75FCC958" w:rsidR="00795615" w:rsidRPr="00ED52C6" w:rsidRDefault="00795615" w:rsidP="00ED52C6">
      <w:pPr>
        <w:spacing w:after="0" w:line="240" w:lineRule="auto"/>
        <w:rPr>
          <w:rFonts w:ascii="Arial" w:hAnsi="Arial" w:cs="Arial"/>
          <w:sz w:val="20"/>
          <w:szCs w:val="20"/>
          <w:lang w:val="en-AU"/>
        </w:rPr>
      </w:pPr>
      <w:r w:rsidRPr="00ED52C6">
        <w:rPr>
          <w:rFonts w:ascii="Arial" w:hAnsi="Arial" w:cs="Arial"/>
          <w:sz w:val="20"/>
          <w:szCs w:val="20"/>
          <w:lang w:val="en-AU"/>
        </w:rPr>
        <w:t xml:space="preserve">We´ve set up a search term which covers social work*, evidence based/support*/inform* as well as several forms of educational interventions (e.g. train*, support*, implement*, etc.). We´ve searched eight databases (e.g. ERIC, </w:t>
      </w:r>
      <w:proofErr w:type="spellStart"/>
      <w:r w:rsidRPr="00ED52C6">
        <w:rPr>
          <w:rFonts w:ascii="Arial" w:hAnsi="Arial" w:cs="Arial"/>
          <w:sz w:val="20"/>
          <w:szCs w:val="20"/>
          <w:lang w:val="en-AU"/>
        </w:rPr>
        <w:t>Psychinfo</w:t>
      </w:r>
      <w:proofErr w:type="spellEnd"/>
      <w:r w:rsidRPr="00ED52C6">
        <w:rPr>
          <w:rFonts w:ascii="Arial" w:hAnsi="Arial" w:cs="Arial"/>
          <w:sz w:val="20"/>
          <w:szCs w:val="20"/>
          <w:lang w:val="en-AU"/>
        </w:rPr>
        <w:t xml:space="preserve">, Social Services Abstracts, </w:t>
      </w:r>
      <w:proofErr w:type="spellStart"/>
      <w:r w:rsidRPr="00ED52C6">
        <w:rPr>
          <w:rFonts w:ascii="Arial" w:hAnsi="Arial" w:cs="Arial"/>
          <w:sz w:val="20"/>
          <w:szCs w:val="20"/>
          <w:lang w:val="en-AU"/>
        </w:rPr>
        <w:t>SocINDEX</w:t>
      </w:r>
      <w:proofErr w:type="spellEnd"/>
      <w:r w:rsidRPr="00ED52C6">
        <w:rPr>
          <w:rFonts w:ascii="Arial" w:hAnsi="Arial" w:cs="Arial"/>
          <w:sz w:val="20"/>
          <w:szCs w:val="20"/>
          <w:lang w:val="en-AU"/>
        </w:rPr>
        <w:t>, etc.) with the search term. We also hand searched the Journal of Evidence Informed Practice and conducted Snowball Searches. We ended up with 2097 articles. We double-coded the variables ‘empirical’, ‘sample’, ‘intervention’ and Evidence-based Practice’ until we reached a satisfying Interrater Reliability for each variable, thereby reducing the main data base to a final data base of 37 articles</w:t>
      </w:r>
      <w:r w:rsidR="00E33E11" w:rsidRPr="00ED52C6">
        <w:rPr>
          <w:rFonts w:ascii="Arial" w:hAnsi="Arial" w:cs="Arial"/>
          <w:sz w:val="20"/>
          <w:szCs w:val="20"/>
          <w:lang w:val="en-AU"/>
        </w:rPr>
        <w:t>.</w:t>
      </w:r>
      <w:r w:rsidRPr="00ED52C6">
        <w:rPr>
          <w:rFonts w:ascii="Arial" w:hAnsi="Arial" w:cs="Arial"/>
          <w:sz w:val="20"/>
          <w:szCs w:val="20"/>
          <w:lang w:val="en-AU"/>
        </w:rPr>
        <w:t xml:space="preserve"> </w:t>
      </w:r>
    </w:p>
    <w:p w14:paraId="48F88C46" w14:textId="3E6DB427" w:rsidR="00795615" w:rsidRPr="00ED52C6" w:rsidRDefault="00795615" w:rsidP="00ED52C6">
      <w:pPr>
        <w:spacing w:after="0" w:line="240" w:lineRule="auto"/>
        <w:rPr>
          <w:rFonts w:ascii="Arial" w:hAnsi="Arial" w:cs="Arial"/>
          <w:sz w:val="20"/>
          <w:szCs w:val="20"/>
          <w:lang w:val="en-AU"/>
        </w:rPr>
      </w:pPr>
      <w:r w:rsidRPr="00ED52C6">
        <w:rPr>
          <w:rFonts w:ascii="Arial" w:hAnsi="Arial" w:cs="Arial"/>
          <w:sz w:val="20"/>
          <w:szCs w:val="20"/>
          <w:lang w:val="en-AU"/>
        </w:rPr>
        <w:t xml:space="preserve">We developed a coding scheme with 16 Codes and 85 corresponding </w:t>
      </w:r>
      <w:proofErr w:type="spellStart"/>
      <w:r w:rsidRPr="00ED52C6">
        <w:rPr>
          <w:rFonts w:ascii="Arial" w:hAnsi="Arial" w:cs="Arial"/>
          <w:sz w:val="20"/>
          <w:szCs w:val="20"/>
          <w:lang w:val="en-AU"/>
        </w:rPr>
        <w:t>subcodes</w:t>
      </w:r>
      <w:proofErr w:type="spellEnd"/>
      <w:r w:rsidRPr="00ED52C6">
        <w:rPr>
          <w:rFonts w:ascii="Arial" w:hAnsi="Arial" w:cs="Arial"/>
          <w:sz w:val="20"/>
          <w:szCs w:val="20"/>
          <w:lang w:val="en-AU"/>
        </w:rPr>
        <w:t xml:space="preserve"> in order to classify the studies with regards to our research questions. We double-coded all </w:t>
      </w:r>
      <w:proofErr w:type="spellStart"/>
      <w:r w:rsidRPr="00ED52C6">
        <w:rPr>
          <w:rFonts w:ascii="Arial" w:hAnsi="Arial" w:cs="Arial"/>
          <w:sz w:val="20"/>
          <w:szCs w:val="20"/>
          <w:lang w:val="en-AU"/>
        </w:rPr>
        <w:t>subcodes</w:t>
      </w:r>
      <w:proofErr w:type="spellEnd"/>
      <w:r w:rsidRPr="00ED52C6">
        <w:rPr>
          <w:rFonts w:ascii="Arial" w:hAnsi="Arial" w:cs="Arial"/>
          <w:sz w:val="20"/>
          <w:szCs w:val="20"/>
          <w:lang w:val="en-AU"/>
        </w:rPr>
        <w:t xml:space="preserve"> until we reached a satisfying Interrater Reliability. Currently, we are coding all 37 articles. Afterwards we will rate the studies methodological quality and finally perform a narrative synthesis. </w:t>
      </w:r>
    </w:p>
    <w:p w14:paraId="61518F69" w14:textId="77777777" w:rsidR="00ED52C6" w:rsidRDefault="00ED52C6" w:rsidP="00ED52C6">
      <w:pPr>
        <w:spacing w:after="0" w:line="240" w:lineRule="auto"/>
        <w:rPr>
          <w:rFonts w:ascii="Arial" w:hAnsi="Arial" w:cs="Arial"/>
          <w:b/>
          <w:sz w:val="20"/>
          <w:szCs w:val="20"/>
          <w:lang w:val="en-AU"/>
        </w:rPr>
      </w:pPr>
      <w:bookmarkStart w:id="0" w:name="_GoBack"/>
      <w:bookmarkEnd w:id="0"/>
    </w:p>
    <w:p w14:paraId="03AF54E2" w14:textId="052115E4" w:rsidR="007231EB" w:rsidRPr="00ED52C6" w:rsidRDefault="0083790A" w:rsidP="00ED52C6">
      <w:pPr>
        <w:spacing w:after="0" w:line="240" w:lineRule="auto"/>
        <w:rPr>
          <w:rFonts w:ascii="Arial" w:hAnsi="Arial" w:cs="Arial"/>
          <w:b/>
          <w:sz w:val="20"/>
          <w:szCs w:val="20"/>
          <w:lang w:val="en-AU"/>
        </w:rPr>
      </w:pPr>
      <w:r w:rsidRPr="00ED52C6">
        <w:rPr>
          <w:rFonts w:ascii="Arial" w:hAnsi="Arial" w:cs="Arial"/>
          <w:b/>
          <w:sz w:val="20"/>
          <w:szCs w:val="20"/>
          <w:lang w:val="en-AU"/>
        </w:rPr>
        <w:t xml:space="preserve">Main findings </w:t>
      </w:r>
    </w:p>
    <w:p w14:paraId="78582216" w14:textId="3934D47B" w:rsidR="007231EB" w:rsidRPr="00ED52C6" w:rsidRDefault="00C23984" w:rsidP="00ED52C6">
      <w:pPr>
        <w:spacing w:after="0" w:line="240" w:lineRule="auto"/>
        <w:rPr>
          <w:rFonts w:ascii="Arial" w:hAnsi="Arial" w:cs="Arial"/>
          <w:sz w:val="20"/>
          <w:szCs w:val="20"/>
          <w:lang w:val="en-AU"/>
        </w:rPr>
      </w:pPr>
      <w:r w:rsidRPr="00ED52C6">
        <w:rPr>
          <w:rFonts w:ascii="Arial" w:hAnsi="Arial" w:cs="Arial"/>
          <w:sz w:val="20"/>
          <w:szCs w:val="20"/>
          <w:lang w:val="en-AU"/>
        </w:rPr>
        <w:t xml:space="preserve">Preliminary findings show, that </w:t>
      </w:r>
      <w:r w:rsidRPr="00ED52C6">
        <w:rPr>
          <w:rFonts w:ascii="Arial" w:hAnsi="Arial" w:cs="Arial"/>
          <w:sz w:val="20"/>
          <w:szCs w:val="20"/>
        </w:rPr>
        <w:t xml:space="preserve">28 (75,7 %) of the 37 reviewed </w:t>
      </w:r>
      <w:r w:rsidR="00E33E11" w:rsidRPr="00ED52C6">
        <w:rPr>
          <w:rFonts w:ascii="Arial" w:hAnsi="Arial" w:cs="Arial"/>
          <w:sz w:val="20"/>
          <w:szCs w:val="20"/>
        </w:rPr>
        <w:t>studies</w:t>
      </w:r>
      <w:r w:rsidRPr="00ED52C6">
        <w:rPr>
          <w:rFonts w:ascii="Arial" w:hAnsi="Arial" w:cs="Arial"/>
          <w:sz w:val="20"/>
          <w:szCs w:val="20"/>
        </w:rPr>
        <w:t xml:space="preserve"> are case studies and 4 (10,8 %) are Randomized Controlled Trials. 17 (45,9 %) studies conceptualize EBP as a process, 15 (40,5 </w:t>
      </w:r>
      <w:r w:rsidRPr="00ED52C6">
        <w:rPr>
          <w:rFonts w:ascii="Arial" w:hAnsi="Arial" w:cs="Arial"/>
          <w:sz w:val="20"/>
          <w:szCs w:val="20"/>
        </w:rPr>
        <w:lastRenderedPageBreak/>
        <w:t>%) as an intervention and 5 (13,5 %) studies imply both, a process as well as an intervention, in their EBP conceptualization. The majority of the studies are carrying out research on MSW students (18,9 %), Social Workers (24,3 %) and Mixed Professionals (27 %).</w:t>
      </w:r>
      <w:r w:rsidR="00E33E11" w:rsidRPr="00ED52C6">
        <w:rPr>
          <w:rFonts w:ascii="Arial" w:hAnsi="Arial" w:cs="Arial"/>
          <w:sz w:val="20"/>
          <w:szCs w:val="20"/>
        </w:rPr>
        <w:t xml:space="preserve"> Regarding the age of the participants, the samples of the studies are quite evenly distributed between participants who are less than 30 years old (15,2 %), participants between 30 and less than 40 years (18,9 %) and participants between 40 and less than 50 years (16,2 %). However, 45,9 % of the studies provide no information regarding the age of their participants. Two (5,4 %) studies applied objective measurement instruments, 18 (48,6 %) subjective instruments and 14 (37,8 %) incorporated both measurement strategies. However, three (8,1 %) studies did not measure anything at all. Future coding will target the conceptualization as well as the effects of the educational interventions. The study will be finished in July 2018 and we will be able to present our results at the GEIS 2018.</w:t>
      </w:r>
    </w:p>
    <w:p w14:paraId="75039502" w14:textId="5DEE8D6D" w:rsidR="00D919DA" w:rsidRPr="00ED52C6" w:rsidRDefault="007231EB" w:rsidP="00ED52C6">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ED52C6"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AA32" w14:textId="77777777" w:rsidR="002B2B12" w:rsidRDefault="002B2B12" w:rsidP="003C4168">
      <w:pPr>
        <w:spacing w:after="0" w:line="240" w:lineRule="auto"/>
      </w:pPr>
      <w:r>
        <w:separator/>
      </w:r>
    </w:p>
  </w:endnote>
  <w:endnote w:type="continuationSeparator" w:id="0">
    <w:p w14:paraId="6A18FD5C" w14:textId="77777777" w:rsidR="002B2B12" w:rsidRDefault="002B2B1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25C96BB"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8A304" w14:textId="77777777" w:rsidR="002B2B12" w:rsidRDefault="002B2B12" w:rsidP="003C4168">
      <w:pPr>
        <w:spacing w:after="0" w:line="240" w:lineRule="auto"/>
      </w:pPr>
      <w:r>
        <w:separator/>
      </w:r>
    </w:p>
  </w:footnote>
  <w:footnote w:type="continuationSeparator" w:id="0">
    <w:p w14:paraId="67574C26" w14:textId="77777777" w:rsidR="002B2B12" w:rsidRDefault="002B2B1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B1994AA"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61BFA"/>
    <w:multiLevelType w:val="hybridMultilevel"/>
    <w:tmpl w:val="7B1AF3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2B12"/>
    <w:rsid w:val="002B6643"/>
    <w:rsid w:val="002D17C6"/>
    <w:rsid w:val="002F07AC"/>
    <w:rsid w:val="003032AF"/>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E7695"/>
    <w:rsid w:val="005138ED"/>
    <w:rsid w:val="005147E9"/>
    <w:rsid w:val="0053113C"/>
    <w:rsid w:val="005317FD"/>
    <w:rsid w:val="00547E04"/>
    <w:rsid w:val="00555E69"/>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5615"/>
    <w:rsid w:val="00796ABC"/>
    <w:rsid w:val="00797A58"/>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731C6"/>
    <w:rsid w:val="00981BC7"/>
    <w:rsid w:val="009C24A6"/>
    <w:rsid w:val="009C7239"/>
    <w:rsid w:val="009D0413"/>
    <w:rsid w:val="009E21CE"/>
    <w:rsid w:val="00A211F8"/>
    <w:rsid w:val="00A21398"/>
    <w:rsid w:val="00A27DDD"/>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23984"/>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33E11"/>
    <w:rsid w:val="00E46180"/>
    <w:rsid w:val="00E54665"/>
    <w:rsid w:val="00E8430C"/>
    <w:rsid w:val="00EB42BD"/>
    <w:rsid w:val="00EC134F"/>
    <w:rsid w:val="00EC263B"/>
    <w:rsid w:val="00ED52C6"/>
    <w:rsid w:val="00F314EF"/>
    <w:rsid w:val="00F42A0F"/>
    <w:rsid w:val="00F517AA"/>
    <w:rsid w:val="00F54841"/>
    <w:rsid w:val="00FB17C0"/>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7DE07B8-D125-4397-8176-A3912865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Royal Children's Hospital</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2018-08-08T16:45:00Z</dcterms:created>
  <dcterms:modified xsi:type="dcterms:W3CDTF">2018-08-08T16:45:00Z</dcterms:modified>
</cp:coreProperties>
</file>