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6739D" w14:textId="799475E7" w:rsidR="0083790A" w:rsidRDefault="0083790A" w:rsidP="0083790A">
      <w:pPr>
        <w:spacing w:after="0"/>
        <w:rPr>
          <w:rFonts w:ascii="Arial" w:hAnsi="Arial" w:cs="Arial"/>
        </w:rPr>
      </w:pPr>
    </w:p>
    <w:p w14:paraId="449209C1" w14:textId="6D39B758" w:rsidR="0083790A" w:rsidRPr="00C1318F" w:rsidRDefault="00C1318F" w:rsidP="0083790A">
      <w:pPr>
        <w:spacing w:after="0"/>
        <w:rPr>
          <w:rFonts w:ascii="Arial" w:hAnsi="Arial" w:cs="Arial"/>
          <w:b/>
          <w:sz w:val="24"/>
        </w:rPr>
      </w:pPr>
      <w:r w:rsidRPr="00C1318F">
        <w:rPr>
          <w:rFonts w:ascii="Arial" w:hAnsi="Arial" w:cs="Arial"/>
          <w:b/>
          <w:sz w:val="24"/>
        </w:rPr>
        <w:t>PAPER NUMBER #162</w:t>
      </w:r>
    </w:p>
    <w:p w14:paraId="2EE2A5BE" w14:textId="444A1854" w:rsidR="00A4472C" w:rsidRPr="00C1318F" w:rsidRDefault="00C1318F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C1318F">
        <w:rPr>
          <w:rFonts w:ascii="Arial" w:eastAsia="Times New Roman" w:hAnsi="Arial" w:cs="Arial"/>
          <w:b/>
          <w:szCs w:val="20"/>
        </w:rPr>
        <w:t>Implementing feedback across the school: Turning evidence into action</w:t>
      </w:r>
    </w:p>
    <w:p w14:paraId="271DBAB7" w14:textId="77777777" w:rsidR="000A3B16" w:rsidRDefault="000A3B16" w:rsidP="00EB42B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1A280EC7" w14:textId="5CD660E3" w:rsidR="00EB42BD" w:rsidRPr="0083790A" w:rsidRDefault="00C1318F" w:rsidP="00C1318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  <w:r w:rsidR="000F00DD" w:rsidRPr="0083790A">
        <w:rPr>
          <w:rFonts w:ascii="Arial" w:eastAsia="Times New Roman" w:hAnsi="Arial" w:cs="Arial"/>
          <w:b/>
          <w:sz w:val="20"/>
          <w:szCs w:val="20"/>
        </w:rPr>
        <w:t>s</w:t>
      </w:r>
    </w:p>
    <w:p w14:paraId="50EC53FD" w14:textId="4B11502E" w:rsidR="00EB42BD" w:rsidRPr="0083790A" w:rsidRDefault="00C1318F" w:rsidP="00C1318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proofErr w:type="spellStart"/>
      <w:r w:rsidRPr="00C1318F">
        <w:rPr>
          <w:rFonts w:ascii="Arial" w:eastAsia="Times New Roman" w:hAnsi="Arial" w:cs="Arial"/>
          <w:sz w:val="20"/>
          <w:szCs w:val="20"/>
        </w:rPr>
        <w:t>Dr</w:t>
      </w:r>
      <w:proofErr w:type="spellEnd"/>
      <w:r w:rsidRPr="00C1318F">
        <w:rPr>
          <w:rFonts w:ascii="Arial" w:eastAsia="Times New Roman" w:hAnsi="Arial" w:cs="Arial"/>
          <w:sz w:val="20"/>
          <w:szCs w:val="20"/>
        </w:rPr>
        <w:t xml:space="preserve"> Tanya Vaughan</w:t>
      </w:r>
      <w:r w:rsidRPr="00C1318F">
        <w:rPr>
          <w:rFonts w:ascii="Arial" w:eastAsia="Times New Roman" w:hAnsi="Arial" w:cs="Arial"/>
          <w:sz w:val="20"/>
          <w:szCs w:val="20"/>
          <w:vertAlign w:val="superscript"/>
        </w:rPr>
        <w:t>1</w:t>
      </w:r>
      <w:r w:rsidRPr="00C1318F">
        <w:rPr>
          <w:rFonts w:ascii="Arial" w:eastAsia="Times New Roman" w:hAnsi="Arial" w:cs="Arial"/>
          <w:sz w:val="20"/>
          <w:szCs w:val="20"/>
        </w:rPr>
        <w:t>, Clinton Milroy</w:t>
      </w:r>
      <w:r w:rsidRPr="00C1318F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C1318F">
        <w:rPr>
          <w:rFonts w:ascii="Arial" w:eastAsia="Times New Roman" w:hAnsi="Arial" w:cs="Arial"/>
          <w:sz w:val="20"/>
          <w:szCs w:val="20"/>
        </w:rPr>
        <w:t>, Hugh Greer</w:t>
      </w:r>
      <w:r w:rsidRPr="00C1318F">
        <w:rPr>
          <w:rFonts w:ascii="Arial" w:eastAsia="Times New Roman" w:hAnsi="Arial" w:cs="Arial"/>
          <w:sz w:val="20"/>
          <w:szCs w:val="20"/>
          <w:vertAlign w:val="superscript"/>
        </w:rPr>
        <w:t>3</w:t>
      </w:r>
    </w:p>
    <w:p w14:paraId="29DB496A" w14:textId="25CE11BA" w:rsidR="000F00DD" w:rsidRDefault="000F00DD" w:rsidP="00C1318F">
      <w:pPr>
        <w:spacing w:after="0" w:line="240" w:lineRule="auto"/>
        <w:rPr>
          <w:rFonts w:ascii="Arial" w:hAnsi="Arial" w:cs="Arial"/>
          <w:b/>
          <w:lang w:val="en-AU"/>
        </w:rPr>
      </w:pPr>
    </w:p>
    <w:p w14:paraId="28EFE90C" w14:textId="6CE5C89A" w:rsidR="0083790A" w:rsidRDefault="00EB42BD" w:rsidP="00C1318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0D2573B9" w14:textId="686E77F0" w:rsidR="00C1318F" w:rsidRDefault="00C1318F" w:rsidP="00C1318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Evidence for Learning </w:t>
      </w:r>
    </w:p>
    <w:p w14:paraId="70FC1251" w14:textId="319839B1" w:rsidR="00C1318F" w:rsidRDefault="00C1318F" w:rsidP="00C1318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Australian Institute for Teaching and School Leadership </w:t>
      </w:r>
    </w:p>
    <w:p w14:paraId="37EA0E9F" w14:textId="5B086A60" w:rsidR="00C1318F" w:rsidRPr="00C1318F" w:rsidRDefault="00C1318F" w:rsidP="00C1318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Somers Primary School </w:t>
      </w:r>
    </w:p>
    <w:p w14:paraId="72B93810" w14:textId="77777777" w:rsidR="00C1318F" w:rsidRDefault="00C1318F" w:rsidP="00C1318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4EC24DD" w14:textId="44EA7C8E" w:rsidR="00796ABC" w:rsidRPr="0083790A" w:rsidRDefault="00796ABC" w:rsidP="00C1318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6342468C" w14:textId="0E0F8293" w:rsidR="00796ABC" w:rsidRDefault="00C1318F" w:rsidP="00C1318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1318F">
        <w:rPr>
          <w:rFonts w:ascii="Arial" w:eastAsia="Times New Roman" w:hAnsi="Arial" w:cs="Arial"/>
          <w:sz w:val="20"/>
          <w:szCs w:val="20"/>
        </w:rPr>
        <w:t>Australia</w:t>
      </w:r>
    </w:p>
    <w:p w14:paraId="0410FDA6" w14:textId="77777777" w:rsidR="00C1318F" w:rsidRDefault="00C1318F" w:rsidP="00C1318F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03FF2F09" w:rsidR="003D1F3B" w:rsidRPr="0083790A" w:rsidRDefault="003B4148" w:rsidP="00C1318F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</w:p>
    <w:p w14:paraId="30DA6058" w14:textId="0D703086" w:rsidR="007231EB" w:rsidRDefault="00C1318F" w:rsidP="00C1318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C1318F">
        <w:rPr>
          <w:rFonts w:ascii="Arial" w:hAnsi="Arial" w:cs="Arial"/>
          <w:sz w:val="20"/>
          <w:szCs w:val="20"/>
          <w:lang w:val="en-AU"/>
        </w:rPr>
        <w:t>To save schools this time and effort, the Australian Institute for Teaching and School Leadership (AITSL) in partnership with Evidence for Learning (E4L) have developed a suite of feedback implementation resources for schools.</w:t>
      </w:r>
    </w:p>
    <w:p w14:paraId="24024498" w14:textId="77777777" w:rsidR="00C1318F" w:rsidRPr="00C1318F" w:rsidRDefault="00C1318F" w:rsidP="00C1318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2D78DA1C" w14:textId="77777777" w:rsidR="00C1318F" w:rsidRDefault="0083790A" w:rsidP="00C1318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32B92438" w14:textId="4A9D8B2A" w:rsidR="007231EB" w:rsidRDefault="00C1318F" w:rsidP="00C1318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C1318F">
        <w:rPr>
          <w:rFonts w:ascii="Arial" w:hAnsi="Arial" w:cs="Arial"/>
          <w:sz w:val="20"/>
          <w:szCs w:val="20"/>
          <w:lang w:val="en-AU"/>
        </w:rPr>
        <w:t>The methods involved in the generation of the Feedback implementation materials were written and video case studies spanning the government, catholic and independent sectors and a literature review of feedback in education.</w:t>
      </w:r>
    </w:p>
    <w:p w14:paraId="18F0A9CB" w14:textId="77777777" w:rsidR="00C1318F" w:rsidRPr="00C1318F" w:rsidRDefault="00C1318F" w:rsidP="00C1318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AF54E2" w14:textId="105439BE" w:rsidR="007231EB" w:rsidRPr="0083790A" w:rsidRDefault="0083790A" w:rsidP="00C1318F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4643A0A0" w14:textId="5F05F705" w:rsidR="00BD4965" w:rsidRPr="0083790A" w:rsidRDefault="00C1318F" w:rsidP="00C131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1318F">
        <w:rPr>
          <w:rFonts w:ascii="Arial" w:hAnsi="Arial" w:cs="Arial"/>
          <w:sz w:val="20"/>
          <w:szCs w:val="20"/>
          <w:lang w:val="en-AU"/>
        </w:rPr>
        <w:t>The Feedback implementation materials include six written case studies, five video case studies, a spotlight research summary, a readiness check, planning overview and evaluation resources. Feedback was most viewed approach in the Toolkit for 2017.</w:t>
      </w:r>
      <w:r w:rsidR="007231EB" w:rsidRPr="00C1318F">
        <w:rPr>
          <w:rFonts w:ascii="Arial" w:hAnsi="Arial" w:cs="Arial"/>
          <w:sz w:val="20"/>
          <w:szCs w:val="20"/>
          <w:lang w:val="en-AU"/>
        </w:rPr>
        <w:tab/>
      </w:r>
    </w:p>
    <w:p w14:paraId="735A9499" w14:textId="658AA477" w:rsidR="00B12714" w:rsidRPr="0083790A" w:rsidRDefault="00B12714" w:rsidP="00C1318F">
      <w:pPr>
        <w:spacing w:after="0" w:line="240" w:lineRule="auto"/>
        <w:rPr>
          <w:rFonts w:ascii="Arial" w:eastAsia="Times New Roman" w:hAnsi="Arial" w:cs="Arial"/>
          <w:b/>
        </w:rPr>
      </w:pPr>
    </w:p>
    <w:p w14:paraId="75039502" w14:textId="4EF7F390" w:rsidR="00D919DA" w:rsidRDefault="00D919DA" w:rsidP="00C1318F">
      <w:pPr>
        <w:spacing w:after="0" w:line="240" w:lineRule="auto"/>
        <w:rPr>
          <w:rFonts w:ascii="Arial" w:eastAsia="Times New Roman" w:hAnsi="Arial" w:cs="Arial"/>
          <w:b/>
        </w:rPr>
      </w:pPr>
    </w:p>
    <w:p w14:paraId="1947B23B" w14:textId="7C9F059A" w:rsidR="008C48BE" w:rsidRDefault="008C48BE" w:rsidP="007D52AA">
      <w:pPr>
        <w:spacing w:after="0"/>
        <w:rPr>
          <w:rFonts w:ascii="Arial" w:eastAsia="Times New Roman" w:hAnsi="Arial" w:cs="Arial"/>
          <w:b/>
        </w:rPr>
      </w:pPr>
    </w:p>
    <w:p w14:paraId="18AACAF5" w14:textId="6B38D7F1" w:rsidR="00B55500" w:rsidRDefault="00B55500" w:rsidP="007D52AA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7EC12891" w14:textId="73CEF13B" w:rsidR="00B55500" w:rsidRPr="007C1E5A" w:rsidRDefault="00B55500" w:rsidP="007D52AA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sectPr w:rsidR="00B55500" w:rsidRPr="007C1E5A" w:rsidSect="00BF1BCC">
      <w:headerReference w:type="default" r:id="rId10"/>
      <w:footerReference w:type="default" r:id="rId11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74628" w14:textId="77777777" w:rsidR="00F50FF4" w:rsidRDefault="00F50FF4" w:rsidP="003C4168">
      <w:pPr>
        <w:spacing w:after="0" w:line="240" w:lineRule="auto"/>
      </w:pPr>
      <w:r>
        <w:separator/>
      </w:r>
    </w:p>
  </w:endnote>
  <w:endnote w:type="continuationSeparator" w:id="0">
    <w:p w14:paraId="59FE34AE" w14:textId="77777777" w:rsidR="00F50FF4" w:rsidRDefault="00F50FF4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7397937A" w:rsidR="00696A08" w:rsidRPr="00457737" w:rsidRDefault="00457737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  <w:r w:rsidRPr="00457737">
      <w:rPr>
        <w:rFonts w:ascii="Arial Black" w:hAnsi="Arial Black"/>
        <w:noProof/>
        <w:color w:val="7F7F7F" w:themeColor="text1" w:themeTint="80"/>
        <w:sz w:val="38"/>
        <w:lang w:val="en-AU"/>
      </w:rPr>
      <w:t>www.geis2018.org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7756E" w14:textId="77777777" w:rsidR="00F50FF4" w:rsidRDefault="00F50FF4" w:rsidP="003C4168">
      <w:pPr>
        <w:spacing w:after="0" w:line="240" w:lineRule="auto"/>
      </w:pPr>
      <w:r>
        <w:separator/>
      </w:r>
    </w:p>
  </w:footnote>
  <w:footnote w:type="continuationSeparator" w:id="0">
    <w:p w14:paraId="53DCA668" w14:textId="77777777" w:rsidR="00F50FF4" w:rsidRDefault="00F50FF4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37D2A671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4669F6"/>
    <w:multiLevelType w:val="hybridMultilevel"/>
    <w:tmpl w:val="5F62CD06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13"/>
  </w:num>
  <w:num w:numId="9">
    <w:abstractNumId w:val="5"/>
  </w:num>
  <w:num w:numId="10">
    <w:abstractNumId w:val="10"/>
  </w:num>
  <w:num w:numId="11">
    <w:abstractNumId w:val="12"/>
  </w:num>
  <w:num w:numId="12">
    <w:abstractNumId w:val="8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45207"/>
    <w:rsid w:val="00054817"/>
    <w:rsid w:val="000934C3"/>
    <w:rsid w:val="000A247E"/>
    <w:rsid w:val="000A3B16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603C1"/>
    <w:rsid w:val="001842A8"/>
    <w:rsid w:val="00191200"/>
    <w:rsid w:val="001A2088"/>
    <w:rsid w:val="001B5E33"/>
    <w:rsid w:val="001C47A0"/>
    <w:rsid w:val="001D4267"/>
    <w:rsid w:val="001E073F"/>
    <w:rsid w:val="001E17A8"/>
    <w:rsid w:val="001E5424"/>
    <w:rsid w:val="00214C4D"/>
    <w:rsid w:val="00217F2F"/>
    <w:rsid w:val="00220CDB"/>
    <w:rsid w:val="00261EB4"/>
    <w:rsid w:val="00293AA4"/>
    <w:rsid w:val="002A0EAA"/>
    <w:rsid w:val="002B6643"/>
    <w:rsid w:val="002D17C6"/>
    <w:rsid w:val="002F07AC"/>
    <w:rsid w:val="00326479"/>
    <w:rsid w:val="00341541"/>
    <w:rsid w:val="00354666"/>
    <w:rsid w:val="003B1440"/>
    <w:rsid w:val="003B4148"/>
    <w:rsid w:val="003B5C77"/>
    <w:rsid w:val="003C4168"/>
    <w:rsid w:val="003D0131"/>
    <w:rsid w:val="003D1F3B"/>
    <w:rsid w:val="003D2BC9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7E04"/>
    <w:rsid w:val="00555EC7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740AD"/>
    <w:rsid w:val="00796ABC"/>
    <w:rsid w:val="007A0071"/>
    <w:rsid w:val="007C1E5A"/>
    <w:rsid w:val="007C55CD"/>
    <w:rsid w:val="007D52AA"/>
    <w:rsid w:val="007E5370"/>
    <w:rsid w:val="007E5D63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48BE"/>
    <w:rsid w:val="008C6637"/>
    <w:rsid w:val="008D4901"/>
    <w:rsid w:val="008E284C"/>
    <w:rsid w:val="00981BC7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55500"/>
    <w:rsid w:val="00B57E24"/>
    <w:rsid w:val="00B6274B"/>
    <w:rsid w:val="00B853C1"/>
    <w:rsid w:val="00BA4BA8"/>
    <w:rsid w:val="00BD4965"/>
    <w:rsid w:val="00BF1BCC"/>
    <w:rsid w:val="00C1318F"/>
    <w:rsid w:val="00C263A5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CD310F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8430C"/>
    <w:rsid w:val="00EA59BD"/>
    <w:rsid w:val="00EB42BD"/>
    <w:rsid w:val="00EC134F"/>
    <w:rsid w:val="00EC263B"/>
    <w:rsid w:val="00F314EF"/>
    <w:rsid w:val="00F42A0F"/>
    <w:rsid w:val="00F50FF4"/>
    <w:rsid w:val="00F517AA"/>
    <w:rsid w:val="00F54841"/>
    <w:rsid w:val="00F83B66"/>
    <w:rsid w:val="00FB4F7E"/>
    <w:rsid w:val="00FC4D2A"/>
    <w:rsid w:val="00FD5299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  <w:style w:type="character" w:customStyle="1" w:styleId="UnresolvedMention">
    <w:name w:val="Unresolved Mention"/>
    <w:basedOn w:val="DefaultParagraphFont"/>
    <w:uiPriority w:val="99"/>
    <w:rsid w:val="008C48BE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48B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48BE"/>
    <w:rPr>
      <w:rFonts w:asciiTheme="minorHAnsi" w:eastAsiaTheme="minorHAnsi" w:hAnsiTheme="minorHAnsi" w:cstheme="minorBidi"/>
      <w:sz w:val="20"/>
      <w:szCs w:val="20"/>
      <w:lang w:val="en-AU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8C48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6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ADB6102168E438DD30E2ABFCB0610" ma:contentTypeVersion="10" ma:contentTypeDescription="Create a new document." ma:contentTypeScope="" ma:versionID="bb23f7ae87998cb6059df3fbe253a4ca">
  <xsd:schema xmlns:xsd="http://www.w3.org/2001/XMLSchema" xmlns:xs="http://www.w3.org/2001/XMLSchema" xmlns:p="http://schemas.microsoft.com/office/2006/metadata/properties" xmlns:ns2="ee28ad21-dfa1-4b92-88e4-6e3b268dd663" xmlns:ns3="345ef53d-b193-47a0-853a-b489bb897983" targetNamespace="http://schemas.microsoft.com/office/2006/metadata/properties" ma:root="true" ma:fieldsID="1ecf5b6395cfc778760232d8447e1354" ns2:_="" ns3:_="">
    <xsd:import namespace="ee28ad21-dfa1-4b92-88e4-6e3b268dd663"/>
    <xsd:import namespace="345ef53d-b193-47a0-853a-b489bb8979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8ad21-dfa1-4b92-88e4-6e3b268dd6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ef53d-b193-47a0-853a-b489bb897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E0D2B9-5B7D-48D7-81EC-80B57642E2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350561-D518-4DC8-81BD-E0268669F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8ad21-dfa1-4b92-88e4-6e3b268dd663"/>
    <ds:schemaRef ds:uri="345ef53d-b193-47a0-853a-b489bb897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DBD305-8691-45F7-B3CC-733D9733E8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2018-08-07T11:54:00Z</dcterms:created>
  <dcterms:modified xsi:type="dcterms:W3CDTF">2018-08-07T11:54:00Z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0x0101009F0ADB6102168E438DD30E2ABFCB0610</vt:lpwstr>
  </property>
</Properties>
</file>