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C4CCE" w14:textId="3F055B3C" w:rsidR="00D00CFC" w:rsidRDefault="00186E20" w:rsidP="00D00CFC">
      <w:pPr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86E20">
        <w:rPr>
          <w:rFonts w:ascii="Arial" w:hAnsi="Arial" w:cs="Arial"/>
          <w:b/>
          <w:sz w:val="24"/>
          <w:szCs w:val="24"/>
        </w:rPr>
        <w:t>S</w:t>
      </w:r>
      <w:r w:rsidR="00E928FD" w:rsidRPr="00186E20">
        <w:rPr>
          <w:rFonts w:ascii="Arial" w:hAnsi="Arial" w:cs="Arial"/>
          <w:b/>
          <w:sz w:val="24"/>
          <w:szCs w:val="24"/>
        </w:rPr>
        <w:t xml:space="preserve">ensory patterns, mental health and parenting outcomes in mothers with admitted to a mother-baby unit </w:t>
      </w:r>
      <w:r w:rsidR="000D704D" w:rsidRPr="00186E20">
        <w:rPr>
          <w:rFonts w:ascii="Arial" w:hAnsi="Arial" w:cs="Arial"/>
          <w:b/>
          <w:sz w:val="24"/>
          <w:szCs w:val="24"/>
        </w:rPr>
        <w:t xml:space="preserve"> </w:t>
      </w:r>
    </w:p>
    <w:p w14:paraId="4B89EAD5" w14:textId="77777777" w:rsidR="00D00CFC" w:rsidRPr="00D00CFC" w:rsidRDefault="00D00CFC" w:rsidP="00D00CFC">
      <w:pPr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EE993DC" w14:textId="1C20164A" w:rsidR="004B3CC0" w:rsidRPr="00D00CFC" w:rsidRDefault="000D704D" w:rsidP="004B3CC0">
      <w:pPr>
        <w:spacing w:line="240" w:lineRule="auto"/>
        <w:rPr>
          <w:rFonts w:ascii="Arial" w:hAnsi="Arial" w:cs="Arial"/>
          <w:sz w:val="20"/>
          <w:szCs w:val="20"/>
        </w:rPr>
      </w:pPr>
      <w:r w:rsidRPr="00D00CFC">
        <w:rPr>
          <w:rFonts w:ascii="Arial" w:hAnsi="Arial" w:cs="Arial"/>
          <w:sz w:val="20"/>
          <w:szCs w:val="20"/>
          <w:u w:val="single"/>
        </w:rPr>
        <w:t>Grace Branjerdporn</w:t>
      </w:r>
      <w:r w:rsidRPr="00D00CFC">
        <w:rPr>
          <w:rFonts w:ascii="Arial" w:hAnsi="Arial" w:cs="Arial"/>
          <w:sz w:val="20"/>
          <w:szCs w:val="20"/>
          <w:vertAlign w:val="superscript"/>
        </w:rPr>
        <w:t>1</w:t>
      </w:r>
      <w:r w:rsidRPr="00D00CFC">
        <w:rPr>
          <w:rFonts w:ascii="Arial" w:hAnsi="Arial" w:cs="Arial"/>
          <w:sz w:val="20"/>
          <w:szCs w:val="20"/>
        </w:rPr>
        <w:t xml:space="preserve">, </w:t>
      </w:r>
      <w:r w:rsidR="004B3CC0" w:rsidRPr="00D00CFC">
        <w:rPr>
          <w:rFonts w:ascii="Arial" w:hAnsi="Arial" w:cs="Arial"/>
          <w:sz w:val="20"/>
          <w:szCs w:val="20"/>
        </w:rPr>
        <w:t>Susan Roberts</w:t>
      </w:r>
      <w:r w:rsidR="004B3CC0" w:rsidRPr="00D00CFC">
        <w:rPr>
          <w:rFonts w:ascii="Arial" w:hAnsi="Arial" w:cs="Arial"/>
          <w:sz w:val="20"/>
          <w:szCs w:val="20"/>
          <w:vertAlign w:val="superscript"/>
        </w:rPr>
        <w:t>1</w:t>
      </w:r>
      <w:r w:rsidR="00186E20" w:rsidRPr="00D00CFC">
        <w:rPr>
          <w:rFonts w:ascii="Arial" w:hAnsi="Arial" w:cs="Arial"/>
          <w:sz w:val="20"/>
          <w:szCs w:val="20"/>
        </w:rPr>
        <w:t xml:space="preserve">, </w:t>
      </w:r>
      <w:r w:rsidR="00451530" w:rsidRPr="00D00CFC">
        <w:rPr>
          <w:rFonts w:ascii="Arial" w:hAnsi="Arial" w:cs="Arial"/>
          <w:sz w:val="20"/>
          <w:szCs w:val="20"/>
        </w:rPr>
        <w:t>Linda Parlato</w:t>
      </w:r>
      <w:r w:rsidR="00451530" w:rsidRPr="00D00CFC">
        <w:rPr>
          <w:rFonts w:ascii="Arial" w:hAnsi="Arial" w:cs="Arial"/>
          <w:sz w:val="20"/>
          <w:szCs w:val="20"/>
          <w:vertAlign w:val="superscript"/>
        </w:rPr>
        <w:t>1</w:t>
      </w:r>
    </w:p>
    <w:p w14:paraId="67A8A88A" w14:textId="77777777" w:rsidR="00D00CFC" w:rsidRPr="00D00CFC" w:rsidRDefault="004B3CC0" w:rsidP="00D00CFC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Arial" w:hAnsi="Arial" w:cs="Arial"/>
          <w:sz w:val="20"/>
          <w:szCs w:val="20"/>
        </w:rPr>
      </w:pPr>
      <w:r w:rsidRPr="00D00CFC">
        <w:rPr>
          <w:rFonts w:ascii="Arial" w:hAnsi="Arial" w:cs="Arial"/>
          <w:sz w:val="20"/>
          <w:szCs w:val="20"/>
        </w:rPr>
        <w:t>Gold Coast University Hospital, Queensland Health, Gold Coast, Australia</w:t>
      </w:r>
    </w:p>
    <w:p w14:paraId="31DA1DDD" w14:textId="35F8B52D" w:rsidR="004B3CC0" w:rsidRPr="00D00CFC" w:rsidRDefault="00D00CFC" w:rsidP="004B3CC0">
      <w:pPr>
        <w:spacing w:line="240" w:lineRule="auto"/>
        <w:rPr>
          <w:rFonts w:ascii="Arial" w:hAnsi="Arial" w:cs="Arial"/>
          <w:sz w:val="20"/>
          <w:szCs w:val="20"/>
        </w:rPr>
      </w:pPr>
      <w:hyperlink r:id="rId9" w:history="1">
        <w:r w:rsidRPr="00D00CFC">
          <w:rPr>
            <w:rStyle w:val="Hyperlink"/>
            <w:rFonts w:ascii="Arial" w:hAnsi="Arial" w:cs="Arial"/>
            <w:sz w:val="20"/>
            <w:szCs w:val="20"/>
          </w:rPr>
          <w:t>grace.branjerdporn@health.qld.gov.au</w:t>
        </w:r>
      </w:hyperlink>
      <w:r w:rsidRPr="00D00CFC">
        <w:rPr>
          <w:rFonts w:ascii="Arial" w:hAnsi="Arial" w:cs="Arial"/>
          <w:sz w:val="20"/>
          <w:szCs w:val="20"/>
        </w:rPr>
        <w:t xml:space="preserve"> </w:t>
      </w:r>
    </w:p>
    <w:p w14:paraId="19D1963C" w14:textId="77777777" w:rsidR="004B3CC0" w:rsidRDefault="004B3CC0" w:rsidP="004B3CC0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Background: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84014B">
        <w:rPr>
          <w:rFonts w:ascii="Arial" w:hAnsi="Arial" w:cs="Arial"/>
          <w:sz w:val="20"/>
          <w:szCs w:val="20"/>
        </w:rPr>
        <w:t>To support women with severe mental illnesses</w:t>
      </w:r>
      <w:r w:rsidR="007D4BB4" w:rsidRPr="007D4BB4">
        <w:rPr>
          <w:rFonts w:ascii="Arial" w:hAnsi="Arial" w:cs="Arial"/>
          <w:sz w:val="20"/>
          <w:szCs w:val="20"/>
        </w:rPr>
        <w:t xml:space="preserve"> </w:t>
      </w:r>
      <w:r w:rsidR="007D4BB4">
        <w:rPr>
          <w:rFonts w:ascii="Arial" w:hAnsi="Arial" w:cs="Arial"/>
          <w:sz w:val="20"/>
          <w:szCs w:val="20"/>
        </w:rPr>
        <w:t>in a psychiatric mother-baby unit</w:t>
      </w:r>
      <w:r w:rsidR="0084014B">
        <w:rPr>
          <w:rFonts w:ascii="Arial" w:hAnsi="Arial" w:cs="Arial"/>
          <w:sz w:val="20"/>
          <w:szCs w:val="20"/>
        </w:rPr>
        <w:t>,</w:t>
      </w:r>
      <w:r w:rsidR="00435C53">
        <w:rPr>
          <w:rFonts w:ascii="Arial" w:hAnsi="Arial" w:cs="Arial"/>
          <w:sz w:val="20"/>
          <w:szCs w:val="20"/>
        </w:rPr>
        <w:t xml:space="preserve"> </w:t>
      </w:r>
      <w:r w:rsidR="0084014B">
        <w:rPr>
          <w:rFonts w:ascii="Arial" w:hAnsi="Arial" w:cs="Arial"/>
          <w:sz w:val="20"/>
          <w:szCs w:val="20"/>
        </w:rPr>
        <w:t>a</w:t>
      </w:r>
      <w:r w:rsidR="005A67D9">
        <w:rPr>
          <w:rFonts w:ascii="Arial" w:hAnsi="Arial" w:cs="Arial"/>
          <w:sz w:val="20"/>
          <w:szCs w:val="20"/>
        </w:rPr>
        <w:t xml:space="preserve"> novel</w:t>
      </w:r>
      <w:r w:rsidR="0084014B">
        <w:rPr>
          <w:rFonts w:ascii="Arial" w:hAnsi="Arial" w:cs="Arial"/>
          <w:sz w:val="20"/>
          <w:szCs w:val="20"/>
        </w:rPr>
        <w:t xml:space="preserve"> intervention</w:t>
      </w:r>
      <w:r w:rsidR="005A67D9">
        <w:rPr>
          <w:rFonts w:ascii="Arial" w:hAnsi="Arial" w:cs="Arial"/>
          <w:sz w:val="20"/>
          <w:szCs w:val="20"/>
        </w:rPr>
        <w:t xml:space="preserve"> </w:t>
      </w:r>
      <w:r w:rsidR="004A0850">
        <w:rPr>
          <w:rFonts w:ascii="Arial" w:hAnsi="Arial" w:cs="Arial"/>
          <w:sz w:val="20"/>
          <w:szCs w:val="20"/>
        </w:rPr>
        <w:t xml:space="preserve">derived from </w:t>
      </w:r>
      <w:r w:rsidR="005A67D9">
        <w:rPr>
          <w:rFonts w:ascii="Arial" w:hAnsi="Arial" w:cs="Arial"/>
          <w:sz w:val="20"/>
          <w:szCs w:val="20"/>
        </w:rPr>
        <w:t>sensory modulation</w:t>
      </w:r>
      <w:r w:rsidR="004A0850">
        <w:rPr>
          <w:rFonts w:ascii="Arial" w:hAnsi="Arial" w:cs="Arial"/>
          <w:sz w:val="20"/>
          <w:szCs w:val="20"/>
        </w:rPr>
        <w:t xml:space="preserve"> theory</w:t>
      </w:r>
      <w:r w:rsidR="009C1DC6">
        <w:rPr>
          <w:rFonts w:ascii="Arial" w:hAnsi="Arial" w:cs="Arial"/>
          <w:sz w:val="20"/>
          <w:szCs w:val="20"/>
        </w:rPr>
        <w:t xml:space="preserve"> has been </w:t>
      </w:r>
      <w:r w:rsidR="00F86BF2">
        <w:rPr>
          <w:rFonts w:ascii="Arial" w:hAnsi="Arial" w:cs="Arial"/>
          <w:sz w:val="20"/>
          <w:szCs w:val="20"/>
        </w:rPr>
        <w:t xml:space="preserve">developed and </w:t>
      </w:r>
      <w:r w:rsidR="009C1DC6" w:rsidRPr="005A67D9">
        <w:rPr>
          <w:rFonts w:ascii="Arial" w:hAnsi="Arial" w:cs="Arial"/>
          <w:sz w:val="20"/>
          <w:szCs w:val="20"/>
          <w:lang w:val="en-AU"/>
        </w:rPr>
        <w:t>trialled</w:t>
      </w:r>
      <w:r w:rsidR="009C1DC6">
        <w:rPr>
          <w:rFonts w:ascii="Arial" w:hAnsi="Arial" w:cs="Arial"/>
          <w:sz w:val="20"/>
          <w:szCs w:val="20"/>
        </w:rPr>
        <w:t>.</w:t>
      </w:r>
      <w:r w:rsidR="005A67D9">
        <w:rPr>
          <w:rFonts w:ascii="Arial" w:hAnsi="Arial" w:cs="Arial"/>
          <w:sz w:val="20"/>
          <w:szCs w:val="20"/>
        </w:rPr>
        <w:t xml:space="preserve"> </w:t>
      </w:r>
      <w:r w:rsidR="009C1DC6">
        <w:rPr>
          <w:rFonts w:ascii="Arial" w:hAnsi="Arial" w:cs="Arial"/>
          <w:sz w:val="20"/>
          <w:szCs w:val="20"/>
        </w:rPr>
        <w:t xml:space="preserve">The aim of this intervention </w:t>
      </w:r>
      <w:r w:rsidR="005A67D9">
        <w:rPr>
          <w:rFonts w:ascii="Arial" w:hAnsi="Arial" w:cs="Arial"/>
          <w:sz w:val="20"/>
          <w:szCs w:val="20"/>
        </w:rPr>
        <w:t xml:space="preserve">is </w:t>
      </w:r>
      <w:r w:rsidR="0084014B">
        <w:rPr>
          <w:rFonts w:ascii="Arial" w:hAnsi="Arial" w:cs="Arial"/>
          <w:sz w:val="20"/>
          <w:szCs w:val="20"/>
        </w:rPr>
        <w:t>to improve maternal mental health and facilitate the mother-baby relationship.</w:t>
      </w:r>
      <w:r w:rsidR="005A67D9">
        <w:rPr>
          <w:rFonts w:ascii="Arial" w:hAnsi="Arial" w:cs="Arial"/>
          <w:sz w:val="20"/>
          <w:szCs w:val="20"/>
        </w:rPr>
        <w:t xml:space="preserve"> </w:t>
      </w:r>
      <w:r w:rsidR="002D3D50">
        <w:rPr>
          <w:rFonts w:ascii="Arial" w:hAnsi="Arial" w:cs="Arial"/>
          <w:sz w:val="20"/>
          <w:szCs w:val="20"/>
        </w:rPr>
        <w:t>Sensory modulation involves adaptin</w:t>
      </w:r>
      <w:r w:rsidR="0086734A">
        <w:rPr>
          <w:rFonts w:ascii="Arial" w:hAnsi="Arial" w:cs="Arial"/>
          <w:sz w:val="20"/>
          <w:szCs w:val="20"/>
        </w:rPr>
        <w:t>g the sensory input received to</w:t>
      </w:r>
      <w:r w:rsidR="005A67D9">
        <w:rPr>
          <w:rFonts w:ascii="Arial" w:hAnsi="Arial" w:cs="Arial"/>
          <w:sz w:val="20"/>
          <w:szCs w:val="20"/>
        </w:rPr>
        <w:t xml:space="preserve"> support </w:t>
      </w:r>
      <w:proofErr w:type="spellStart"/>
      <w:r w:rsidR="005A67D9">
        <w:rPr>
          <w:rFonts w:ascii="Arial" w:hAnsi="Arial" w:cs="Arial"/>
          <w:sz w:val="20"/>
          <w:szCs w:val="20"/>
        </w:rPr>
        <w:t>favourable</w:t>
      </w:r>
      <w:proofErr w:type="spellEnd"/>
      <w:r w:rsidR="005A67D9">
        <w:rPr>
          <w:rFonts w:ascii="Arial" w:hAnsi="Arial" w:cs="Arial"/>
          <w:sz w:val="20"/>
          <w:szCs w:val="20"/>
        </w:rPr>
        <w:t xml:space="preserve"> self-regulation and maternal-infant attachment. </w:t>
      </w:r>
      <w:r w:rsidR="00E928FD">
        <w:rPr>
          <w:rFonts w:ascii="Arial" w:hAnsi="Arial" w:cs="Arial"/>
          <w:sz w:val="20"/>
          <w:szCs w:val="20"/>
        </w:rPr>
        <w:t xml:space="preserve">The </w:t>
      </w:r>
      <w:r w:rsidR="00C36852">
        <w:rPr>
          <w:rFonts w:ascii="Arial" w:hAnsi="Arial" w:cs="Arial"/>
          <w:sz w:val="20"/>
          <w:szCs w:val="20"/>
        </w:rPr>
        <w:t>focus</w:t>
      </w:r>
      <w:r w:rsidR="00E928FD">
        <w:rPr>
          <w:rFonts w:ascii="Arial" w:hAnsi="Arial" w:cs="Arial"/>
          <w:sz w:val="20"/>
          <w:szCs w:val="20"/>
        </w:rPr>
        <w:t xml:space="preserve"> of this </w:t>
      </w:r>
      <w:r w:rsidR="0086734A">
        <w:rPr>
          <w:rFonts w:ascii="Arial" w:hAnsi="Arial" w:cs="Arial"/>
          <w:sz w:val="20"/>
          <w:szCs w:val="20"/>
        </w:rPr>
        <w:t>presentation</w:t>
      </w:r>
      <w:r w:rsidR="00E928FD">
        <w:rPr>
          <w:rFonts w:ascii="Arial" w:hAnsi="Arial" w:cs="Arial"/>
          <w:sz w:val="20"/>
          <w:szCs w:val="20"/>
        </w:rPr>
        <w:t xml:space="preserve"> is </w:t>
      </w:r>
      <w:r w:rsidR="002D3D50">
        <w:t>to examine the use of this sensory modulation approach</w:t>
      </w:r>
      <w:r w:rsidR="002D3D50" w:rsidDel="002D3D50">
        <w:rPr>
          <w:rFonts w:ascii="Arial" w:hAnsi="Arial" w:cs="Arial"/>
          <w:sz w:val="20"/>
          <w:szCs w:val="20"/>
        </w:rPr>
        <w:t xml:space="preserve"> </w:t>
      </w:r>
      <w:r w:rsidR="00C36852">
        <w:rPr>
          <w:rFonts w:ascii="Arial" w:hAnsi="Arial" w:cs="Arial"/>
          <w:sz w:val="20"/>
          <w:szCs w:val="20"/>
        </w:rPr>
        <w:t xml:space="preserve">in perinatal settings. </w:t>
      </w:r>
    </w:p>
    <w:p w14:paraId="187D369E" w14:textId="77777777" w:rsidR="0086734A" w:rsidRDefault="0086734A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6A5156E" w14:textId="77777777" w:rsidR="0084014B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Methodology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: </w:t>
      </w:r>
      <w:r w:rsidR="003C2335">
        <w:rPr>
          <w:rFonts w:ascii="Arial" w:eastAsia="Times New Roman" w:hAnsi="Arial" w:cs="Arial"/>
          <w:sz w:val="20"/>
          <w:szCs w:val="20"/>
          <w:lang w:eastAsia="en-AU"/>
        </w:rPr>
        <w:t>Women i</w:t>
      </w:r>
      <w:r w:rsidR="00C36852">
        <w:rPr>
          <w:rFonts w:ascii="Arial" w:eastAsia="Times New Roman" w:hAnsi="Arial" w:cs="Arial"/>
          <w:sz w:val="20"/>
          <w:szCs w:val="20"/>
          <w:lang w:eastAsia="en-AU"/>
        </w:rPr>
        <w:t xml:space="preserve">n the Lavender Unit (N=120), </w:t>
      </w:r>
      <w:r w:rsidR="0084014B">
        <w:rPr>
          <w:rFonts w:ascii="Arial" w:eastAsia="Times New Roman" w:hAnsi="Arial" w:cs="Arial"/>
          <w:sz w:val="20"/>
          <w:szCs w:val="20"/>
          <w:lang w:eastAsia="en-AU"/>
        </w:rPr>
        <w:t xml:space="preserve">completed a range of </w:t>
      </w:r>
      <w:proofErr w:type="spellStart"/>
      <w:r w:rsidR="0084014B">
        <w:rPr>
          <w:rFonts w:ascii="Arial" w:eastAsia="Times New Roman" w:hAnsi="Arial" w:cs="Arial"/>
          <w:sz w:val="20"/>
          <w:szCs w:val="20"/>
          <w:lang w:eastAsia="en-AU"/>
        </w:rPr>
        <w:t>standardised</w:t>
      </w:r>
      <w:proofErr w:type="spellEnd"/>
      <w:r w:rsidR="0084014B">
        <w:rPr>
          <w:rFonts w:ascii="Arial" w:eastAsia="Times New Roman" w:hAnsi="Arial" w:cs="Arial"/>
          <w:sz w:val="20"/>
          <w:szCs w:val="20"/>
          <w:lang w:eastAsia="en-AU"/>
        </w:rPr>
        <w:t xml:space="preserve"> assessments to assess </w:t>
      </w:r>
      <w:r w:rsidR="005A67D9">
        <w:rPr>
          <w:rFonts w:ascii="Arial" w:eastAsia="Times New Roman" w:hAnsi="Arial" w:cs="Arial"/>
          <w:sz w:val="20"/>
          <w:szCs w:val="20"/>
          <w:lang w:eastAsia="en-AU"/>
        </w:rPr>
        <w:t xml:space="preserve">maternal </w:t>
      </w:r>
      <w:r w:rsidR="0084014B">
        <w:rPr>
          <w:rFonts w:ascii="Arial" w:eastAsia="Times New Roman" w:hAnsi="Arial" w:cs="Arial"/>
          <w:sz w:val="20"/>
          <w:szCs w:val="20"/>
          <w:lang w:eastAsia="en-AU"/>
        </w:rPr>
        <w:t xml:space="preserve">sensory patterns (Adolescent/Adult Sensory Profile), mental distress (Mental Health Inventory-38), </w:t>
      </w:r>
      <w:r w:rsidR="00C36852">
        <w:rPr>
          <w:rFonts w:ascii="Arial" w:eastAsia="Times New Roman" w:hAnsi="Arial" w:cs="Arial"/>
          <w:sz w:val="20"/>
          <w:szCs w:val="20"/>
          <w:lang w:eastAsia="en-AU"/>
        </w:rPr>
        <w:t xml:space="preserve">and parenting outcomes </w:t>
      </w:r>
      <w:r w:rsidR="0084014B">
        <w:rPr>
          <w:rFonts w:ascii="Arial" w:eastAsia="Times New Roman" w:hAnsi="Arial" w:cs="Arial"/>
          <w:sz w:val="20"/>
          <w:szCs w:val="20"/>
          <w:lang w:eastAsia="en-AU"/>
        </w:rPr>
        <w:t>(</w:t>
      </w:r>
      <w:r w:rsidR="00C36852">
        <w:rPr>
          <w:rFonts w:ascii="Arial" w:eastAsia="Times New Roman" w:hAnsi="Arial" w:cs="Arial"/>
          <w:sz w:val="20"/>
          <w:szCs w:val="20"/>
          <w:lang w:eastAsia="en-AU"/>
        </w:rPr>
        <w:t xml:space="preserve">e.g., </w:t>
      </w:r>
      <w:r w:rsidR="0084014B">
        <w:rPr>
          <w:rFonts w:ascii="Arial" w:eastAsia="Times New Roman" w:hAnsi="Arial" w:cs="Arial"/>
          <w:sz w:val="20"/>
          <w:szCs w:val="20"/>
          <w:lang w:eastAsia="en-AU"/>
        </w:rPr>
        <w:t>Maternal Postnatal Attachment Scale</w:t>
      </w:r>
      <w:r w:rsidR="00C36852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="0084014B">
        <w:rPr>
          <w:rFonts w:ascii="Arial" w:eastAsia="Times New Roman" w:hAnsi="Arial" w:cs="Arial"/>
          <w:sz w:val="20"/>
          <w:szCs w:val="20"/>
          <w:lang w:eastAsia="en-AU"/>
        </w:rPr>
        <w:t xml:space="preserve">Louis Macro Scale). </w:t>
      </w:r>
      <w:r w:rsidR="00C36852">
        <w:rPr>
          <w:rFonts w:ascii="Arial" w:eastAsia="Times New Roman" w:hAnsi="Arial" w:cs="Arial"/>
          <w:sz w:val="20"/>
          <w:szCs w:val="20"/>
          <w:lang w:eastAsia="en-AU"/>
        </w:rPr>
        <w:t>A sensory modula</w:t>
      </w:r>
      <w:r w:rsidR="0086734A">
        <w:rPr>
          <w:rFonts w:ascii="Arial" w:eastAsia="Times New Roman" w:hAnsi="Arial" w:cs="Arial"/>
          <w:sz w:val="20"/>
          <w:szCs w:val="20"/>
          <w:lang w:eastAsia="en-AU"/>
        </w:rPr>
        <w:t>tion intervention has been tria</w:t>
      </w:r>
      <w:r w:rsidR="00C36852">
        <w:rPr>
          <w:rFonts w:ascii="Arial" w:eastAsia="Times New Roman" w:hAnsi="Arial" w:cs="Arial"/>
          <w:sz w:val="20"/>
          <w:szCs w:val="20"/>
          <w:lang w:eastAsia="en-AU"/>
        </w:rPr>
        <w:t>led in a mother-baby unit with the occupational therapist</w:t>
      </w:r>
      <w:r w:rsidR="002D3D50">
        <w:rPr>
          <w:rFonts w:ascii="Arial" w:eastAsia="Times New Roman" w:hAnsi="Arial" w:cs="Arial"/>
          <w:sz w:val="20"/>
          <w:szCs w:val="20"/>
          <w:lang w:eastAsia="en-AU"/>
        </w:rPr>
        <w:t xml:space="preserve">, with cross-sectional, qualitative and quantitative evidence of outcomes.  </w:t>
      </w:r>
    </w:p>
    <w:p w14:paraId="5633E21E" w14:textId="77777777" w:rsidR="000077BA" w:rsidRPr="004B3CC0" w:rsidRDefault="000077BA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F768BD7" w14:textId="77777777" w:rsidR="00E928FD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Results</w:t>
      </w:r>
      <w:r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537E2"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="00E928FD">
        <w:rPr>
          <w:rFonts w:ascii="Arial" w:eastAsia="Times New Roman" w:hAnsi="Arial" w:cs="Arial"/>
          <w:sz w:val="20"/>
          <w:szCs w:val="20"/>
          <w:lang w:eastAsia="en-AU"/>
        </w:rPr>
        <w:t>ensory sensitivity, sensory avoidance</w:t>
      </w:r>
      <w:r w:rsidR="001537E2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="00E928FD">
        <w:rPr>
          <w:rFonts w:ascii="Arial" w:eastAsia="Times New Roman" w:hAnsi="Arial" w:cs="Arial"/>
          <w:sz w:val="20"/>
          <w:szCs w:val="20"/>
          <w:lang w:eastAsia="en-AU"/>
        </w:rPr>
        <w:t xml:space="preserve"> low registration, </w:t>
      </w:r>
      <w:r w:rsidR="001537E2">
        <w:rPr>
          <w:rFonts w:ascii="Arial" w:eastAsia="Times New Roman" w:hAnsi="Arial" w:cs="Arial"/>
          <w:sz w:val="20"/>
          <w:szCs w:val="20"/>
          <w:lang w:eastAsia="en-AU"/>
        </w:rPr>
        <w:t xml:space="preserve">and </w:t>
      </w:r>
      <w:r w:rsidR="00E928FD">
        <w:rPr>
          <w:rFonts w:ascii="Arial" w:eastAsia="Times New Roman" w:hAnsi="Arial" w:cs="Arial"/>
          <w:sz w:val="20"/>
          <w:szCs w:val="20"/>
          <w:lang w:eastAsia="en-AU"/>
        </w:rPr>
        <w:t>psychological distress w</w:t>
      </w:r>
      <w:r w:rsidR="001537E2">
        <w:rPr>
          <w:rFonts w:ascii="Arial" w:eastAsia="Times New Roman" w:hAnsi="Arial" w:cs="Arial"/>
          <w:sz w:val="20"/>
          <w:szCs w:val="20"/>
          <w:lang w:eastAsia="en-AU"/>
        </w:rPr>
        <w:t>ere</w:t>
      </w:r>
      <w:r w:rsidR="00E928FD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537E2">
        <w:rPr>
          <w:rFonts w:ascii="Arial" w:eastAsia="Times New Roman" w:hAnsi="Arial" w:cs="Arial"/>
          <w:sz w:val="20"/>
          <w:szCs w:val="20"/>
          <w:lang w:eastAsia="en-AU"/>
        </w:rPr>
        <w:t xml:space="preserve">positively </w:t>
      </w:r>
      <w:r w:rsidR="00E928FD">
        <w:rPr>
          <w:rFonts w:ascii="Arial" w:eastAsia="Times New Roman" w:hAnsi="Arial" w:cs="Arial"/>
          <w:sz w:val="20"/>
          <w:szCs w:val="20"/>
          <w:lang w:eastAsia="en-AU"/>
        </w:rPr>
        <w:t>associated with poorer parenting outcomes such as maternal-infant interaction, bonding</w:t>
      </w:r>
      <w:r w:rsidR="001537E2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="00E928FD">
        <w:rPr>
          <w:rFonts w:ascii="Arial" w:eastAsia="Times New Roman" w:hAnsi="Arial" w:cs="Arial"/>
          <w:sz w:val="20"/>
          <w:szCs w:val="20"/>
          <w:lang w:eastAsia="en-AU"/>
        </w:rPr>
        <w:t xml:space="preserve"> and parental confidence.</w:t>
      </w:r>
      <w:r w:rsidR="00C36852">
        <w:rPr>
          <w:rFonts w:ascii="Arial" w:eastAsia="Times New Roman" w:hAnsi="Arial" w:cs="Arial"/>
          <w:sz w:val="20"/>
          <w:szCs w:val="20"/>
          <w:lang w:eastAsia="en-AU"/>
        </w:rPr>
        <w:t xml:space="preserve"> The sensory modulation intervention in the mother-baby unit has shown positive qualitative and quantitative results.  </w:t>
      </w:r>
      <w:r w:rsidR="0084014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E928FD">
        <w:rPr>
          <w:rFonts w:ascii="Arial" w:eastAsia="Times New Roman" w:hAnsi="Arial" w:cs="Arial"/>
          <w:sz w:val="20"/>
          <w:szCs w:val="20"/>
          <w:lang w:eastAsia="en-AU"/>
        </w:rPr>
        <w:t xml:space="preserve">        </w:t>
      </w:r>
    </w:p>
    <w:p w14:paraId="21DF8303" w14:textId="77777777" w:rsidR="00E928FD" w:rsidRDefault="00E928FD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6B1BDA5" w14:textId="77777777" w:rsidR="00EB4B58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CB6529">
        <w:rPr>
          <w:rFonts w:ascii="Arial" w:eastAsia="Times New Roman" w:hAnsi="Arial" w:cs="Arial"/>
          <w:i/>
          <w:sz w:val="20"/>
          <w:szCs w:val="20"/>
          <w:lang w:eastAsia="en-AU"/>
        </w:rPr>
        <w:t>Conclusion</w:t>
      </w:r>
      <w:r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A67D9">
        <w:rPr>
          <w:rFonts w:ascii="Arial" w:eastAsia="Times New Roman" w:hAnsi="Arial" w:cs="Arial"/>
          <w:sz w:val="20"/>
          <w:szCs w:val="20"/>
          <w:lang w:eastAsia="en-AU"/>
        </w:rPr>
        <w:t>R</w:t>
      </w:r>
      <w:r w:rsidR="0084014B">
        <w:rPr>
          <w:rFonts w:ascii="Arial" w:hAnsi="Arial" w:cs="Arial"/>
          <w:sz w:val="20"/>
          <w:szCs w:val="20"/>
        </w:rPr>
        <w:t xml:space="preserve">esults of this study suggest that mothers with severe mental illnesses </w:t>
      </w:r>
      <w:r w:rsidR="007B7614">
        <w:rPr>
          <w:rFonts w:ascii="Arial" w:hAnsi="Arial" w:cs="Arial"/>
          <w:sz w:val="20"/>
          <w:szCs w:val="20"/>
        </w:rPr>
        <w:t xml:space="preserve">who </w:t>
      </w:r>
      <w:r w:rsidR="0084014B">
        <w:rPr>
          <w:rFonts w:ascii="Arial" w:hAnsi="Arial" w:cs="Arial"/>
          <w:sz w:val="20"/>
          <w:szCs w:val="20"/>
        </w:rPr>
        <w:t xml:space="preserve">have </w:t>
      </w:r>
      <w:r w:rsidR="007B7614">
        <w:rPr>
          <w:rFonts w:ascii="Arial" w:hAnsi="Arial" w:cs="Arial"/>
          <w:sz w:val="20"/>
          <w:szCs w:val="20"/>
        </w:rPr>
        <w:t xml:space="preserve">more </w:t>
      </w:r>
      <w:r w:rsidR="0084014B">
        <w:rPr>
          <w:rFonts w:ascii="Arial" w:hAnsi="Arial" w:cs="Arial"/>
          <w:sz w:val="20"/>
          <w:szCs w:val="20"/>
        </w:rPr>
        <w:t xml:space="preserve">atypical sensory patterns, this may be a </w:t>
      </w:r>
      <w:r w:rsidR="007B7614">
        <w:rPr>
          <w:rFonts w:ascii="Arial" w:hAnsi="Arial" w:cs="Arial"/>
          <w:sz w:val="20"/>
          <w:szCs w:val="20"/>
        </w:rPr>
        <w:t xml:space="preserve">possible </w:t>
      </w:r>
      <w:r w:rsidR="0084014B">
        <w:rPr>
          <w:rFonts w:ascii="Arial" w:hAnsi="Arial" w:cs="Arial"/>
          <w:sz w:val="20"/>
          <w:szCs w:val="20"/>
        </w:rPr>
        <w:t xml:space="preserve">risk factor for </w:t>
      </w:r>
      <w:r w:rsidR="005A67D9">
        <w:rPr>
          <w:rFonts w:ascii="Arial" w:hAnsi="Arial" w:cs="Arial"/>
          <w:sz w:val="20"/>
          <w:szCs w:val="20"/>
        </w:rPr>
        <w:t xml:space="preserve">less optimal parenting outcomes.  </w:t>
      </w:r>
      <w:r w:rsidR="005A67D9">
        <w:rPr>
          <w:rFonts w:ascii="Arial" w:eastAsia="Times New Roman" w:hAnsi="Arial" w:cs="Arial"/>
          <w:sz w:val="20"/>
          <w:szCs w:val="20"/>
          <w:lang w:eastAsia="en-AU"/>
        </w:rPr>
        <w:t xml:space="preserve">While further research is needed to clarify the nature of these findings, </w:t>
      </w:r>
      <w:r w:rsidR="005A67D9">
        <w:rPr>
          <w:rFonts w:ascii="Arial" w:hAnsi="Arial" w:cs="Arial"/>
          <w:sz w:val="20"/>
          <w:szCs w:val="20"/>
        </w:rPr>
        <w:t>sensory approaches that support mothers’ emotional regulation may assist to improve maternal-infant interaction, bonding</w:t>
      </w:r>
      <w:r w:rsidR="00D631D7">
        <w:rPr>
          <w:rFonts w:ascii="Arial" w:hAnsi="Arial" w:cs="Arial"/>
          <w:sz w:val="20"/>
          <w:szCs w:val="20"/>
        </w:rPr>
        <w:t>,</w:t>
      </w:r>
      <w:r w:rsidR="005A67D9">
        <w:rPr>
          <w:rFonts w:ascii="Arial" w:hAnsi="Arial" w:cs="Arial"/>
          <w:sz w:val="20"/>
          <w:szCs w:val="20"/>
        </w:rPr>
        <w:t xml:space="preserve"> and confidence.       </w:t>
      </w:r>
    </w:p>
    <w:p w14:paraId="3BC51538" w14:textId="77777777" w:rsidR="00EB4B58" w:rsidRDefault="00EB4B58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2CBDA9D" w14:textId="77777777" w:rsidR="005D5E69" w:rsidRDefault="005D5E69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18E87A3" w14:textId="77777777" w:rsidR="004B3CC0" w:rsidRPr="004B3CC0" w:rsidRDefault="004B3CC0" w:rsidP="004B3CC0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B3CC0" w:rsidRPr="004B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867A8"/>
    <w:multiLevelType w:val="hybridMultilevel"/>
    <w:tmpl w:val="D690D1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C0"/>
    <w:rsid w:val="000077BA"/>
    <w:rsid w:val="00041267"/>
    <w:rsid w:val="000D704D"/>
    <w:rsid w:val="00125548"/>
    <w:rsid w:val="001537E2"/>
    <w:rsid w:val="00186E20"/>
    <w:rsid w:val="00235BB9"/>
    <w:rsid w:val="002D3D50"/>
    <w:rsid w:val="002E2257"/>
    <w:rsid w:val="003C2335"/>
    <w:rsid w:val="003E1CF3"/>
    <w:rsid w:val="0040688E"/>
    <w:rsid w:val="00435C53"/>
    <w:rsid w:val="00451530"/>
    <w:rsid w:val="00472B67"/>
    <w:rsid w:val="004A0850"/>
    <w:rsid w:val="004B3CC0"/>
    <w:rsid w:val="00543F89"/>
    <w:rsid w:val="00550603"/>
    <w:rsid w:val="00583D64"/>
    <w:rsid w:val="00583EC2"/>
    <w:rsid w:val="005A67D9"/>
    <w:rsid w:val="005B2539"/>
    <w:rsid w:val="005D5E69"/>
    <w:rsid w:val="005F19D2"/>
    <w:rsid w:val="0063433C"/>
    <w:rsid w:val="00656800"/>
    <w:rsid w:val="006F1278"/>
    <w:rsid w:val="006F407A"/>
    <w:rsid w:val="00745FEF"/>
    <w:rsid w:val="007B7614"/>
    <w:rsid w:val="007D4BB4"/>
    <w:rsid w:val="007E0DBA"/>
    <w:rsid w:val="007F64B8"/>
    <w:rsid w:val="008323B8"/>
    <w:rsid w:val="0084014B"/>
    <w:rsid w:val="008622EE"/>
    <w:rsid w:val="0086734A"/>
    <w:rsid w:val="008B4F8E"/>
    <w:rsid w:val="009117F5"/>
    <w:rsid w:val="009635DB"/>
    <w:rsid w:val="009C1DC6"/>
    <w:rsid w:val="00A15302"/>
    <w:rsid w:val="00A55842"/>
    <w:rsid w:val="00AF5E6F"/>
    <w:rsid w:val="00B55AC4"/>
    <w:rsid w:val="00B671FB"/>
    <w:rsid w:val="00BD4B07"/>
    <w:rsid w:val="00C20081"/>
    <w:rsid w:val="00C36852"/>
    <w:rsid w:val="00C97FE2"/>
    <w:rsid w:val="00CB6529"/>
    <w:rsid w:val="00CC607B"/>
    <w:rsid w:val="00D00CFC"/>
    <w:rsid w:val="00D631D7"/>
    <w:rsid w:val="00E61BA3"/>
    <w:rsid w:val="00E928FD"/>
    <w:rsid w:val="00EA6E87"/>
    <w:rsid w:val="00EB4B58"/>
    <w:rsid w:val="00EC060E"/>
    <w:rsid w:val="00F55F91"/>
    <w:rsid w:val="00F56EE4"/>
    <w:rsid w:val="00F86BF2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E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C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E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ace.branjerdporn@health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31D7CD0270246BB96D43436642DC8" ma:contentTypeVersion="11" ma:contentTypeDescription="Create a new document." ma:contentTypeScope="" ma:versionID="2768c8894bc104f63f477bef9ed1938e">
  <xsd:schema xmlns:xsd="http://www.w3.org/2001/XMLSchema" xmlns:xs="http://www.w3.org/2001/XMLSchema" xmlns:p="http://schemas.microsoft.com/office/2006/metadata/properties" xmlns:ns3="9b32bd37-911a-4b00-a77f-22c8dd1e8c67" xmlns:ns4="6f954662-6bbb-4d5c-b460-7dcd19bffc33" targetNamespace="http://schemas.microsoft.com/office/2006/metadata/properties" ma:root="true" ma:fieldsID="66964ee2f66ee27f85636162e188f663" ns3:_="" ns4:_="">
    <xsd:import namespace="9b32bd37-911a-4b00-a77f-22c8dd1e8c67"/>
    <xsd:import namespace="6f954662-6bbb-4d5c-b460-7dcd19bff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2bd37-911a-4b00-a77f-22c8dd1e8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4662-6bbb-4d5c-b460-7dcd19bff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7A247-6D6C-4A46-9CF2-B22373B18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3D7EE-7E91-44E2-A942-2BFF0D813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9B63A-45AF-4864-9274-1B4C3280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2bd37-911a-4b00-a77f-22c8dd1e8c67"/>
    <ds:schemaRef ds:uri="6f954662-6bbb-4d5c-b460-7dcd19bff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Longbottom</dc:creator>
  <cp:lastModifiedBy>Cass</cp:lastModifiedBy>
  <cp:revision>2</cp:revision>
  <dcterms:created xsi:type="dcterms:W3CDTF">2019-08-18T06:05:00Z</dcterms:created>
  <dcterms:modified xsi:type="dcterms:W3CDTF">2019-08-18T06:05:00Z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0x010100DF031D7CD0270246BB96D43436642DC8</vt:lpwstr>
  </property>
</Properties>
</file>