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CB01A" w14:textId="5E43C99E" w:rsidR="008D0EFB" w:rsidRPr="00FC48C4" w:rsidRDefault="00EE0327" w:rsidP="00734AC0">
      <w:pPr>
        <w:widowControl w:val="0"/>
        <w:autoSpaceDE w:val="0"/>
        <w:autoSpaceDN w:val="0"/>
        <w:adjustRightInd w:val="0"/>
        <w:spacing w:after="240"/>
        <w:rPr>
          <w:rFonts w:ascii="Arial" w:hAnsi="Arial" w:cs="Helvetica"/>
          <w:lang w:val="en-US"/>
        </w:rPr>
      </w:pPr>
      <w:r w:rsidRPr="004145C7">
        <w:rPr>
          <w:rFonts w:ascii="Arial" w:hAnsi="Arial" w:cs="Helvetica"/>
          <w:b/>
          <w:lang w:val="en-US"/>
        </w:rPr>
        <w:t>Integrating primal wisdom with modern science and practice as a global strategy for mothers, infants, families and communities</w:t>
      </w:r>
      <w:r w:rsidR="008D0EFB" w:rsidRPr="00FC48C4">
        <w:rPr>
          <w:rFonts w:ascii="Arial" w:hAnsi="Arial" w:cs="Helvetica"/>
          <w:lang w:val="en-US"/>
        </w:rPr>
        <w:t xml:space="preserve"> </w:t>
      </w:r>
    </w:p>
    <w:p w14:paraId="60C3B845" w14:textId="0365143F" w:rsidR="00734AC0" w:rsidRPr="00EE0327" w:rsidRDefault="00EE0327" w:rsidP="00734AC0">
      <w:pPr>
        <w:widowControl w:val="0"/>
        <w:autoSpaceDE w:val="0"/>
        <w:autoSpaceDN w:val="0"/>
        <w:adjustRightInd w:val="0"/>
        <w:spacing w:after="240"/>
        <w:rPr>
          <w:rFonts w:ascii="Arial" w:hAnsi="Arial" w:cs="Helvetica"/>
          <w:sz w:val="20"/>
          <w:szCs w:val="20"/>
          <w:u w:val="single"/>
          <w:lang w:val="en-US"/>
        </w:rPr>
      </w:pPr>
      <w:proofErr w:type="spellStart"/>
      <w:r w:rsidRPr="00EE0327">
        <w:rPr>
          <w:rFonts w:ascii="Arial" w:hAnsi="Arial" w:cs="Helvetica"/>
          <w:sz w:val="20"/>
          <w:szCs w:val="20"/>
          <w:u w:val="single"/>
          <w:lang w:val="en-US"/>
        </w:rPr>
        <w:t>Dr</w:t>
      </w:r>
      <w:proofErr w:type="spellEnd"/>
      <w:r w:rsidRPr="00EE0327">
        <w:rPr>
          <w:rFonts w:ascii="Arial" w:hAnsi="Arial" w:cs="Helvetica"/>
          <w:sz w:val="20"/>
          <w:szCs w:val="20"/>
          <w:u w:val="single"/>
          <w:lang w:val="en-US"/>
        </w:rPr>
        <w:t xml:space="preserve"> Antonella Sansone-Southwood</w:t>
      </w:r>
      <w:r>
        <w:rPr>
          <w:rFonts w:ascii="Arial" w:hAnsi="Arial" w:cs="Helvetica"/>
          <w:sz w:val="20"/>
          <w:szCs w:val="20"/>
          <w:u w:val="single"/>
          <w:vertAlign w:val="superscript"/>
          <w:lang w:val="en-US"/>
        </w:rPr>
        <w:t>1</w:t>
      </w:r>
      <w:r w:rsidRPr="00EE0327">
        <w:rPr>
          <w:rFonts w:ascii="Arial" w:hAnsi="Arial" w:cs="Helvetica"/>
          <w:sz w:val="20"/>
          <w:szCs w:val="20"/>
          <w:u w:val="single"/>
          <w:lang w:val="en-US"/>
        </w:rPr>
        <w:t xml:space="preserve"> </w:t>
      </w:r>
    </w:p>
    <w:p w14:paraId="0782DC59" w14:textId="36804BB1" w:rsidR="00734AC0" w:rsidRDefault="008E368E" w:rsidP="00EE0327">
      <w:pPr>
        <w:pStyle w:val="ListParagraph"/>
        <w:widowControl w:val="0"/>
        <w:numPr>
          <w:ilvl w:val="0"/>
          <w:numId w:val="1"/>
        </w:numPr>
        <w:autoSpaceDE w:val="0"/>
        <w:autoSpaceDN w:val="0"/>
        <w:adjustRightInd w:val="0"/>
        <w:spacing w:after="240"/>
        <w:ind w:left="450" w:hanging="450"/>
        <w:rPr>
          <w:rFonts w:ascii="Arial" w:hAnsi="Arial" w:cs="Helvetica"/>
          <w:sz w:val="20"/>
          <w:szCs w:val="20"/>
          <w:lang w:val="en-US"/>
        </w:rPr>
      </w:pPr>
      <w:r w:rsidRPr="00EE0327">
        <w:rPr>
          <w:rFonts w:ascii="Arial" w:hAnsi="Arial" w:cs="Helvetica"/>
          <w:sz w:val="20"/>
          <w:szCs w:val="20"/>
          <w:lang w:val="en-US"/>
        </w:rPr>
        <w:t>Association for Prenatal and Perinatal</w:t>
      </w:r>
      <w:r w:rsidR="00EE0327">
        <w:rPr>
          <w:rFonts w:ascii="Arial" w:hAnsi="Arial" w:cs="Helvetica"/>
          <w:sz w:val="20"/>
          <w:szCs w:val="20"/>
          <w:lang w:val="en-US"/>
        </w:rPr>
        <w:t xml:space="preserve"> Psychology and Health (</w:t>
      </w:r>
      <w:proofErr w:type="spellStart"/>
      <w:r w:rsidR="00EE0327">
        <w:rPr>
          <w:rFonts w:ascii="Arial" w:hAnsi="Arial" w:cs="Helvetica"/>
          <w:sz w:val="20"/>
          <w:szCs w:val="20"/>
          <w:lang w:val="en-US"/>
        </w:rPr>
        <w:t>APPPAH</w:t>
      </w:r>
      <w:proofErr w:type="spellEnd"/>
      <w:r w:rsidR="00EE0327">
        <w:rPr>
          <w:rFonts w:ascii="Arial" w:hAnsi="Arial" w:cs="Helvetica"/>
          <w:sz w:val="20"/>
          <w:szCs w:val="20"/>
          <w:lang w:val="en-US"/>
        </w:rPr>
        <w:t xml:space="preserve">), </w:t>
      </w:r>
      <w:r w:rsidRPr="00EE0327">
        <w:rPr>
          <w:rFonts w:ascii="Arial" w:hAnsi="Arial" w:cs="Helvetica"/>
          <w:sz w:val="20"/>
          <w:szCs w:val="20"/>
          <w:lang w:val="en-US"/>
        </w:rPr>
        <w:t>International Society for Psychology and Medicine (ISPPM)</w:t>
      </w:r>
    </w:p>
    <w:p w14:paraId="581DE614" w14:textId="77777777" w:rsidR="00311153" w:rsidRPr="00311153" w:rsidRDefault="00311153" w:rsidP="00311153">
      <w:pPr>
        <w:widowControl w:val="0"/>
        <w:autoSpaceDE w:val="0"/>
        <w:autoSpaceDN w:val="0"/>
        <w:adjustRightInd w:val="0"/>
        <w:spacing w:after="240"/>
        <w:rPr>
          <w:rFonts w:ascii="Arial" w:hAnsi="Arial" w:cs="Helvetica"/>
          <w:sz w:val="20"/>
          <w:szCs w:val="20"/>
          <w:lang w:val="en-US"/>
        </w:rPr>
      </w:pPr>
      <w:hyperlink r:id="rId6" w:history="1">
        <w:r w:rsidRPr="00311153">
          <w:rPr>
            <w:rStyle w:val="Hyperlink"/>
            <w:rFonts w:ascii="Arial" w:hAnsi="Arial" w:cs="Helvetica"/>
            <w:sz w:val="20"/>
            <w:szCs w:val="20"/>
            <w:lang w:val="en-US"/>
          </w:rPr>
          <w:t>antonellasansone8@gmail.com</w:t>
        </w:r>
      </w:hyperlink>
    </w:p>
    <w:p w14:paraId="45BC9F66" w14:textId="31BFD794" w:rsidR="008D0EFB" w:rsidRPr="00FC48C4" w:rsidRDefault="008D0EFB" w:rsidP="00734AC0">
      <w:pPr>
        <w:widowControl w:val="0"/>
        <w:autoSpaceDE w:val="0"/>
        <w:autoSpaceDN w:val="0"/>
        <w:adjustRightInd w:val="0"/>
        <w:spacing w:after="240"/>
        <w:rPr>
          <w:rFonts w:ascii="Arial" w:hAnsi="Arial" w:cs="Times"/>
          <w:sz w:val="20"/>
          <w:szCs w:val="20"/>
          <w:lang w:val="en-US"/>
        </w:rPr>
      </w:pPr>
      <w:bookmarkStart w:id="0" w:name="_GoBack"/>
      <w:bookmarkEnd w:id="0"/>
      <w:r w:rsidRPr="00FC48C4">
        <w:rPr>
          <w:rFonts w:ascii="Arial" w:hAnsi="Arial" w:cs="Helvetica"/>
          <w:b/>
          <w:bCs/>
          <w:sz w:val="20"/>
          <w:szCs w:val="20"/>
          <w:lang w:val="en-US"/>
        </w:rPr>
        <w:t>Aim &amp; Background</w:t>
      </w:r>
      <w:r w:rsidRPr="00FC48C4">
        <w:rPr>
          <w:rFonts w:ascii="Arial" w:hAnsi="Arial" w:cs="Helvetica"/>
          <w:sz w:val="20"/>
          <w:szCs w:val="20"/>
          <w:lang w:val="en-US"/>
        </w:rPr>
        <w:t>: This pre</w:t>
      </w:r>
      <w:r w:rsidR="004145C7">
        <w:rPr>
          <w:rFonts w:ascii="Arial" w:hAnsi="Arial" w:cs="Helvetica"/>
          <w:sz w:val="20"/>
          <w:szCs w:val="20"/>
          <w:lang w:val="en-US"/>
        </w:rPr>
        <w:t>sentation draws on m</w:t>
      </w:r>
      <w:r w:rsidR="00A64D6B">
        <w:rPr>
          <w:rFonts w:ascii="Arial" w:hAnsi="Arial" w:cs="Helvetica"/>
          <w:sz w:val="20"/>
          <w:szCs w:val="20"/>
          <w:lang w:val="en-US"/>
        </w:rPr>
        <w:t>y independent empirical study of</w:t>
      </w:r>
      <w:r w:rsidRPr="00FC48C4">
        <w:rPr>
          <w:rFonts w:ascii="Arial" w:hAnsi="Arial" w:cs="Helvetica"/>
          <w:sz w:val="20"/>
          <w:szCs w:val="20"/>
          <w:lang w:val="en-US"/>
        </w:rPr>
        <w:t xml:space="preserve"> the </w:t>
      </w:r>
      <w:proofErr w:type="spellStart"/>
      <w:r w:rsidRPr="00FC48C4">
        <w:rPr>
          <w:rFonts w:ascii="Arial" w:hAnsi="Arial" w:cs="Helvetica"/>
          <w:sz w:val="20"/>
          <w:szCs w:val="20"/>
          <w:lang w:val="en-US"/>
        </w:rPr>
        <w:t>Himba</w:t>
      </w:r>
      <w:proofErr w:type="spellEnd"/>
      <w:r w:rsidRPr="00FC48C4">
        <w:rPr>
          <w:rFonts w:ascii="Arial" w:hAnsi="Arial" w:cs="Helvetica"/>
          <w:sz w:val="20"/>
          <w:szCs w:val="20"/>
          <w:lang w:val="en-US"/>
        </w:rPr>
        <w:t xml:space="preserve">, an indigenous culture of Northern Namibia. It suggests ways </w:t>
      </w:r>
      <w:r w:rsidR="000878FB" w:rsidRPr="00FC48C4">
        <w:rPr>
          <w:rFonts w:ascii="Arial" w:hAnsi="Arial" w:cs="Helvetica"/>
          <w:sz w:val="20"/>
          <w:szCs w:val="20"/>
          <w:lang w:val="en-US"/>
        </w:rPr>
        <w:t xml:space="preserve">that </w:t>
      </w:r>
      <w:r w:rsidRPr="00FC48C4">
        <w:rPr>
          <w:rFonts w:ascii="Arial" w:hAnsi="Arial" w:cs="Helvetica"/>
          <w:sz w:val="20"/>
          <w:szCs w:val="20"/>
          <w:lang w:val="en-US"/>
        </w:rPr>
        <w:t>we can learn from primal wisdom practices to develop attunement, empathy and compassion, fundamental for mothers and children to thrive, to integrate them with resonating scientific discoveries of epigenetic</w:t>
      </w:r>
      <w:r w:rsidR="000878FB" w:rsidRPr="00FC48C4">
        <w:rPr>
          <w:rFonts w:ascii="Arial" w:hAnsi="Arial" w:cs="Helvetica"/>
          <w:sz w:val="20"/>
          <w:szCs w:val="20"/>
          <w:lang w:val="en-US"/>
        </w:rPr>
        <w:t>s</w:t>
      </w:r>
      <w:r w:rsidRPr="00FC48C4">
        <w:rPr>
          <w:rFonts w:ascii="Arial" w:hAnsi="Arial" w:cs="Helvetica"/>
          <w:sz w:val="20"/>
          <w:szCs w:val="20"/>
          <w:lang w:val="en-US"/>
        </w:rPr>
        <w:t xml:space="preserve">, interpersonal neuroscience, attachment and mindfulness theory. It challenges our understanding of pre and perinatal processes and the crucial impact of human virtues through cross-cultural comparisons. It takes a look at maternal and infant health in the context of our lives and society and explores primal wisdom as the best available window into the social lives of our ancestors, sustaining uncomplicated birth, motherhood and secure attachment, and uses them as a model of sustainability to integrate with modern sensibility. </w:t>
      </w:r>
    </w:p>
    <w:p w14:paraId="703BF09B" w14:textId="2DAC8FA9" w:rsidR="008D0EFB" w:rsidRPr="00FC48C4" w:rsidRDefault="008D0EFB" w:rsidP="00734AC0">
      <w:pPr>
        <w:widowControl w:val="0"/>
        <w:autoSpaceDE w:val="0"/>
        <w:autoSpaceDN w:val="0"/>
        <w:adjustRightInd w:val="0"/>
        <w:spacing w:after="240"/>
        <w:rPr>
          <w:rFonts w:ascii="Arial" w:hAnsi="Arial" w:cs="Times"/>
          <w:sz w:val="20"/>
          <w:szCs w:val="20"/>
          <w:lang w:val="en-US"/>
        </w:rPr>
      </w:pPr>
      <w:r w:rsidRPr="00FC48C4">
        <w:rPr>
          <w:rFonts w:ascii="Arial" w:hAnsi="Arial" w:cs="Helvetica"/>
          <w:b/>
          <w:bCs/>
          <w:sz w:val="20"/>
          <w:szCs w:val="20"/>
          <w:lang w:val="en-US"/>
        </w:rPr>
        <w:t>Methodology</w:t>
      </w:r>
      <w:r w:rsidRPr="00FC48C4">
        <w:rPr>
          <w:rFonts w:ascii="Arial" w:hAnsi="Arial" w:cs="Helvetica"/>
          <w:sz w:val="20"/>
          <w:szCs w:val="20"/>
          <w:lang w:val="en-US"/>
        </w:rPr>
        <w:t xml:space="preserve">: </w:t>
      </w:r>
      <w:r w:rsidR="000878FB" w:rsidRPr="00FC48C4">
        <w:rPr>
          <w:rFonts w:ascii="Arial" w:hAnsi="Arial" w:cs="Helvetica"/>
          <w:sz w:val="20"/>
          <w:szCs w:val="20"/>
          <w:lang w:val="en-US"/>
        </w:rPr>
        <w:t>Journaling</w:t>
      </w:r>
      <w:r w:rsidRPr="00FC48C4">
        <w:rPr>
          <w:rFonts w:ascii="Arial" w:hAnsi="Arial" w:cs="Helvetica"/>
          <w:sz w:val="20"/>
          <w:szCs w:val="20"/>
          <w:lang w:val="en-US"/>
        </w:rPr>
        <w:t xml:space="preserve">, observations and interviews, images and stories of integrated and shared motherhood and childcare offer us insights into the quest of how connected in our society we are to motherhood and how aware of the impact of pre and perinatal mental health on child development and society. </w:t>
      </w:r>
      <w:r w:rsidR="004E73E2" w:rsidRPr="00FC48C4">
        <w:rPr>
          <w:rFonts w:ascii="Arial" w:hAnsi="Arial" w:cs="Helvetica"/>
          <w:sz w:val="20"/>
          <w:szCs w:val="20"/>
          <w:lang w:val="en-US"/>
        </w:rPr>
        <w:t>Through</w:t>
      </w:r>
      <w:r w:rsidR="009F3044" w:rsidRPr="00FC48C4">
        <w:rPr>
          <w:rFonts w:ascii="Arial" w:hAnsi="Arial" w:cs="Helvetica"/>
          <w:sz w:val="20"/>
          <w:szCs w:val="20"/>
          <w:lang w:val="en-US"/>
        </w:rPr>
        <w:t xml:space="preserve"> </w:t>
      </w:r>
      <w:r w:rsidR="000878FB" w:rsidRPr="00FC48C4">
        <w:rPr>
          <w:rFonts w:ascii="Arial" w:hAnsi="Arial" w:cs="Helvetica"/>
          <w:sz w:val="20"/>
          <w:szCs w:val="20"/>
          <w:lang w:val="en-US"/>
        </w:rPr>
        <w:t xml:space="preserve">connecting with and understanding indigenous </w:t>
      </w:r>
      <w:r w:rsidR="005038B8" w:rsidRPr="00FC48C4">
        <w:rPr>
          <w:rFonts w:ascii="Arial" w:hAnsi="Arial" w:cs="Helvetica"/>
          <w:sz w:val="20"/>
          <w:szCs w:val="20"/>
          <w:lang w:val="en-US"/>
        </w:rPr>
        <w:t xml:space="preserve">mothers and children </w:t>
      </w:r>
      <w:r w:rsidR="000878FB" w:rsidRPr="00FC48C4">
        <w:rPr>
          <w:rFonts w:ascii="Arial" w:hAnsi="Arial" w:cs="Helvetica"/>
          <w:sz w:val="20"/>
          <w:szCs w:val="20"/>
          <w:lang w:val="en-US"/>
        </w:rPr>
        <w:t xml:space="preserve">through </w:t>
      </w:r>
      <w:r w:rsidR="005038B8" w:rsidRPr="00FC48C4">
        <w:rPr>
          <w:rFonts w:ascii="Arial" w:hAnsi="Arial" w:cs="Helvetica"/>
          <w:sz w:val="20"/>
          <w:szCs w:val="20"/>
          <w:lang w:val="en-US"/>
        </w:rPr>
        <w:t xml:space="preserve">the </w:t>
      </w:r>
      <w:r w:rsidR="000878FB" w:rsidRPr="00FC48C4">
        <w:rPr>
          <w:rFonts w:ascii="Arial" w:hAnsi="Arial" w:cs="Helvetica"/>
          <w:sz w:val="20"/>
          <w:szCs w:val="20"/>
          <w:lang w:val="en-US"/>
        </w:rPr>
        <w:t>body language and implicit processes</w:t>
      </w:r>
      <w:r w:rsidR="009F3044" w:rsidRPr="00FC48C4">
        <w:rPr>
          <w:rFonts w:ascii="Arial" w:hAnsi="Arial" w:cs="Helvetica"/>
          <w:sz w:val="20"/>
          <w:szCs w:val="20"/>
          <w:lang w:val="en-US"/>
        </w:rPr>
        <w:t>, I could have a palpable experience of</w:t>
      </w:r>
      <w:r w:rsidR="005038B8" w:rsidRPr="00FC48C4">
        <w:rPr>
          <w:rFonts w:ascii="Arial" w:hAnsi="Arial" w:cs="Helvetica"/>
          <w:sz w:val="20"/>
          <w:szCs w:val="20"/>
          <w:lang w:val="en-US"/>
        </w:rPr>
        <w:t xml:space="preserve"> primal wi</w:t>
      </w:r>
      <w:r w:rsidR="00DB5DBA" w:rsidRPr="00FC48C4">
        <w:rPr>
          <w:rFonts w:ascii="Arial" w:hAnsi="Arial" w:cs="Helvetica"/>
          <w:sz w:val="20"/>
          <w:szCs w:val="20"/>
          <w:lang w:val="en-US"/>
        </w:rPr>
        <w:t xml:space="preserve">sdom and </w:t>
      </w:r>
      <w:proofErr w:type="spellStart"/>
      <w:r w:rsidR="004E73E2" w:rsidRPr="00FC48C4">
        <w:rPr>
          <w:rFonts w:ascii="Arial" w:hAnsi="Arial" w:cs="Helvetica"/>
          <w:sz w:val="20"/>
          <w:szCs w:val="20"/>
          <w:lang w:val="en-US"/>
        </w:rPr>
        <w:t>intersubjectivity</w:t>
      </w:r>
      <w:proofErr w:type="spellEnd"/>
      <w:r w:rsidR="004E73E2" w:rsidRPr="00FC48C4">
        <w:rPr>
          <w:rFonts w:ascii="Arial" w:hAnsi="Arial" w:cs="Helvetica"/>
          <w:sz w:val="20"/>
          <w:szCs w:val="20"/>
          <w:lang w:val="en-US"/>
        </w:rPr>
        <w:t xml:space="preserve"> at play. </w:t>
      </w:r>
      <w:r w:rsidR="00E46CA2" w:rsidRPr="00FC48C4">
        <w:rPr>
          <w:rFonts w:ascii="Arial" w:hAnsi="Arial" w:cs="Helvetica"/>
          <w:sz w:val="20"/>
          <w:szCs w:val="20"/>
          <w:lang w:val="en-US"/>
        </w:rPr>
        <w:t xml:space="preserve">The </w:t>
      </w:r>
      <w:proofErr w:type="spellStart"/>
      <w:r w:rsidR="009F3044" w:rsidRPr="00FC48C4">
        <w:rPr>
          <w:rFonts w:ascii="Arial" w:hAnsi="Arial" w:cs="Helvetica"/>
          <w:sz w:val="20"/>
          <w:szCs w:val="20"/>
          <w:lang w:val="en-US"/>
        </w:rPr>
        <w:t>Himba</w:t>
      </w:r>
      <w:proofErr w:type="spellEnd"/>
      <w:r w:rsidR="00E46CA2" w:rsidRPr="00FC48C4">
        <w:rPr>
          <w:rFonts w:ascii="Arial" w:hAnsi="Arial" w:cs="Helvetica"/>
          <w:sz w:val="20"/>
          <w:szCs w:val="20"/>
          <w:lang w:val="en-US"/>
        </w:rPr>
        <w:t xml:space="preserve"> </w:t>
      </w:r>
      <w:r w:rsidR="009F3044" w:rsidRPr="00FC48C4">
        <w:rPr>
          <w:rFonts w:ascii="Arial" w:hAnsi="Arial" w:cs="Helvetica"/>
          <w:sz w:val="20"/>
          <w:szCs w:val="20"/>
          <w:lang w:val="en-US"/>
        </w:rPr>
        <w:t>manifested an innate capacity for</w:t>
      </w:r>
      <w:r w:rsidR="004E73E2" w:rsidRPr="00FC48C4">
        <w:rPr>
          <w:rFonts w:ascii="Arial" w:hAnsi="Arial" w:cs="Helvetica"/>
          <w:sz w:val="20"/>
          <w:szCs w:val="20"/>
          <w:lang w:val="en-US"/>
        </w:rPr>
        <w:t xml:space="preserve"> empathy, intuitive </w:t>
      </w:r>
      <w:r w:rsidR="001E2DA4" w:rsidRPr="00FC48C4">
        <w:rPr>
          <w:rFonts w:ascii="Arial" w:hAnsi="Arial" w:cs="Helvetica"/>
          <w:sz w:val="20"/>
          <w:szCs w:val="20"/>
          <w:lang w:val="en-US"/>
        </w:rPr>
        <w:t>understanding</w:t>
      </w:r>
      <w:r w:rsidR="004E73E2" w:rsidRPr="00FC48C4">
        <w:rPr>
          <w:rFonts w:ascii="Arial" w:hAnsi="Arial" w:cs="Helvetica"/>
          <w:sz w:val="20"/>
          <w:szCs w:val="20"/>
          <w:lang w:val="en-US"/>
        </w:rPr>
        <w:t xml:space="preserve">, morality and </w:t>
      </w:r>
      <w:r w:rsidR="005038B8" w:rsidRPr="00FC48C4">
        <w:rPr>
          <w:rFonts w:ascii="Arial" w:hAnsi="Arial" w:cs="Helvetica"/>
          <w:sz w:val="20"/>
          <w:szCs w:val="20"/>
          <w:lang w:val="en-US"/>
        </w:rPr>
        <w:t>cooperation</w:t>
      </w:r>
      <w:r w:rsidR="004E73E2" w:rsidRPr="00FC48C4">
        <w:rPr>
          <w:rFonts w:ascii="Arial" w:hAnsi="Arial" w:cs="Helvetica"/>
          <w:sz w:val="20"/>
          <w:szCs w:val="20"/>
          <w:lang w:val="en-US"/>
        </w:rPr>
        <w:t>, suggesting</w:t>
      </w:r>
      <w:r w:rsidR="009F3044" w:rsidRPr="00FC48C4">
        <w:rPr>
          <w:rFonts w:ascii="Arial" w:hAnsi="Arial" w:cs="Helvetica"/>
          <w:sz w:val="20"/>
          <w:szCs w:val="20"/>
          <w:lang w:val="en-US"/>
        </w:rPr>
        <w:t xml:space="preserve"> these develop in early life through intergenerational transmission</w:t>
      </w:r>
      <w:r w:rsidR="00E037E9" w:rsidRPr="00FC48C4">
        <w:rPr>
          <w:rFonts w:ascii="Arial" w:hAnsi="Arial" w:cs="Helvetica"/>
          <w:sz w:val="20"/>
          <w:szCs w:val="20"/>
          <w:lang w:val="en-US"/>
        </w:rPr>
        <w:t xml:space="preserve"> of pre/perinatal practices and communal care, and </w:t>
      </w:r>
      <w:r w:rsidR="00601371" w:rsidRPr="00FC48C4">
        <w:rPr>
          <w:rFonts w:ascii="Arial" w:hAnsi="Arial" w:cs="Helvetica"/>
          <w:sz w:val="20"/>
          <w:szCs w:val="20"/>
          <w:lang w:val="en-US"/>
        </w:rPr>
        <w:t>are foundatio</w:t>
      </w:r>
      <w:r w:rsidR="00E037E9" w:rsidRPr="00FC48C4">
        <w:rPr>
          <w:rFonts w:ascii="Arial" w:hAnsi="Arial" w:cs="Helvetica"/>
          <w:sz w:val="20"/>
          <w:szCs w:val="20"/>
          <w:lang w:val="en-US"/>
        </w:rPr>
        <w:t>n</w:t>
      </w:r>
      <w:r w:rsidR="00DB5DBA" w:rsidRPr="00FC48C4">
        <w:rPr>
          <w:rFonts w:ascii="Arial" w:hAnsi="Arial" w:cs="Helvetica"/>
          <w:sz w:val="20"/>
          <w:szCs w:val="20"/>
          <w:lang w:val="en-US"/>
        </w:rPr>
        <w:t xml:space="preserve"> of maternal </w:t>
      </w:r>
      <w:r w:rsidR="00655DF1" w:rsidRPr="00FC48C4">
        <w:rPr>
          <w:rFonts w:ascii="Arial" w:hAnsi="Arial" w:cs="Helvetica"/>
          <w:sz w:val="20"/>
          <w:szCs w:val="20"/>
          <w:lang w:val="en-US"/>
        </w:rPr>
        <w:t>and</w:t>
      </w:r>
      <w:r w:rsidR="00E037E9" w:rsidRPr="00FC48C4">
        <w:rPr>
          <w:rFonts w:ascii="Arial" w:hAnsi="Arial" w:cs="Helvetica"/>
          <w:sz w:val="20"/>
          <w:szCs w:val="20"/>
          <w:lang w:val="en-US"/>
        </w:rPr>
        <w:t xml:space="preserve"> infant wellbeing, and a peaceful society</w:t>
      </w:r>
      <w:r w:rsidR="007A1786" w:rsidRPr="00FC48C4">
        <w:rPr>
          <w:rFonts w:ascii="Arial" w:hAnsi="Arial" w:cs="Helvetica"/>
          <w:sz w:val="20"/>
          <w:szCs w:val="20"/>
          <w:lang w:val="en-US"/>
        </w:rPr>
        <w:t>.</w:t>
      </w:r>
      <w:r w:rsidR="00601371" w:rsidRPr="00FC48C4">
        <w:rPr>
          <w:rFonts w:ascii="Arial" w:hAnsi="Arial" w:cs="Helvetica"/>
          <w:sz w:val="20"/>
          <w:szCs w:val="20"/>
          <w:lang w:val="en-US"/>
        </w:rPr>
        <w:t xml:space="preserve">  </w:t>
      </w:r>
      <w:r w:rsidR="009F3044" w:rsidRPr="00FC48C4">
        <w:rPr>
          <w:rFonts w:ascii="Arial" w:hAnsi="Arial" w:cs="Helvetica"/>
          <w:sz w:val="20"/>
          <w:szCs w:val="20"/>
          <w:lang w:val="en-US"/>
        </w:rPr>
        <w:t xml:space="preserve">  </w:t>
      </w:r>
      <w:r w:rsidR="005038B8" w:rsidRPr="00FC48C4">
        <w:rPr>
          <w:rFonts w:ascii="Arial" w:hAnsi="Arial" w:cs="Helvetica"/>
          <w:sz w:val="20"/>
          <w:szCs w:val="20"/>
          <w:lang w:val="en-US"/>
        </w:rPr>
        <w:t xml:space="preserve">  </w:t>
      </w:r>
      <w:r w:rsidR="000878FB" w:rsidRPr="00FC48C4">
        <w:rPr>
          <w:rFonts w:ascii="Arial" w:hAnsi="Arial" w:cs="Helvetica"/>
          <w:sz w:val="20"/>
          <w:szCs w:val="20"/>
          <w:lang w:val="en-US"/>
        </w:rPr>
        <w:t xml:space="preserve"> </w:t>
      </w:r>
    </w:p>
    <w:p w14:paraId="468A615F" w14:textId="237781CA" w:rsidR="008D0EFB" w:rsidRPr="00FC48C4" w:rsidRDefault="008D0EFB" w:rsidP="00734AC0">
      <w:pPr>
        <w:widowControl w:val="0"/>
        <w:autoSpaceDE w:val="0"/>
        <w:autoSpaceDN w:val="0"/>
        <w:adjustRightInd w:val="0"/>
        <w:spacing w:after="240"/>
        <w:rPr>
          <w:rFonts w:ascii="Arial" w:hAnsi="Arial" w:cs="Times"/>
          <w:sz w:val="20"/>
          <w:szCs w:val="20"/>
          <w:lang w:val="en-US"/>
        </w:rPr>
      </w:pPr>
      <w:r w:rsidRPr="00FC48C4">
        <w:rPr>
          <w:rFonts w:ascii="Arial" w:hAnsi="Arial" w:cs="Helvetica"/>
          <w:b/>
          <w:bCs/>
          <w:sz w:val="20"/>
          <w:szCs w:val="20"/>
          <w:lang w:val="en-US"/>
        </w:rPr>
        <w:t>Results</w:t>
      </w:r>
      <w:r w:rsidRPr="00FC48C4">
        <w:rPr>
          <w:rFonts w:ascii="Arial" w:hAnsi="Arial" w:cs="Helvetica"/>
          <w:sz w:val="20"/>
          <w:szCs w:val="20"/>
          <w:lang w:val="en-US"/>
        </w:rPr>
        <w:t>: This empirical research int</w:t>
      </w:r>
      <w:r w:rsidR="00DB5DBA" w:rsidRPr="00FC48C4">
        <w:rPr>
          <w:rFonts w:ascii="Arial" w:hAnsi="Arial" w:cs="Helvetica"/>
          <w:sz w:val="20"/>
          <w:szCs w:val="20"/>
          <w:lang w:val="en-US"/>
        </w:rPr>
        <w:t xml:space="preserve">roduces an expanded </w:t>
      </w:r>
      <w:r w:rsidRPr="00FC48C4">
        <w:rPr>
          <w:rFonts w:ascii="Arial" w:hAnsi="Arial" w:cs="Helvetica"/>
          <w:sz w:val="20"/>
          <w:szCs w:val="20"/>
          <w:lang w:val="en-US"/>
        </w:rPr>
        <w:t xml:space="preserve">view of human development and mental health, which begins before conception and moves through early childhood in an unbroken continuum in care. I explain how pregnancy, birth and developmental trauma, a product of our society, can impact parents' wholeness and consequently the relationship with their baby and his development prior to birth, and suggest ways for prevention and healing. </w:t>
      </w:r>
    </w:p>
    <w:p w14:paraId="45C6451D" w14:textId="3ABAEF2F" w:rsidR="008D0EFB" w:rsidRPr="00FC48C4" w:rsidRDefault="008D0EFB" w:rsidP="00734AC0">
      <w:pPr>
        <w:widowControl w:val="0"/>
        <w:autoSpaceDE w:val="0"/>
        <w:autoSpaceDN w:val="0"/>
        <w:adjustRightInd w:val="0"/>
        <w:spacing w:after="240"/>
        <w:rPr>
          <w:rFonts w:ascii="Arial" w:hAnsi="Arial" w:cs="Times"/>
          <w:sz w:val="20"/>
          <w:szCs w:val="20"/>
          <w:lang w:val="en-US"/>
        </w:rPr>
      </w:pPr>
      <w:r w:rsidRPr="00FC48C4">
        <w:rPr>
          <w:rFonts w:ascii="Arial" w:hAnsi="Arial" w:cs="Helvetica"/>
          <w:b/>
          <w:bCs/>
          <w:sz w:val="20"/>
          <w:szCs w:val="20"/>
          <w:lang w:val="en-US"/>
        </w:rPr>
        <w:t>Conclusions</w:t>
      </w:r>
      <w:r w:rsidRPr="00FC48C4">
        <w:rPr>
          <w:rFonts w:ascii="Arial" w:hAnsi="Arial" w:cs="Helvetica"/>
          <w:sz w:val="20"/>
          <w:szCs w:val="20"/>
          <w:lang w:val="en-US"/>
        </w:rPr>
        <w:t xml:space="preserve">: Small-scale societies like the </w:t>
      </w:r>
      <w:proofErr w:type="spellStart"/>
      <w:r w:rsidRPr="00FC48C4">
        <w:rPr>
          <w:rFonts w:ascii="Arial" w:hAnsi="Arial" w:cs="Helvetica"/>
          <w:sz w:val="20"/>
          <w:szCs w:val="20"/>
          <w:lang w:val="en-US"/>
        </w:rPr>
        <w:t>Himba</w:t>
      </w:r>
      <w:proofErr w:type="spellEnd"/>
      <w:r w:rsidRPr="00FC48C4">
        <w:rPr>
          <w:rFonts w:ascii="Arial" w:hAnsi="Arial" w:cs="Helvetica"/>
          <w:sz w:val="20"/>
          <w:szCs w:val="20"/>
          <w:lang w:val="en-US"/>
        </w:rPr>
        <w:t xml:space="preserve"> teach us the vital importance of a compassionate community and shared care in supporting maternal and infant mental health. This presentation is an urgent call for pre/perinatal healthcare professionals </w:t>
      </w:r>
      <w:r w:rsidR="00E037E9" w:rsidRPr="00FC48C4">
        <w:rPr>
          <w:rFonts w:ascii="Arial" w:hAnsi="Arial" w:cs="Helvetica"/>
          <w:sz w:val="20"/>
          <w:szCs w:val="20"/>
          <w:lang w:val="en-US"/>
        </w:rPr>
        <w:t>to recreate the village and integrate</w:t>
      </w:r>
      <w:r w:rsidRPr="00FC48C4">
        <w:rPr>
          <w:rFonts w:ascii="Arial" w:hAnsi="Arial" w:cs="Helvetica"/>
          <w:sz w:val="20"/>
          <w:szCs w:val="20"/>
          <w:lang w:val="en-US"/>
        </w:rPr>
        <w:t xml:space="preserve"> primal wisdom and related </w:t>
      </w:r>
      <w:r w:rsidR="007A1786" w:rsidRPr="00FC48C4">
        <w:rPr>
          <w:rFonts w:ascii="Arial" w:hAnsi="Arial" w:cs="Helvetica"/>
          <w:sz w:val="20"/>
          <w:szCs w:val="20"/>
          <w:lang w:val="en-US"/>
        </w:rPr>
        <w:t>interpersonal neuroscience, attachment th</w:t>
      </w:r>
      <w:r w:rsidR="00E037E9" w:rsidRPr="00FC48C4">
        <w:rPr>
          <w:rFonts w:ascii="Arial" w:hAnsi="Arial" w:cs="Helvetica"/>
          <w:sz w:val="20"/>
          <w:szCs w:val="20"/>
          <w:lang w:val="en-US"/>
        </w:rPr>
        <w:t>eory and pre/</w:t>
      </w:r>
      <w:r w:rsidR="007A1786" w:rsidRPr="00FC48C4">
        <w:rPr>
          <w:rFonts w:ascii="Arial" w:hAnsi="Arial" w:cs="Helvetica"/>
          <w:sz w:val="20"/>
          <w:szCs w:val="20"/>
          <w:lang w:val="en-US"/>
        </w:rPr>
        <w:t xml:space="preserve">perinatal psychology </w:t>
      </w:r>
      <w:r w:rsidR="00E037E9" w:rsidRPr="00FC48C4">
        <w:rPr>
          <w:rFonts w:ascii="Arial" w:hAnsi="Arial" w:cs="Helvetica"/>
          <w:sz w:val="20"/>
          <w:szCs w:val="20"/>
          <w:lang w:val="en-US"/>
        </w:rPr>
        <w:t>in</w:t>
      </w:r>
      <w:r w:rsidRPr="00FC48C4">
        <w:rPr>
          <w:rFonts w:ascii="Arial" w:hAnsi="Arial" w:cs="Helvetica"/>
          <w:sz w:val="20"/>
          <w:szCs w:val="20"/>
          <w:lang w:val="en-US"/>
        </w:rPr>
        <w:t xml:space="preserve"> their trainings for the wellbeing of mothers, infants, families and communities. It ca</w:t>
      </w:r>
      <w:r w:rsidR="00DB5DBA" w:rsidRPr="00FC48C4">
        <w:rPr>
          <w:rFonts w:ascii="Arial" w:hAnsi="Arial" w:cs="Helvetica"/>
          <w:sz w:val="20"/>
          <w:szCs w:val="20"/>
          <w:lang w:val="en-US"/>
        </w:rPr>
        <w:t xml:space="preserve">lls for a more </w:t>
      </w:r>
      <w:r w:rsidRPr="00FC48C4">
        <w:rPr>
          <w:rFonts w:ascii="Arial" w:hAnsi="Arial" w:cs="Helvetica"/>
          <w:sz w:val="20"/>
          <w:szCs w:val="20"/>
          <w:lang w:val="en-US"/>
        </w:rPr>
        <w:t>humane approach to maternal care beginning from pregnancy to prevent maternal suffering</w:t>
      </w:r>
      <w:r w:rsidR="007A1786" w:rsidRPr="00FC48C4">
        <w:rPr>
          <w:rFonts w:ascii="Arial" w:hAnsi="Arial" w:cs="Helvetica"/>
          <w:sz w:val="20"/>
          <w:szCs w:val="20"/>
          <w:lang w:val="en-US"/>
        </w:rPr>
        <w:t xml:space="preserve"> and developmental trauma</w:t>
      </w:r>
      <w:r w:rsidRPr="00FC48C4">
        <w:rPr>
          <w:rFonts w:ascii="Arial" w:hAnsi="Arial" w:cs="Helvetica"/>
          <w:sz w:val="20"/>
          <w:szCs w:val="20"/>
          <w:lang w:val="en-US"/>
        </w:rPr>
        <w:t xml:space="preserve">. </w:t>
      </w:r>
    </w:p>
    <w:p w14:paraId="62564DF0" w14:textId="31EAA3C9" w:rsidR="008D0EFB" w:rsidRPr="00FC48C4" w:rsidRDefault="008D0EFB" w:rsidP="00734AC0">
      <w:pPr>
        <w:widowControl w:val="0"/>
        <w:autoSpaceDE w:val="0"/>
        <w:autoSpaceDN w:val="0"/>
        <w:adjustRightInd w:val="0"/>
        <w:spacing w:after="240"/>
        <w:rPr>
          <w:rFonts w:ascii="Arial" w:hAnsi="Arial" w:cs="Times"/>
          <w:sz w:val="20"/>
          <w:szCs w:val="20"/>
          <w:lang w:val="en-US"/>
        </w:rPr>
      </w:pPr>
      <w:r w:rsidRPr="00FC48C4">
        <w:rPr>
          <w:rFonts w:ascii="Arial" w:hAnsi="Arial" w:cs="Helvetica"/>
          <w:b/>
          <w:bCs/>
          <w:sz w:val="20"/>
          <w:szCs w:val="20"/>
          <w:lang w:val="en-US"/>
        </w:rPr>
        <w:t>Keywords</w:t>
      </w:r>
      <w:r w:rsidRPr="00FC48C4">
        <w:rPr>
          <w:rFonts w:ascii="Arial" w:hAnsi="Arial" w:cs="Helvetica"/>
          <w:sz w:val="20"/>
          <w:szCs w:val="20"/>
          <w:lang w:val="en-US"/>
        </w:rPr>
        <w:t xml:space="preserve">: Perinatal-infant mental health, primal wisdom, motherhood, social support, community, pre/perinatal healthcare professionals, pregnancy, shared childcare, developmental trauma. </w:t>
      </w:r>
    </w:p>
    <w:p w14:paraId="7785BA1B" w14:textId="77777777" w:rsidR="000A03F1" w:rsidRPr="00FC48C4" w:rsidRDefault="000A03F1" w:rsidP="00734AC0">
      <w:pPr>
        <w:rPr>
          <w:rFonts w:ascii="Arial" w:hAnsi="Arial"/>
          <w:sz w:val="20"/>
          <w:szCs w:val="20"/>
        </w:rPr>
      </w:pPr>
    </w:p>
    <w:sectPr w:rsidR="000A03F1" w:rsidRPr="00FC48C4" w:rsidSect="006D665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E58C7"/>
    <w:multiLevelType w:val="hybridMultilevel"/>
    <w:tmpl w:val="72F45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FB"/>
    <w:rsid w:val="000878FB"/>
    <w:rsid w:val="000A03F1"/>
    <w:rsid w:val="001C0B7E"/>
    <w:rsid w:val="001E2DA4"/>
    <w:rsid w:val="00311153"/>
    <w:rsid w:val="00354494"/>
    <w:rsid w:val="00406CC4"/>
    <w:rsid w:val="004145C7"/>
    <w:rsid w:val="004E73E2"/>
    <w:rsid w:val="005038B8"/>
    <w:rsid w:val="005A3869"/>
    <w:rsid w:val="00601371"/>
    <w:rsid w:val="00655DF1"/>
    <w:rsid w:val="006D665B"/>
    <w:rsid w:val="00734AC0"/>
    <w:rsid w:val="007A1786"/>
    <w:rsid w:val="00821238"/>
    <w:rsid w:val="008D0EFB"/>
    <w:rsid w:val="008E368E"/>
    <w:rsid w:val="00931A6D"/>
    <w:rsid w:val="00965AC3"/>
    <w:rsid w:val="009F3044"/>
    <w:rsid w:val="00A64D6B"/>
    <w:rsid w:val="00AF728E"/>
    <w:rsid w:val="00B23B36"/>
    <w:rsid w:val="00DB5DBA"/>
    <w:rsid w:val="00E037E9"/>
    <w:rsid w:val="00E46CA2"/>
    <w:rsid w:val="00EE0327"/>
    <w:rsid w:val="00F85225"/>
    <w:rsid w:val="00FC48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039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AC3"/>
    <w:rPr>
      <w:color w:val="0000FF" w:themeColor="hyperlink"/>
      <w:u w:val="single"/>
    </w:rPr>
  </w:style>
  <w:style w:type="paragraph" w:styleId="ListParagraph">
    <w:name w:val="List Paragraph"/>
    <w:basedOn w:val="Normal"/>
    <w:uiPriority w:val="34"/>
    <w:qFormat/>
    <w:rsid w:val="00EE0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AC3"/>
    <w:rPr>
      <w:color w:val="0000FF" w:themeColor="hyperlink"/>
      <w:u w:val="single"/>
    </w:rPr>
  </w:style>
  <w:style w:type="paragraph" w:styleId="ListParagraph">
    <w:name w:val="List Paragraph"/>
    <w:basedOn w:val="Normal"/>
    <w:uiPriority w:val="34"/>
    <w:qFormat/>
    <w:rsid w:val="00EE0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nellasansone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SANSONE</dc:creator>
  <cp:lastModifiedBy>Cass</cp:lastModifiedBy>
  <cp:revision>3</cp:revision>
  <cp:lastPrinted>2019-04-06T23:29:00Z</cp:lastPrinted>
  <dcterms:created xsi:type="dcterms:W3CDTF">2019-08-18T06:15:00Z</dcterms:created>
  <dcterms:modified xsi:type="dcterms:W3CDTF">2019-08-18T06:15:00Z</dcterms:modified>
</cp:coreProperties>
</file>