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6F3D8" w14:textId="77777777" w:rsidR="00B4460C" w:rsidRDefault="00B4460C" w:rsidP="003D1F3B">
      <w:pPr>
        <w:spacing w:after="0" w:line="240" w:lineRule="auto"/>
        <w:rPr>
          <w:rFonts w:ascii="Arial" w:eastAsia="Times New Roman" w:hAnsi="Arial" w:cs="Arial"/>
          <w:b/>
          <w:sz w:val="24"/>
          <w:szCs w:val="20"/>
        </w:rPr>
      </w:pPr>
      <w:bookmarkStart w:id="0" w:name="_GoBack"/>
      <w:bookmarkEnd w:id="0"/>
    </w:p>
    <w:p w14:paraId="0A107488" w14:textId="6ED2EEFB" w:rsidR="00B12714" w:rsidRPr="00B4460C" w:rsidRDefault="00B4460C" w:rsidP="003D1F3B">
      <w:pPr>
        <w:spacing w:after="0" w:line="240" w:lineRule="auto"/>
        <w:rPr>
          <w:rFonts w:ascii="Arial" w:eastAsia="Times New Roman" w:hAnsi="Arial" w:cs="Arial"/>
          <w:b/>
          <w:sz w:val="24"/>
          <w:szCs w:val="20"/>
        </w:rPr>
      </w:pPr>
      <w:r w:rsidRPr="00B4460C">
        <w:rPr>
          <w:rFonts w:ascii="Arial" w:eastAsia="Times New Roman" w:hAnsi="Arial" w:cs="Arial"/>
          <w:b/>
          <w:sz w:val="24"/>
          <w:szCs w:val="20"/>
        </w:rPr>
        <w:t>PAPER NUMBER #236</w:t>
      </w:r>
    </w:p>
    <w:p w14:paraId="2EE2A5BE" w14:textId="5B0EA235" w:rsidR="00A4472C" w:rsidRPr="00B4460C" w:rsidRDefault="00192DBF" w:rsidP="003D1F3B">
      <w:pPr>
        <w:spacing w:after="0" w:line="240" w:lineRule="auto"/>
        <w:rPr>
          <w:rFonts w:ascii="Arial" w:eastAsia="Times New Roman" w:hAnsi="Arial" w:cs="Arial"/>
          <w:b/>
          <w:szCs w:val="20"/>
        </w:rPr>
      </w:pPr>
      <w:r w:rsidRPr="00B4460C">
        <w:rPr>
          <w:rFonts w:ascii="Arial" w:eastAsia="Times New Roman" w:hAnsi="Arial" w:cs="Arial"/>
          <w:b/>
          <w:szCs w:val="20"/>
        </w:rPr>
        <w:t>Preventing culture from eating strategy</w:t>
      </w:r>
    </w:p>
    <w:p w14:paraId="28F602DA" w14:textId="26C6831A" w:rsidR="00CB3EE5" w:rsidRPr="0083790A" w:rsidRDefault="00CB3EE5" w:rsidP="007D52AA">
      <w:pPr>
        <w:spacing w:after="0" w:line="240" w:lineRule="auto"/>
        <w:rPr>
          <w:rFonts w:ascii="Arial" w:hAnsi="Arial" w:cs="Arial"/>
          <w:b/>
          <w:sz w:val="20"/>
          <w:szCs w:val="20"/>
          <w:lang w:val="en-AU"/>
        </w:rPr>
      </w:pPr>
    </w:p>
    <w:p w14:paraId="483150AD" w14:textId="4B523B2D" w:rsidR="00B4460C" w:rsidRPr="00B4460C" w:rsidRDefault="00B4460C" w:rsidP="00B4460C">
      <w:pPr>
        <w:spacing w:after="0" w:line="240" w:lineRule="auto"/>
        <w:rPr>
          <w:rFonts w:ascii="Arial" w:eastAsia="Times New Roman" w:hAnsi="Arial" w:cs="Arial"/>
          <w:sz w:val="20"/>
          <w:szCs w:val="20"/>
        </w:rPr>
      </w:pPr>
      <w:r w:rsidRPr="00B4460C">
        <w:rPr>
          <w:rFonts w:ascii="Arial" w:eastAsia="Times New Roman" w:hAnsi="Arial" w:cs="Arial"/>
          <w:b/>
          <w:sz w:val="20"/>
          <w:szCs w:val="20"/>
        </w:rPr>
        <w:t>Presenting Authors</w:t>
      </w:r>
    </w:p>
    <w:p w14:paraId="50EC53FD" w14:textId="4D3EBC9B" w:rsidR="00EB42BD" w:rsidRPr="00B4460C" w:rsidRDefault="003B2E90" w:rsidP="00B4460C">
      <w:pPr>
        <w:spacing w:after="0" w:line="240" w:lineRule="auto"/>
        <w:rPr>
          <w:rFonts w:ascii="Arial" w:hAnsi="Arial" w:cs="Arial"/>
          <w:sz w:val="20"/>
          <w:szCs w:val="20"/>
          <w:lang w:val="en-AU"/>
        </w:rPr>
      </w:pPr>
      <w:r w:rsidRPr="00B4460C">
        <w:rPr>
          <w:rFonts w:ascii="Arial" w:eastAsia="Times New Roman" w:hAnsi="Arial" w:cs="Arial"/>
          <w:sz w:val="20"/>
          <w:szCs w:val="20"/>
        </w:rPr>
        <w:t>Peggy Ochandarena</w:t>
      </w:r>
      <w:r w:rsidRPr="00B4460C">
        <w:rPr>
          <w:rFonts w:ascii="Arial" w:eastAsia="Times New Roman" w:hAnsi="Arial" w:cs="Arial"/>
          <w:sz w:val="20"/>
          <w:szCs w:val="20"/>
          <w:vertAlign w:val="superscript"/>
        </w:rPr>
        <w:t>1</w:t>
      </w:r>
      <w:r w:rsidRPr="00B4460C">
        <w:rPr>
          <w:rFonts w:ascii="Arial" w:eastAsia="Times New Roman" w:hAnsi="Arial" w:cs="Arial"/>
          <w:sz w:val="20"/>
          <w:szCs w:val="20"/>
        </w:rPr>
        <w:t xml:space="preserve">, </w:t>
      </w:r>
      <w:r w:rsidR="00B4460C" w:rsidRPr="00B4460C">
        <w:rPr>
          <w:rFonts w:ascii="Arial" w:eastAsia="Times New Roman" w:hAnsi="Arial" w:cs="Arial"/>
          <w:sz w:val="20"/>
          <w:szCs w:val="20"/>
        </w:rPr>
        <w:t xml:space="preserve">and </w:t>
      </w:r>
      <w:r w:rsidRPr="00B4460C">
        <w:rPr>
          <w:rFonts w:ascii="Arial" w:eastAsia="Times New Roman" w:hAnsi="Arial" w:cs="Arial"/>
          <w:sz w:val="20"/>
          <w:szCs w:val="20"/>
        </w:rPr>
        <w:t>Dr. Alexandra Brewis</w:t>
      </w:r>
      <w:r w:rsidRPr="00B4460C">
        <w:rPr>
          <w:rFonts w:ascii="Arial" w:eastAsia="Times New Roman" w:hAnsi="Arial" w:cs="Arial"/>
          <w:sz w:val="20"/>
          <w:szCs w:val="20"/>
          <w:vertAlign w:val="superscript"/>
        </w:rPr>
        <w:t>2</w:t>
      </w:r>
    </w:p>
    <w:p w14:paraId="29DB496A" w14:textId="7AD66B3C" w:rsidR="000F00DD" w:rsidRPr="00B4460C" w:rsidRDefault="000F00DD" w:rsidP="00B4460C">
      <w:pPr>
        <w:spacing w:after="0" w:line="240" w:lineRule="auto"/>
        <w:rPr>
          <w:rFonts w:ascii="Arial" w:hAnsi="Arial" w:cs="Arial"/>
          <w:b/>
          <w:sz w:val="20"/>
          <w:szCs w:val="20"/>
          <w:lang w:val="en-AU"/>
        </w:rPr>
      </w:pPr>
    </w:p>
    <w:p w14:paraId="0D700196" w14:textId="0DE02D86" w:rsidR="003267B7" w:rsidRPr="00B4460C" w:rsidRDefault="00EB42BD" w:rsidP="00B4460C">
      <w:pPr>
        <w:spacing w:after="0" w:line="240" w:lineRule="auto"/>
        <w:rPr>
          <w:rFonts w:ascii="Arial" w:hAnsi="Arial" w:cs="Arial"/>
          <w:sz w:val="20"/>
          <w:szCs w:val="20"/>
        </w:rPr>
      </w:pPr>
      <w:r w:rsidRPr="00B4460C">
        <w:rPr>
          <w:rFonts w:ascii="Arial" w:hAnsi="Arial" w:cs="Arial"/>
          <w:b/>
          <w:sz w:val="20"/>
          <w:szCs w:val="20"/>
          <w:lang w:val="en-AU"/>
        </w:rPr>
        <w:t>Affiliation</w:t>
      </w:r>
      <w:r w:rsidR="000B3948" w:rsidRPr="00B4460C">
        <w:rPr>
          <w:rFonts w:ascii="Arial" w:hAnsi="Arial" w:cs="Arial"/>
          <w:b/>
          <w:sz w:val="20"/>
          <w:szCs w:val="20"/>
          <w:lang w:val="en-AU"/>
        </w:rPr>
        <w:t xml:space="preserve"> </w:t>
      </w:r>
      <w:r w:rsidR="003267B7" w:rsidRPr="00B4460C">
        <w:rPr>
          <w:rFonts w:ascii="Arial" w:hAnsi="Arial" w:cs="Arial"/>
          <w:sz w:val="20"/>
          <w:szCs w:val="20"/>
        </w:rPr>
        <w:t xml:space="preserve"> </w:t>
      </w:r>
    </w:p>
    <w:p w14:paraId="03560336" w14:textId="77777777" w:rsidR="00B4460C" w:rsidRPr="00B4460C" w:rsidRDefault="003267B7" w:rsidP="00B4460C">
      <w:pPr>
        <w:pStyle w:val="ListParagraph"/>
        <w:numPr>
          <w:ilvl w:val="0"/>
          <w:numId w:val="15"/>
        </w:numPr>
        <w:spacing w:after="0" w:line="240" w:lineRule="auto"/>
        <w:rPr>
          <w:rFonts w:ascii="Arial" w:hAnsi="Arial" w:cs="Arial"/>
          <w:sz w:val="20"/>
          <w:szCs w:val="20"/>
        </w:rPr>
      </w:pPr>
      <w:r w:rsidRPr="00B4460C">
        <w:rPr>
          <w:rFonts w:ascii="Arial" w:eastAsia="Times New Roman" w:hAnsi="Arial" w:cs="Arial"/>
          <w:sz w:val="20"/>
          <w:szCs w:val="20"/>
        </w:rPr>
        <w:t xml:space="preserve">Global Impact </w:t>
      </w:r>
      <w:proofErr w:type="spellStart"/>
      <w:r w:rsidRPr="00B4460C">
        <w:rPr>
          <w:rFonts w:ascii="Arial" w:eastAsia="Times New Roman" w:hAnsi="Arial" w:cs="Arial"/>
          <w:sz w:val="20"/>
          <w:szCs w:val="20"/>
        </w:rPr>
        <w:t>Collaboratory</w:t>
      </w:r>
      <w:proofErr w:type="spellEnd"/>
      <w:r w:rsidRPr="00B4460C">
        <w:rPr>
          <w:rFonts w:ascii="Arial" w:eastAsia="Times New Roman" w:hAnsi="Arial" w:cs="Arial"/>
          <w:sz w:val="20"/>
          <w:szCs w:val="20"/>
        </w:rPr>
        <w:t xml:space="preserve">, </w:t>
      </w:r>
      <w:proofErr w:type="spellStart"/>
      <w:r w:rsidRPr="00B4460C">
        <w:rPr>
          <w:rFonts w:ascii="Arial" w:eastAsia="Times New Roman" w:hAnsi="Arial" w:cs="Arial"/>
          <w:sz w:val="20"/>
          <w:szCs w:val="20"/>
        </w:rPr>
        <w:t>Chemonics</w:t>
      </w:r>
      <w:proofErr w:type="spellEnd"/>
      <w:r w:rsidRPr="00B4460C">
        <w:rPr>
          <w:rFonts w:ascii="Arial" w:eastAsia="Times New Roman" w:hAnsi="Arial" w:cs="Arial"/>
          <w:sz w:val="20"/>
          <w:szCs w:val="20"/>
        </w:rPr>
        <w:t xml:space="preserve"> International, </w:t>
      </w:r>
      <w:proofErr w:type="spellStart"/>
      <w:r w:rsidRPr="00B4460C">
        <w:rPr>
          <w:rFonts w:ascii="Arial" w:eastAsia="Times New Roman" w:hAnsi="Arial" w:cs="Arial"/>
          <w:sz w:val="20"/>
          <w:szCs w:val="20"/>
        </w:rPr>
        <w:t>inc</w:t>
      </w:r>
      <w:proofErr w:type="spellEnd"/>
      <w:r w:rsidRPr="00B4460C">
        <w:rPr>
          <w:rFonts w:ascii="Arial" w:eastAsia="Times New Roman" w:hAnsi="Arial" w:cs="Arial"/>
          <w:sz w:val="20"/>
          <w:szCs w:val="20"/>
        </w:rPr>
        <w:t xml:space="preserve">, </w:t>
      </w:r>
      <w:r w:rsidR="00B4460C" w:rsidRPr="00B4460C">
        <w:rPr>
          <w:rFonts w:ascii="Arial" w:eastAsia="Times New Roman" w:hAnsi="Arial" w:cs="Arial"/>
          <w:sz w:val="20"/>
          <w:szCs w:val="20"/>
        </w:rPr>
        <w:t>DC</w:t>
      </w:r>
    </w:p>
    <w:p w14:paraId="23C882F9" w14:textId="7AE6CD11" w:rsidR="003267B7" w:rsidRPr="00B4460C" w:rsidRDefault="003267B7" w:rsidP="00B4460C">
      <w:pPr>
        <w:pStyle w:val="ListParagraph"/>
        <w:numPr>
          <w:ilvl w:val="0"/>
          <w:numId w:val="15"/>
        </w:numPr>
        <w:spacing w:after="0" w:line="240" w:lineRule="auto"/>
        <w:rPr>
          <w:rFonts w:ascii="Arial" w:hAnsi="Arial" w:cs="Arial"/>
          <w:sz w:val="20"/>
          <w:szCs w:val="20"/>
        </w:rPr>
      </w:pPr>
      <w:r w:rsidRPr="00B4460C">
        <w:rPr>
          <w:rFonts w:ascii="Arial" w:hAnsi="Arial" w:cs="Arial"/>
          <w:sz w:val="20"/>
          <w:szCs w:val="20"/>
        </w:rPr>
        <w:t xml:space="preserve">Global Impact </w:t>
      </w:r>
      <w:proofErr w:type="spellStart"/>
      <w:r w:rsidRPr="00B4460C">
        <w:rPr>
          <w:rFonts w:ascii="Arial" w:hAnsi="Arial" w:cs="Arial"/>
          <w:sz w:val="20"/>
          <w:szCs w:val="20"/>
        </w:rPr>
        <w:t>Collaboratory</w:t>
      </w:r>
      <w:proofErr w:type="spellEnd"/>
      <w:r w:rsidRPr="00B4460C">
        <w:rPr>
          <w:rFonts w:ascii="Arial" w:hAnsi="Arial" w:cs="Arial"/>
          <w:sz w:val="20"/>
          <w:szCs w:val="20"/>
        </w:rPr>
        <w:t xml:space="preserve">, </w:t>
      </w:r>
      <w:r w:rsidR="00B4460C" w:rsidRPr="00B4460C">
        <w:rPr>
          <w:rFonts w:ascii="Arial" w:eastAsia="Times New Roman" w:hAnsi="Arial" w:cs="Arial"/>
          <w:sz w:val="20"/>
          <w:szCs w:val="20"/>
        </w:rPr>
        <w:t>Arizona State University</w:t>
      </w:r>
    </w:p>
    <w:p w14:paraId="663A8A27" w14:textId="77777777" w:rsidR="00B4460C" w:rsidRDefault="00B4460C" w:rsidP="00B4460C">
      <w:pPr>
        <w:spacing w:after="0" w:line="240" w:lineRule="auto"/>
        <w:rPr>
          <w:rFonts w:ascii="Arial" w:eastAsia="Times New Roman" w:hAnsi="Arial" w:cs="Arial"/>
          <w:b/>
          <w:sz w:val="20"/>
          <w:szCs w:val="20"/>
        </w:rPr>
      </w:pPr>
    </w:p>
    <w:p w14:paraId="44EC24DD" w14:textId="6FC15082" w:rsidR="00796ABC" w:rsidRPr="00B4460C" w:rsidRDefault="00796ABC" w:rsidP="00B4460C">
      <w:pPr>
        <w:spacing w:after="0" w:line="240" w:lineRule="auto"/>
        <w:rPr>
          <w:rFonts w:ascii="Arial" w:eastAsia="Times New Roman" w:hAnsi="Arial" w:cs="Arial"/>
          <w:sz w:val="20"/>
          <w:szCs w:val="20"/>
        </w:rPr>
      </w:pPr>
      <w:r w:rsidRPr="00B4460C">
        <w:rPr>
          <w:rFonts w:ascii="Arial" w:eastAsia="Times New Roman" w:hAnsi="Arial" w:cs="Arial"/>
          <w:b/>
          <w:sz w:val="20"/>
          <w:szCs w:val="20"/>
        </w:rPr>
        <w:t>Country of residence</w:t>
      </w:r>
    </w:p>
    <w:p w14:paraId="324F1591" w14:textId="12364855" w:rsidR="00796ABC" w:rsidRPr="00B4460C" w:rsidRDefault="00B4460C" w:rsidP="00B4460C">
      <w:pPr>
        <w:spacing w:after="0" w:line="240" w:lineRule="auto"/>
        <w:rPr>
          <w:rFonts w:ascii="Arial" w:eastAsia="Times New Roman" w:hAnsi="Arial" w:cs="Arial"/>
          <w:sz w:val="20"/>
          <w:szCs w:val="20"/>
        </w:rPr>
      </w:pPr>
      <w:r w:rsidRPr="00B4460C">
        <w:rPr>
          <w:rFonts w:ascii="Arial" w:eastAsia="Times New Roman" w:hAnsi="Arial" w:cs="Arial"/>
          <w:sz w:val="20"/>
          <w:szCs w:val="20"/>
        </w:rPr>
        <w:t xml:space="preserve">Palestine; </w:t>
      </w:r>
      <w:r w:rsidR="003267B7" w:rsidRPr="00B4460C">
        <w:rPr>
          <w:rFonts w:ascii="Arial" w:eastAsia="Times New Roman" w:hAnsi="Arial" w:cs="Arial"/>
          <w:sz w:val="20"/>
          <w:szCs w:val="20"/>
        </w:rPr>
        <w:t>U</w:t>
      </w:r>
      <w:r w:rsidRPr="00B4460C">
        <w:rPr>
          <w:rFonts w:ascii="Arial" w:eastAsia="Times New Roman" w:hAnsi="Arial" w:cs="Arial"/>
          <w:sz w:val="20"/>
          <w:szCs w:val="20"/>
        </w:rPr>
        <w:t xml:space="preserve">nited </w:t>
      </w:r>
      <w:r w:rsidR="003267B7" w:rsidRPr="00B4460C">
        <w:rPr>
          <w:rFonts w:ascii="Arial" w:eastAsia="Times New Roman" w:hAnsi="Arial" w:cs="Arial"/>
          <w:sz w:val="20"/>
          <w:szCs w:val="20"/>
        </w:rPr>
        <w:t>S</w:t>
      </w:r>
      <w:r w:rsidRPr="00B4460C">
        <w:rPr>
          <w:rFonts w:ascii="Arial" w:eastAsia="Times New Roman" w:hAnsi="Arial" w:cs="Arial"/>
          <w:sz w:val="20"/>
          <w:szCs w:val="20"/>
        </w:rPr>
        <w:t xml:space="preserve">tates of </w:t>
      </w:r>
      <w:r w:rsidR="003267B7" w:rsidRPr="00B4460C">
        <w:rPr>
          <w:rFonts w:ascii="Arial" w:eastAsia="Times New Roman" w:hAnsi="Arial" w:cs="Arial"/>
          <w:sz w:val="20"/>
          <w:szCs w:val="20"/>
        </w:rPr>
        <w:t>A</w:t>
      </w:r>
      <w:r w:rsidRPr="00B4460C">
        <w:rPr>
          <w:rFonts w:ascii="Arial" w:eastAsia="Times New Roman" w:hAnsi="Arial" w:cs="Arial"/>
          <w:sz w:val="20"/>
          <w:szCs w:val="20"/>
        </w:rPr>
        <w:t>merica</w:t>
      </w:r>
    </w:p>
    <w:p w14:paraId="56361950" w14:textId="77777777" w:rsidR="00457737" w:rsidRPr="00B4460C" w:rsidRDefault="00457737" w:rsidP="00B4460C">
      <w:pPr>
        <w:spacing w:after="0" w:line="240" w:lineRule="auto"/>
        <w:rPr>
          <w:rFonts w:ascii="Arial" w:hAnsi="Arial" w:cs="Arial"/>
          <w:b/>
          <w:sz w:val="20"/>
          <w:szCs w:val="20"/>
          <w:lang w:val="en-AU"/>
        </w:rPr>
      </w:pPr>
    </w:p>
    <w:p w14:paraId="042E2185" w14:textId="13FB5A34" w:rsidR="003267B7" w:rsidRPr="00B4460C" w:rsidRDefault="003B4148" w:rsidP="00B4460C">
      <w:pPr>
        <w:spacing w:after="0" w:line="240" w:lineRule="auto"/>
        <w:rPr>
          <w:rFonts w:ascii="Arial" w:hAnsi="Arial" w:cs="Arial"/>
          <w:sz w:val="20"/>
          <w:szCs w:val="20"/>
          <w:lang w:val="en-AU"/>
        </w:rPr>
      </w:pPr>
      <w:r w:rsidRPr="00B4460C">
        <w:rPr>
          <w:rFonts w:ascii="Arial" w:hAnsi="Arial" w:cs="Arial"/>
          <w:b/>
          <w:sz w:val="20"/>
          <w:szCs w:val="20"/>
          <w:lang w:val="en-AU"/>
        </w:rPr>
        <w:t>O</w:t>
      </w:r>
      <w:r w:rsidR="0083790A" w:rsidRPr="00B4460C">
        <w:rPr>
          <w:rFonts w:ascii="Arial" w:hAnsi="Arial" w:cs="Arial"/>
          <w:b/>
          <w:sz w:val="20"/>
          <w:szCs w:val="20"/>
          <w:lang w:val="en-AU"/>
        </w:rPr>
        <w:t>bjectives/aims</w:t>
      </w:r>
      <w:r w:rsidR="00881693" w:rsidRPr="00B4460C">
        <w:rPr>
          <w:rFonts w:ascii="Arial" w:hAnsi="Arial" w:cs="Arial"/>
          <w:b/>
          <w:sz w:val="20"/>
          <w:szCs w:val="20"/>
          <w:lang w:val="en-AU"/>
        </w:rPr>
        <w:t xml:space="preserve"> </w:t>
      </w:r>
    </w:p>
    <w:p w14:paraId="30DA6058" w14:textId="2224E846" w:rsidR="007231EB" w:rsidRPr="00B4460C" w:rsidRDefault="003267B7" w:rsidP="00B4460C">
      <w:pPr>
        <w:shd w:val="clear" w:color="auto" w:fill="FFFFFF"/>
        <w:spacing w:after="0" w:line="240" w:lineRule="auto"/>
        <w:rPr>
          <w:rFonts w:ascii="Arial" w:hAnsi="Arial" w:cs="Arial"/>
          <w:color w:val="212121"/>
          <w:sz w:val="20"/>
          <w:szCs w:val="20"/>
          <w:shd w:val="clear" w:color="auto" w:fill="FFFFFF"/>
        </w:rPr>
      </w:pPr>
      <w:bookmarkStart w:id="1" w:name="_Hlk512626542"/>
      <w:r w:rsidRPr="00B4460C">
        <w:rPr>
          <w:rFonts w:ascii="Arial" w:hAnsi="Arial" w:cs="Arial"/>
          <w:color w:val="333333"/>
          <w:sz w:val="20"/>
          <w:szCs w:val="20"/>
        </w:rPr>
        <w:t xml:space="preserve">Peter Drucker said “Culture eats strategy for breakfast.”  Understanding culture is essential </w:t>
      </w:r>
      <w:r w:rsidR="00A15176" w:rsidRPr="00B4460C">
        <w:rPr>
          <w:rFonts w:ascii="Arial" w:hAnsi="Arial" w:cs="Arial"/>
          <w:color w:val="333333"/>
          <w:sz w:val="20"/>
          <w:szCs w:val="20"/>
        </w:rPr>
        <w:t xml:space="preserve">to </w:t>
      </w:r>
      <w:r w:rsidR="00D03EFE" w:rsidRPr="00B4460C">
        <w:rPr>
          <w:rFonts w:ascii="Arial" w:hAnsi="Arial" w:cs="Arial"/>
          <w:color w:val="333333"/>
          <w:sz w:val="20"/>
          <w:szCs w:val="20"/>
        </w:rPr>
        <w:t xml:space="preserve">effective strategies that </w:t>
      </w:r>
      <w:r w:rsidR="00A15176" w:rsidRPr="00B4460C">
        <w:rPr>
          <w:rFonts w:ascii="Arial" w:hAnsi="Arial" w:cs="Arial"/>
          <w:color w:val="333333"/>
          <w:sz w:val="20"/>
          <w:szCs w:val="20"/>
        </w:rPr>
        <w:t xml:space="preserve">impact policy, programs, and practice </w:t>
      </w:r>
      <w:r w:rsidRPr="00B4460C">
        <w:rPr>
          <w:rFonts w:ascii="Arial" w:hAnsi="Arial" w:cs="Arial"/>
          <w:color w:val="333333"/>
          <w:sz w:val="20"/>
          <w:szCs w:val="20"/>
        </w:rPr>
        <w:t xml:space="preserve">in international development, particularly for designing interventions that are sensitive to beliefs and values about gender. Gender assessments are frequently done at the outset of projects, typically by consulting sources </w:t>
      </w:r>
      <w:r w:rsidRPr="00B4460C">
        <w:rPr>
          <w:rFonts w:ascii="Arial" w:hAnsi="Arial" w:cs="Arial"/>
          <w:i/>
          <w:iCs/>
          <w:color w:val="333333"/>
          <w:sz w:val="20"/>
          <w:szCs w:val="20"/>
        </w:rPr>
        <w:t>other</w:t>
      </w:r>
      <w:r w:rsidRPr="00B4460C">
        <w:rPr>
          <w:rFonts w:ascii="Arial" w:hAnsi="Arial" w:cs="Arial"/>
          <w:color w:val="333333"/>
          <w:sz w:val="20"/>
          <w:szCs w:val="20"/>
        </w:rPr>
        <w:t xml:space="preserve"> than hard-to-reach vulnerable populations</w:t>
      </w:r>
      <w:r w:rsidR="00D03EFE" w:rsidRPr="00B4460C">
        <w:rPr>
          <w:rFonts w:ascii="Arial" w:hAnsi="Arial" w:cs="Arial"/>
          <w:color w:val="333333"/>
          <w:sz w:val="20"/>
          <w:szCs w:val="20"/>
        </w:rPr>
        <w:t>; often data is obtained primarily through document reviews and key informant interviews that reflect the perspectives and opinions of an educated segment of the population</w:t>
      </w:r>
      <w:r w:rsidRPr="00B4460C">
        <w:rPr>
          <w:rFonts w:ascii="Arial" w:hAnsi="Arial" w:cs="Arial"/>
          <w:color w:val="333333"/>
          <w:sz w:val="20"/>
          <w:szCs w:val="20"/>
        </w:rPr>
        <w:t>. We will describe how we used the cultural consensus model (CCM) as a cost-effective measure to validate gender assumptions and conclusions in marginalized communities.</w:t>
      </w:r>
      <w:r w:rsidRPr="00B4460C">
        <w:rPr>
          <w:rFonts w:ascii="Arial" w:hAnsi="Arial" w:cs="Arial"/>
          <w:sz w:val="20"/>
          <w:szCs w:val="20"/>
        </w:rPr>
        <w:t xml:space="preserve"> </w:t>
      </w:r>
      <w:r w:rsidRPr="00B4460C">
        <w:rPr>
          <w:rFonts w:ascii="Arial" w:hAnsi="Arial" w:cs="Arial"/>
          <w:color w:val="212121"/>
          <w:sz w:val="20"/>
          <w:szCs w:val="20"/>
          <w:shd w:val="clear" w:color="auto" w:fill="FFFFFF"/>
        </w:rPr>
        <w:t>W</w:t>
      </w:r>
      <w:r w:rsidRPr="00B4460C">
        <w:rPr>
          <w:rFonts w:ascii="Arial" w:hAnsi="Arial" w:cs="Arial"/>
          <w:color w:val="333333"/>
          <w:sz w:val="20"/>
          <w:szCs w:val="20"/>
        </w:rPr>
        <w:t>e will present how we used this method to test assumptions about gender-based violence in general and</w:t>
      </w:r>
      <w:r w:rsidR="00D03EFE" w:rsidRPr="00B4460C">
        <w:rPr>
          <w:rFonts w:ascii="Arial" w:hAnsi="Arial" w:cs="Arial"/>
          <w:color w:val="333333"/>
          <w:sz w:val="20"/>
          <w:szCs w:val="20"/>
        </w:rPr>
        <w:t xml:space="preserve"> femicide in the name of </w:t>
      </w:r>
      <w:r w:rsidR="00AB70F2" w:rsidRPr="00B4460C">
        <w:rPr>
          <w:rFonts w:ascii="Arial" w:hAnsi="Arial" w:cs="Arial"/>
          <w:color w:val="333333"/>
          <w:sz w:val="20"/>
          <w:szCs w:val="20"/>
        </w:rPr>
        <w:t>“</w:t>
      </w:r>
      <w:r w:rsidR="00D03EFE" w:rsidRPr="00B4460C">
        <w:rPr>
          <w:rFonts w:ascii="Arial" w:hAnsi="Arial" w:cs="Arial"/>
          <w:color w:val="333333"/>
          <w:sz w:val="20"/>
          <w:szCs w:val="20"/>
        </w:rPr>
        <w:t>family honor</w:t>
      </w:r>
      <w:r w:rsidR="00AB70F2" w:rsidRPr="00B4460C">
        <w:rPr>
          <w:rFonts w:ascii="Arial" w:hAnsi="Arial" w:cs="Arial"/>
          <w:color w:val="333333"/>
          <w:sz w:val="20"/>
          <w:szCs w:val="20"/>
        </w:rPr>
        <w:t>”</w:t>
      </w:r>
      <w:r w:rsidRPr="00B4460C">
        <w:rPr>
          <w:rFonts w:ascii="Arial" w:hAnsi="Arial" w:cs="Arial"/>
          <w:color w:val="333333"/>
          <w:sz w:val="20"/>
          <w:szCs w:val="20"/>
        </w:rPr>
        <w:t xml:space="preserve"> in particular, sharing how we identified cultural statements from program documents, assembled the survey, trained local staff to administer it, our findings</w:t>
      </w:r>
      <w:r w:rsidR="00AB70F2" w:rsidRPr="00B4460C">
        <w:rPr>
          <w:rFonts w:ascii="Arial" w:hAnsi="Arial" w:cs="Arial"/>
          <w:color w:val="333333"/>
          <w:sz w:val="20"/>
          <w:szCs w:val="20"/>
        </w:rPr>
        <w:t>, and how the evidence was used in activity design</w:t>
      </w:r>
      <w:r w:rsidRPr="00B4460C">
        <w:rPr>
          <w:rFonts w:ascii="Arial" w:hAnsi="Arial" w:cs="Arial"/>
          <w:color w:val="333333"/>
          <w:sz w:val="20"/>
          <w:szCs w:val="20"/>
        </w:rPr>
        <w:t>.</w:t>
      </w:r>
      <w:bookmarkEnd w:id="1"/>
    </w:p>
    <w:p w14:paraId="0F66A47F" w14:textId="77777777" w:rsidR="00B4460C" w:rsidRDefault="00B4460C" w:rsidP="00B4460C">
      <w:pPr>
        <w:spacing w:after="0" w:line="240" w:lineRule="auto"/>
        <w:rPr>
          <w:rFonts w:ascii="Arial" w:hAnsi="Arial" w:cs="Arial"/>
          <w:b/>
          <w:sz w:val="20"/>
          <w:szCs w:val="20"/>
          <w:lang w:val="en-AU"/>
        </w:rPr>
      </w:pPr>
    </w:p>
    <w:p w14:paraId="06C2267E" w14:textId="78271BE9" w:rsidR="00D03EFE" w:rsidRPr="00B4460C" w:rsidRDefault="0083790A" w:rsidP="00B4460C">
      <w:pPr>
        <w:spacing w:after="0" w:line="240" w:lineRule="auto"/>
        <w:rPr>
          <w:rFonts w:ascii="Arial" w:hAnsi="Arial" w:cs="Arial"/>
          <w:color w:val="212121"/>
          <w:sz w:val="20"/>
          <w:szCs w:val="20"/>
          <w:shd w:val="clear" w:color="auto" w:fill="FFFFFF"/>
        </w:rPr>
      </w:pPr>
      <w:r w:rsidRPr="00B4460C">
        <w:rPr>
          <w:rFonts w:ascii="Arial" w:hAnsi="Arial" w:cs="Arial"/>
          <w:b/>
          <w:sz w:val="20"/>
          <w:szCs w:val="20"/>
          <w:lang w:val="en-AU"/>
        </w:rPr>
        <w:t>M</w:t>
      </w:r>
      <w:r w:rsidR="007231EB" w:rsidRPr="00B4460C">
        <w:rPr>
          <w:rFonts w:ascii="Arial" w:hAnsi="Arial" w:cs="Arial"/>
          <w:b/>
          <w:sz w:val="20"/>
          <w:szCs w:val="20"/>
          <w:lang w:val="en-AU"/>
        </w:rPr>
        <w:t>ethods</w:t>
      </w:r>
      <w:r w:rsidR="00A71CA8" w:rsidRPr="00B4460C">
        <w:rPr>
          <w:rFonts w:ascii="Arial" w:hAnsi="Arial" w:cs="Arial"/>
          <w:b/>
          <w:sz w:val="20"/>
          <w:szCs w:val="20"/>
          <w:lang w:val="en-AU"/>
        </w:rPr>
        <w:t xml:space="preserve"> </w:t>
      </w:r>
    </w:p>
    <w:p w14:paraId="7DF17241" w14:textId="0EDE09E0" w:rsidR="007231EB" w:rsidRPr="00B4460C" w:rsidRDefault="00D03EFE" w:rsidP="00B4460C">
      <w:pPr>
        <w:spacing w:after="0" w:line="240" w:lineRule="auto"/>
        <w:rPr>
          <w:rFonts w:ascii="Arial" w:hAnsi="Arial" w:cs="Arial"/>
          <w:b/>
          <w:sz w:val="20"/>
          <w:szCs w:val="20"/>
          <w:lang w:val="en-AU"/>
        </w:rPr>
      </w:pPr>
      <w:r w:rsidRPr="00B4460C">
        <w:rPr>
          <w:rFonts w:ascii="Arial" w:hAnsi="Arial" w:cs="Arial"/>
          <w:sz w:val="20"/>
          <w:szCs w:val="20"/>
        </w:rPr>
        <w:t xml:space="preserve">Anthropologists use the cultural consensus method </w:t>
      </w:r>
      <w:r w:rsidRPr="00B4460C">
        <w:rPr>
          <w:rFonts w:ascii="Arial" w:hAnsi="Arial" w:cs="Arial"/>
          <w:color w:val="212121"/>
          <w:sz w:val="20"/>
          <w:szCs w:val="20"/>
          <w:shd w:val="clear" w:color="auto" w:fill="FFFFFF"/>
        </w:rPr>
        <w:t xml:space="preserve">to </w:t>
      </w:r>
      <w:r w:rsidRPr="00B4460C">
        <w:rPr>
          <w:rFonts w:ascii="Arial" w:hAnsi="Arial" w:cs="Arial"/>
          <w:sz w:val="20"/>
          <w:szCs w:val="20"/>
        </w:rPr>
        <w:t>elicit information in a specific cultural domain and assess variation within that domain and within subgroups</w:t>
      </w:r>
      <w:r w:rsidRPr="00B4460C">
        <w:rPr>
          <w:rFonts w:ascii="Arial" w:hAnsi="Arial" w:cs="Arial"/>
          <w:color w:val="212121"/>
          <w:sz w:val="20"/>
          <w:szCs w:val="20"/>
          <w:shd w:val="clear" w:color="auto" w:fill="FFFFFF"/>
        </w:rPr>
        <w:t>. This method has broader utility for international development program designers and evaluators who use it to identify cultural norms, beliefs, and values central to program objectives. It is much less resource-intensive to apply compared to traditional household surveys that require random sampling methods; it uses a convenience sample and the survey instrument is shorter, typically requiring 15-20 minutes to administer. This cost-effective method yields valuable insights about culture that must be factored into program interventions.</w:t>
      </w:r>
    </w:p>
    <w:p w14:paraId="32B92438" w14:textId="77777777" w:rsidR="007231EB" w:rsidRPr="00B4460C" w:rsidRDefault="007231EB" w:rsidP="00B4460C">
      <w:pPr>
        <w:spacing w:after="0" w:line="240" w:lineRule="auto"/>
        <w:rPr>
          <w:rFonts w:ascii="Arial" w:hAnsi="Arial" w:cs="Arial"/>
          <w:sz w:val="20"/>
          <w:szCs w:val="20"/>
          <w:lang w:val="en-AU"/>
        </w:rPr>
      </w:pPr>
    </w:p>
    <w:p w14:paraId="2BCB2C26" w14:textId="5408FEE3" w:rsidR="00AB70F2" w:rsidRPr="00B4460C" w:rsidRDefault="00B4460C" w:rsidP="00B4460C">
      <w:pPr>
        <w:spacing w:after="0" w:line="240" w:lineRule="auto"/>
        <w:rPr>
          <w:rFonts w:ascii="Arial" w:hAnsi="Arial" w:cs="Arial"/>
          <w:sz w:val="20"/>
          <w:szCs w:val="20"/>
          <w:lang w:val="en-AU"/>
        </w:rPr>
      </w:pPr>
      <w:r w:rsidRPr="00B4460C">
        <w:rPr>
          <w:rFonts w:ascii="Arial" w:hAnsi="Arial" w:cs="Arial"/>
          <w:b/>
          <w:sz w:val="20"/>
          <w:szCs w:val="20"/>
          <w:lang w:val="en-AU"/>
        </w:rPr>
        <w:t>Main findings</w:t>
      </w:r>
    </w:p>
    <w:p w14:paraId="78582216" w14:textId="57693D2A" w:rsidR="007231EB" w:rsidRPr="00B4460C" w:rsidRDefault="0098061B" w:rsidP="00B4460C">
      <w:pPr>
        <w:spacing w:after="0" w:line="240" w:lineRule="auto"/>
        <w:rPr>
          <w:rFonts w:ascii="Arial" w:hAnsi="Arial" w:cs="Arial"/>
          <w:sz w:val="20"/>
          <w:szCs w:val="20"/>
          <w:lang w:val="en-AU"/>
        </w:rPr>
      </w:pPr>
      <w:r w:rsidRPr="00B4460C">
        <w:rPr>
          <w:rFonts w:ascii="Arial" w:hAnsi="Arial" w:cs="Arial"/>
          <w:sz w:val="20"/>
          <w:szCs w:val="20"/>
          <w:lang w:val="en-AU"/>
        </w:rPr>
        <w:t>Applied in a USAID-funded program in the West Bank, the use of the cultural consensus method revealed that some motives for gender-based violence and femicide hide behind the excuse of protecting “fam</w:t>
      </w:r>
      <w:r w:rsidR="00AB70F2" w:rsidRPr="00B4460C">
        <w:rPr>
          <w:rFonts w:ascii="Arial" w:hAnsi="Arial" w:cs="Arial"/>
          <w:sz w:val="20"/>
          <w:szCs w:val="20"/>
          <w:lang w:val="en-AU"/>
        </w:rPr>
        <w:t xml:space="preserve">ily </w:t>
      </w:r>
      <w:proofErr w:type="spellStart"/>
      <w:r w:rsidR="00AB70F2" w:rsidRPr="00B4460C">
        <w:rPr>
          <w:rFonts w:ascii="Arial" w:hAnsi="Arial" w:cs="Arial"/>
          <w:sz w:val="20"/>
          <w:szCs w:val="20"/>
          <w:lang w:val="en-AU"/>
        </w:rPr>
        <w:t>honor</w:t>
      </w:r>
      <w:proofErr w:type="spellEnd"/>
      <w:r w:rsidR="00AB70F2" w:rsidRPr="00B4460C">
        <w:rPr>
          <w:rFonts w:ascii="Arial" w:hAnsi="Arial" w:cs="Arial"/>
          <w:sz w:val="20"/>
          <w:szCs w:val="20"/>
          <w:lang w:val="en-AU"/>
        </w:rPr>
        <w:t>” which absolves men of stigma for harming women</w:t>
      </w:r>
      <w:r w:rsidRPr="00B4460C">
        <w:rPr>
          <w:rFonts w:ascii="Arial" w:hAnsi="Arial" w:cs="Arial"/>
          <w:sz w:val="20"/>
          <w:szCs w:val="20"/>
          <w:lang w:val="en-AU"/>
        </w:rPr>
        <w:t xml:space="preserve"> and carries li</w:t>
      </w:r>
      <w:r w:rsidR="00AB70F2" w:rsidRPr="00B4460C">
        <w:rPr>
          <w:rFonts w:ascii="Arial" w:hAnsi="Arial" w:cs="Arial"/>
          <w:sz w:val="20"/>
          <w:szCs w:val="20"/>
          <w:lang w:val="en-AU"/>
        </w:rPr>
        <w:t>ghter legal penalties. One such</w:t>
      </w:r>
      <w:r w:rsidRPr="00B4460C">
        <w:rPr>
          <w:rFonts w:ascii="Arial" w:hAnsi="Arial" w:cs="Arial"/>
          <w:sz w:val="20"/>
          <w:szCs w:val="20"/>
          <w:lang w:val="en-AU"/>
        </w:rPr>
        <w:t xml:space="preserve"> motivation is to discourage or punish women who do not waive their right to inheritance, as a married woman’s property becomes her husband’s property and thus the woman’s family loses ownership of the inherited property. The cultural consensus method was useful to </w:t>
      </w:r>
      <w:r w:rsidR="00AB70F2" w:rsidRPr="00B4460C">
        <w:rPr>
          <w:rFonts w:ascii="Arial" w:hAnsi="Arial" w:cs="Arial"/>
          <w:sz w:val="20"/>
          <w:szCs w:val="20"/>
          <w:lang w:val="en-AU"/>
        </w:rPr>
        <w:t xml:space="preserve">identify cultural beliefs and thus </w:t>
      </w:r>
      <w:r w:rsidRPr="00B4460C">
        <w:rPr>
          <w:rFonts w:ascii="Arial" w:hAnsi="Arial" w:cs="Arial"/>
          <w:sz w:val="20"/>
          <w:szCs w:val="20"/>
          <w:lang w:val="en-AU"/>
        </w:rPr>
        <w:t xml:space="preserve">discover risks for women that might be increased due to project interventions. For example, interventions intended to facilitate legal procedures for women to claim their right to inherit and to raise public awareness of these procedures had to be altered to mitigate the unintended consequence of the risk of increasing violence against women. </w:t>
      </w:r>
    </w:p>
    <w:p w14:paraId="4643A0A0" w14:textId="6DE1707A" w:rsidR="00BD4965" w:rsidRPr="00B4460C" w:rsidRDefault="007231EB" w:rsidP="00B4460C">
      <w:pPr>
        <w:widowControl w:val="0"/>
        <w:autoSpaceDE w:val="0"/>
        <w:autoSpaceDN w:val="0"/>
        <w:adjustRightInd w:val="0"/>
        <w:spacing w:after="0" w:line="240" w:lineRule="auto"/>
        <w:rPr>
          <w:rFonts w:ascii="Arial" w:hAnsi="Arial" w:cs="Arial"/>
          <w:sz w:val="20"/>
          <w:szCs w:val="20"/>
        </w:rPr>
      </w:pPr>
      <w:r w:rsidRPr="00B4460C">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sectPr w:rsidR="00B12714"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3D14F" w14:textId="77777777" w:rsidR="0024727E" w:rsidRDefault="0024727E" w:rsidP="003C4168">
      <w:pPr>
        <w:spacing w:after="0" w:line="240" w:lineRule="auto"/>
      </w:pPr>
      <w:r>
        <w:separator/>
      </w:r>
    </w:p>
  </w:endnote>
  <w:endnote w:type="continuationSeparator" w:id="0">
    <w:p w14:paraId="07C750B7" w14:textId="77777777" w:rsidR="0024727E" w:rsidRDefault="0024727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A9168A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27136" w14:textId="77777777" w:rsidR="0024727E" w:rsidRDefault="0024727E" w:rsidP="003C4168">
      <w:pPr>
        <w:spacing w:after="0" w:line="240" w:lineRule="auto"/>
      </w:pPr>
      <w:r>
        <w:separator/>
      </w:r>
    </w:p>
  </w:footnote>
  <w:footnote w:type="continuationSeparator" w:id="0">
    <w:p w14:paraId="107BFB56" w14:textId="77777777" w:rsidR="0024727E" w:rsidRDefault="0024727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BDD0EE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2747"/>
    <w:multiLevelType w:val="hybridMultilevel"/>
    <w:tmpl w:val="1C707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F316D8"/>
    <w:multiLevelType w:val="hybridMultilevel"/>
    <w:tmpl w:val="8F7E623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9"/>
  </w:num>
  <w:num w:numId="6">
    <w:abstractNumId w:val="2"/>
  </w:num>
  <w:num w:numId="7">
    <w:abstractNumId w:val="4"/>
  </w:num>
  <w:num w:numId="8">
    <w:abstractNumId w:val="14"/>
  </w:num>
  <w:num w:numId="9">
    <w:abstractNumId w:val="6"/>
  </w:num>
  <w:num w:numId="10">
    <w:abstractNumId w:val="11"/>
  </w:num>
  <w:num w:numId="11">
    <w:abstractNumId w:val="13"/>
  </w:num>
  <w:num w:numId="12">
    <w:abstractNumId w:val="8"/>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92DBF"/>
    <w:rsid w:val="001A2088"/>
    <w:rsid w:val="001B5E33"/>
    <w:rsid w:val="001C47A0"/>
    <w:rsid w:val="001D4267"/>
    <w:rsid w:val="001E17A8"/>
    <w:rsid w:val="001E5424"/>
    <w:rsid w:val="00214C4D"/>
    <w:rsid w:val="00220CDB"/>
    <w:rsid w:val="0024727E"/>
    <w:rsid w:val="00261EB4"/>
    <w:rsid w:val="00293AA4"/>
    <w:rsid w:val="002A0EAA"/>
    <w:rsid w:val="002B6643"/>
    <w:rsid w:val="002D17C6"/>
    <w:rsid w:val="002F07AC"/>
    <w:rsid w:val="00326479"/>
    <w:rsid w:val="003267B7"/>
    <w:rsid w:val="00341541"/>
    <w:rsid w:val="00354666"/>
    <w:rsid w:val="003A03E5"/>
    <w:rsid w:val="003B2E90"/>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27E71"/>
    <w:rsid w:val="0083790A"/>
    <w:rsid w:val="00860EC6"/>
    <w:rsid w:val="008749F6"/>
    <w:rsid w:val="00874ECE"/>
    <w:rsid w:val="0087738D"/>
    <w:rsid w:val="00880CB9"/>
    <w:rsid w:val="00881693"/>
    <w:rsid w:val="00893C0D"/>
    <w:rsid w:val="008A65DC"/>
    <w:rsid w:val="008B014D"/>
    <w:rsid w:val="008B7B41"/>
    <w:rsid w:val="008C6637"/>
    <w:rsid w:val="008D4901"/>
    <w:rsid w:val="008E284C"/>
    <w:rsid w:val="0098061B"/>
    <w:rsid w:val="00981BC7"/>
    <w:rsid w:val="009C24A6"/>
    <w:rsid w:val="009C7239"/>
    <w:rsid w:val="009D0413"/>
    <w:rsid w:val="009E21CE"/>
    <w:rsid w:val="00A15176"/>
    <w:rsid w:val="00A211F8"/>
    <w:rsid w:val="00A21398"/>
    <w:rsid w:val="00A26E7C"/>
    <w:rsid w:val="00A4472C"/>
    <w:rsid w:val="00A47ED1"/>
    <w:rsid w:val="00A50406"/>
    <w:rsid w:val="00A65921"/>
    <w:rsid w:val="00A676F4"/>
    <w:rsid w:val="00A71C98"/>
    <w:rsid w:val="00A71CA8"/>
    <w:rsid w:val="00A82563"/>
    <w:rsid w:val="00A8452B"/>
    <w:rsid w:val="00A859D1"/>
    <w:rsid w:val="00AA6DED"/>
    <w:rsid w:val="00AB1D19"/>
    <w:rsid w:val="00AB70F2"/>
    <w:rsid w:val="00AE3205"/>
    <w:rsid w:val="00B07304"/>
    <w:rsid w:val="00B12714"/>
    <w:rsid w:val="00B2291E"/>
    <w:rsid w:val="00B22EA9"/>
    <w:rsid w:val="00B30929"/>
    <w:rsid w:val="00B4460C"/>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E0F19"/>
    <w:rsid w:val="00D03EF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5A04"/>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34993">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0808-E0C3-41B3-9D13-242A71D2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2018-08-08T19:05:00Z</dcterms:created>
  <dcterms:modified xsi:type="dcterms:W3CDTF">2018-08-08T19:05:00Z</dcterms:modified>
</cp:coreProperties>
</file>