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04547DE2" w:rsidR="00B12714" w:rsidRPr="00353A36" w:rsidRDefault="00353A36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353A36">
        <w:rPr>
          <w:rFonts w:ascii="Arial" w:eastAsia="Times New Roman" w:hAnsi="Arial" w:cs="Arial"/>
          <w:b/>
          <w:sz w:val="24"/>
          <w:szCs w:val="20"/>
        </w:rPr>
        <w:t xml:space="preserve">PAPER </w:t>
      </w:r>
      <w:bookmarkStart w:id="0" w:name="_GoBack"/>
      <w:bookmarkEnd w:id="0"/>
      <w:r w:rsidRPr="00353A36">
        <w:rPr>
          <w:rFonts w:ascii="Arial" w:eastAsia="Times New Roman" w:hAnsi="Arial" w:cs="Arial"/>
          <w:b/>
          <w:sz w:val="24"/>
          <w:szCs w:val="20"/>
        </w:rPr>
        <w:t>NUMBER #32</w:t>
      </w:r>
    </w:p>
    <w:p w14:paraId="2EE2A5BE" w14:textId="54BE8C6A" w:rsidR="00A4472C" w:rsidRPr="0083790A" w:rsidRDefault="00BE2E3E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53A36">
        <w:rPr>
          <w:rFonts w:ascii="Arial" w:eastAsia="Times New Roman" w:hAnsi="Arial" w:cs="Arial"/>
          <w:b/>
          <w:szCs w:val="20"/>
        </w:rPr>
        <w:t>Building the educational evidence base to improve student outcomes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7F9152DA" w:rsidR="00EB42BD" w:rsidRPr="0083790A" w:rsidRDefault="00353A36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05246E49" w:rsidR="00EB42BD" w:rsidRPr="0083790A" w:rsidRDefault="00710CC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Anne Hampshire</w:t>
      </w:r>
    </w:p>
    <w:p w14:paraId="29DB496A" w14:textId="61A78803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8EFE90C" w14:textId="3CC1CC8F" w:rsidR="0083790A" w:rsidRDefault="00EB42BD" w:rsidP="00353A36">
      <w:pPr>
        <w:spacing w:after="0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457737" w:rsidRPr="0083790A">
        <w:rPr>
          <w:rFonts w:ascii="Arial" w:hAnsi="Arial" w:cs="Arial"/>
          <w:sz w:val="20"/>
          <w:szCs w:val="20"/>
        </w:rPr>
        <w:t xml:space="preserve"> </w:t>
      </w:r>
    </w:p>
    <w:p w14:paraId="5B3D8F00" w14:textId="56BCB31B" w:rsidR="00710CC8" w:rsidRPr="00122532" w:rsidRDefault="00710CC8" w:rsidP="00457737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Smith Family 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786444FD" w:rsidR="00796ABC" w:rsidRDefault="00225B51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39B79832" w14:textId="77777777" w:rsidR="00353A36" w:rsidRPr="0083790A" w:rsidRDefault="00353A36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3A43A27" w14:textId="77777777" w:rsidR="00353A36" w:rsidRDefault="003B4148" w:rsidP="00353A3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E6A7609" w14:textId="37A36D48" w:rsidR="00225B51" w:rsidRPr="00353A36" w:rsidRDefault="00225B51" w:rsidP="00353A3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53A36">
        <w:rPr>
          <w:rFonts w:ascii="Arial" w:hAnsi="Arial" w:cs="Arial"/>
          <w:sz w:val="20"/>
          <w:szCs w:val="20"/>
          <w:lang w:val="en-AU"/>
        </w:rPr>
        <w:t xml:space="preserve">Contribute to building the </w:t>
      </w:r>
      <w:r w:rsidR="00DF582E" w:rsidRPr="00353A36">
        <w:rPr>
          <w:rFonts w:ascii="Arial" w:hAnsi="Arial" w:cs="Arial"/>
          <w:sz w:val="20"/>
          <w:szCs w:val="20"/>
          <w:lang w:val="en-AU"/>
        </w:rPr>
        <w:t xml:space="preserve">Australian </w:t>
      </w:r>
      <w:r w:rsidRPr="00353A36">
        <w:rPr>
          <w:rFonts w:ascii="Arial" w:hAnsi="Arial" w:cs="Arial"/>
          <w:sz w:val="20"/>
          <w:szCs w:val="20"/>
          <w:lang w:val="en-AU"/>
        </w:rPr>
        <w:t>educational evidence base to improve student outcomes</w:t>
      </w:r>
    </w:p>
    <w:p w14:paraId="2DC67099" w14:textId="5CA70DA1" w:rsidR="007231EB" w:rsidRPr="00353A36" w:rsidRDefault="00225B51" w:rsidP="00353A36">
      <w:pPr>
        <w:pStyle w:val="ListParagraph"/>
        <w:widowControl w:val="0"/>
        <w:numPr>
          <w:ilvl w:val="0"/>
          <w:numId w:val="16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53A36">
        <w:rPr>
          <w:rFonts w:ascii="Arial" w:hAnsi="Arial" w:cs="Arial"/>
          <w:sz w:val="20"/>
          <w:szCs w:val="20"/>
          <w:lang w:val="en-AU"/>
        </w:rPr>
        <w:t>Identify policy and practice that improves the educational outcomes of Australian school students, particularly those from disadvantaged backgrounds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159ACDC9" w14:textId="77777777" w:rsidR="00353A36" w:rsidRDefault="0083790A" w:rsidP="00353A3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4DFD9DC8" w:rsidR="007231EB" w:rsidRPr="00353A36" w:rsidRDefault="00DF582E" w:rsidP="00353A36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53A36">
        <w:rPr>
          <w:rFonts w:ascii="Arial" w:hAnsi="Arial" w:cs="Arial"/>
          <w:sz w:val="20"/>
          <w:szCs w:val="20"/>
          <w:lang w:val="en-AU"/>
        </w:rPr>
        <w:t>Analysis of longitudinal data collected over 7 years from 30,000 financially disadvantaged Australian school students</w:t>
      </w:r>
      <w:r w:rsidR="008822AB" w:rsidRPr="00353A36">
        <w:rPr>
          <w:rFonts w:ascii="Arial" w:hAnsi="Arial" w:cs="Arial"/>
          <w:sz w:val="20"/>
          <w:szCs w:val="20"/>
          <w:lang w:val="en-AU"/>
        </w:rPr>
        <w:t>.</w:t>
      </w:r>
      <w:r w:rsidR="008205A9" w:rsidRPr="00353A36">
        <w:rPr>
          <w:rFonts w:ascii="Arial" w:hAnsi="Arial" w:cs="Arial"/>
          <w:sz w:val="20"/>
          <w:szCs w:val="20"/>
          <w:lang w:val="en-AU"/>
        </w:rPr>
        <w:t xml:space="preserve">  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6AF4702A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1008A1E8" w14:textId="355DD8B9" w:rsidR="00DF582E" w:rsidRDefault="00DF582E" w:rsidP="00DF582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This is an Australian first </w:t>
      </w:r>
      <w:r w:rsidR="00BE2E3E">
        <w:rPr>
          <w:rFonts w:ascii="Arial" w:hAnsi="Arial" w:cs="Arial"/>
          <w:sz w:val="20"/>
          <w:szCs w:val="20"/>
          <w:lang w:val="en-AU"/>
        </w:rPr>
        <w:t>study.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BE2E3E">
        <w:rPr>
          <w:rFonts w:ascii="Arial" w:hAnsi="Arial" w:cs="Arial"/>
          <w:sz w:val="20"/>
          <w:szCs w:val="20"/>
          <w:lang w:val="en-AU"/>
        </w:rPr>
        <w:t>It</w:t>
      </w:r>
      <w:r>
        <w:rPr>
          <w:rFonts w:ascii="Arial" w:hAnsi="Arial" w:cs="Arial"/>
          <w:sz w:val="20"/>
          <w:szCs w:val="20"/>
          <w:lang w:val="en-AU"/>
        </w:rPr>
        <w:t xml:space="preserve"> demonstrated the relationships between a range of educational outcomes – school attendance, achievement in English and Maths</w:t>
      </w:r>
      <w:r w:rsidR="00BE2E3E">
        <w:rPr>
          <w:rFonts w:ascii="Arial" w:hAnsi="Arial" w:cs="Arial"/>
          <w:sz w:val="20"/>
          <w:szCs w:val="20"/>
          <w:lang w:val="en-AU"/>
        </w:rPr>
        <w:t>,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BE2E3E">
        <w:rPr>
          <w:rFonts w:ascii="Arial" w:hAnsi="Arial" w:cs="Arial"/>
          <w:sz w:val="20"/>
          <w:szCs w:val="20"/>
          <w:lang w:val="en-AU"/>
        </w:rPr>
        <w:t xml:space="preserve">school </w:t>
      </w:r>
      <w:r>
        <w:rPr>
          <w:rFonts w:ascii="Arial" w:hAnsi="Arial" w:cs="Arial"/>
          <w:sz w:val="20"/>
          <w:szCs w:val="20"/>
          <w:lang w:val="en-AU"/>
        </w:rPr>
        <w:t xml:space="preserve">completion and post-school engagement in work or further study. </w:t>
      </w:r>
    </w:p>
    <w:p w14:paraId="5D1C0B74" w14:textId="6A0B2BBA" w:rsidR="00DF582E" w:rsidRDefault="00DF582E" w:rsidP="00DF582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Attendance and achievement are early indicators of </w:t>
      </w:r>
      <w:r w:rsidR="00BE2E3E">
        <w:rPr>
          <w:rFonts w:ascii="Arial" w:hAnsi="Arial" w:cs="Arial"/>
          <w:sz w:val="20"/>
          <w:szCs w:val="20"/>
          <w:lang w:val="en-AU"/>
        </w:rPr>
        <w:t>those</w:t>
      </w:r>
      <w:r>
        <w:rPr>
          <w:rFonts w:ascii="Arial" w:hAnsi="Arial" w:cs="Arial"/>
          <w:sz w:val="20"/>
          <w:szCs w:val="20"/>
          <w:lang w:val="en-AU"/>
        </w:rPr>
        <w:t xml:space="preserve"> likely to</w:t>
      </w:r>
      <w:r w:rsidR="00BE2E3E">
        <w:rPr>
          <w:rFonts w:ascii="Arial" w:hAnsi="Arial" w:cs="Arial"/>
          <w:sz w:val="20"/>
          <w:szCs w:val="20"/>
          <w:lang w:val="en-AU"/>
        </w:rPr>
        <w:t xml:space="preserve"> have poor longer-term outcomes.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BE2E3E">
        <w:rPr>
          <w:rFonts w:ascii="Arial" w:hAnsi="Arial" w:cs="Arial"/>
          <w:sz w:val="20"/>
          <w:szCs w:val="20"/>
          <w:lang w:val="en-AU"/>
        </w:rPr>
        <w:t>They</w:t>
      </w:r>
      <w:r>
        <w:rPr>
          <w:rFonts w:ascii="Arial" w:hAnsi="Arial" w:cs="Arial"/>
          <w:sz w:val="20"/>
          <w:szCs w:val="20"/>
          <w:lang w:val="en-AU"/>
        </w:rPr>
        <w:t xml:space="preserve"> help predict school completion and engagement post-school in work or further study.</w:t>
      </w:r>
    </w:p>
    <w:p w14:paraId="1A56AE59" w14:textId="68C10C51" w:rsidR="00BE2E3E" w:rsidRDefault="00BE2E3E" w:rsidP="00DF582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Changes in achievement are common as </w:t>
      </w:r>
      <w:r w:rsidR="00353A36">
        <w:rPr>
          <w:rFonts w:ascii="Arial" w:hAnsi="Arial" w:cs="Arial"/>
          <w:sz w:val="20"/>
          <w:szCs w:val="20"/>
          <w:lang w:val="en-AU"/>
        </w:rPr>
        <w:t>students’</w:t>
      </w:r>
      <w:r>
        <w:rPr>
          <w:rFonts w:ascii="Arial" w:hAnsi="Arial" w:cs="Arial"/>
          <w:sz w:val="20"/>
          <w:szCs w:val="20"/>
          <w:lang w:val="en-AU"/>
        </w:rPr>
        <w:t xml:space="preserve"> progress through school. </w:t>
      </w:r>
    </w:p>
    <w:p w14:paraId="78582216" w14:textId="3E7FF6E4" w:rsidR="007231EB" w:rsidRPr="00DF582E" w:rsidRDefault="00BE2E3E" w:rsidP="00DF582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Improvements in attendance and achievement are possible as students move through high school and increase the likelihood of school completion and being in work or study post-school. 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1B1E4" w14:textId="77777777" w:rsidR="000978BC" w:rsidRDefault="000978BC" w:rsidP="003C4168">
      <w:pPr>
        <w:spacing w:after="0" w:line="240" w:lineRule="auto"/>
      </w:pPr>
      <w:r>
        <w:separator/>
      </w:r>
    </w:p>
  </w:endnote>
  <w:endnote w:type="continuationSeparator" w:id="0">
    <w:p w14:paraId="4B0A7815" w14:textId="77777777" w:rsidR="000978BC" w:rsidRDefault="000978BC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674A2B1C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4B096" w14:textId="77777777" w:rsidR="000978BC" w:rsidRDefault="000978BC" w:rsidP="003C4168">
      <w:pPr>
        <w:spacing w:after="0" w:line="240" w:lineRule="auto"/>
      </w:pPr>
      <w:r>
        <w:separator/>
      </w:r>
    </w:p>
  </w:footnote>
  <w:footnote w:type="continuationSeparator" w:id="0">
    <w:p w14:paraId="7BE518F0" w14:textId="77777777" w:rsidR="000978BC" w:rsidRDefault="000978BC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38F97306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3C12"/>
    <w:multiLevelType w:val="hybridMultilevel"/>
    <w:tmpl w:val="7888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E3DB4"/>
    <w:multiLevelType w:val="hybridMultilevel"/>
    <w:tmpl w:val="A6ACC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D40AE2"/>
    <w:multiLevelType w:val="hybridMultilevel"/>
    <w:tmpl w:val="7F9AD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D6ADD"/>
    <w:multiLevelType w:val="hybridMultilevel"/>
    <w:tmpl w:val="EE4EB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16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"/>
  </w:num>
  <w:num w:numId="14">
    <w:abstractNumId w:val="8"/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47D24"/>
    <w:rsid w:val="000530B8"/>
    <w:rsid w:val="00054817"/>
    <w:rsid w:val="000978BC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25B51"/>
    <w:rsid w:val="00261EB4"/>
    <w:rsid w:val="00293AA4"/>
    <w:rsid w:val="002A0EAA"/>
    <w:rsid w:val="002B6643"/>
    <w:rsid w:val="002D17C6"/>
    <w:rsid w:val="002F07AC"/>
    <w:rsid w:val="00326479"/>
    <w:rsid w:val="00341541"/>
    <w:rsid w:val="00353A36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17A20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0CC8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05A9"/>
    <w:rsid w:val="00827ACC"/>
    <w:rsid w:val="0083790A"/>
    <w:rsid w:val="00860EC6"/>
    <w:rsid w:val="00874ECE"/>
    <w:rsid w:val="0087738D"/>
    <w:rsid w:val="00880CB9"/>
    <w:rsid w:val="00881693"/>
    <w:rsid w:val="008822AB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AF25EA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E2E3E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57E98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DF582E"/>
    <w:rsid w:val="00E31423"/>
    <w:rsid w:val="00E316AC"/>
    <w:rsid w:val="00E46180"/>
    <w:rsid w:val="00E54665"/>
    <w:rsid w:val="00E80F35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2018-04-06T02:16:00Z</cp:lastPrinted>
  <dcterms:created xsi:type="dcterms:W3CDTF">2018-08-08T03:23:00Z</dcterms:created>
  <dcterms:modified xsi:type="dcterms:W3CDTF">2018-08-08T03:23:00Z</dcterms:modified>
</cp:coreProperties>
</file>