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5E0938CF" w:rsidR="0083790A" w:rsidRPr="00F46E7B" w:rsidRDefault="00F46E7B" w:rsidP="0083790A">
      <w:pPr>
        <w:spacing w:after="0"/>
        <w:rPr>
          <w:rFonts w:ascii="Arial" w:hAnsi="Arial" w:cs="Arial"/>
          <w:b/>
          <w:sz w:val="24"/>
        </w:rPr>
      </w:pPr>
      <w:r w:rsidRPr="00F46E7B">
        <w:rPr>
          <w:rFonts w:ascii="Arial" w:hAnsi="Arial" w:cs="Arial"/>
          <w:b/>
          <w:sz w:val="24"/>
        </w:rPr>
        <w:t>PAPER NUMBER #13</w:t>
      </w:r>
    </w:p>
    <w:p w14:paraId="28F602DA" w14:textId="7F77E87F" w:rsidR="00CB3EE5" w:rsidRPr="00F46E7B" w:rsidRDefault="00F46E7B" w:rsidP="007D52AA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F46E7B">
        <w:rPr>
          <w:rFonts w:ascii="Arial" w:eastAsia="Times New Roman" w:hAnsi="Arial" w:cs="Arial"/>
          <w:b/>
          <w:szCs w:val="20"/>
        </w:rPr>
        <w:t xml:space="preserve">Rapid evidence implementation: A modified participatory action research process to change maternity care practice   </w:t>
      </w:r>
    </w:p>
    <w:p w14:paraId="361F4301" w14:textId="77777777" w:rsidR="00F46E7B" w:rsidRPr="0083790A" w:rsidRDefault="00F46E7B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34B46FB1" w:rsidR="00EB42BD" w:rsidRPr="0083790A" w:rsidRDefault="00F46E7B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53391F05" w:rsidR="00EB42BD" w:rsidRPr="0083790A" w:rsidRDefault="00891651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>Sara Bayes</w:t>
      </w:r>
      <w:bookmarkStart w:id="0" w:name="_GoBack"/>
      <w:bookmarkEnd w:id="0"/>
    </w:p>
    <w:p w14:paraId="29DB496A" w14:textId="3C621447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58FB2162" w14:textId="77777777" w:rsidR="00F46E7B" w:rsidRDefault="00EB42BD" w:rsidP="00F46E7B">
      <w:pPr>
        <w:spacing w:after="0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</w:p>
    <w:p w14:paraId="28EFE90C" w14:textId="70A1F054" w:rsidR="0083790A" w:rsidRPr="00122532" w:rsidRDefault="00891651" w:rsidP="00457737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Edith Cowan University Centre for Nursing, Midwifery and Allied Health Research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00EDCB7D" w:rsidR="00796ABC" w:rsidRPr="0083790A" w:rsidRDefault="00891651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0F8DBCE8" w:rsidR="003D1F3B" w:rsidRPr="0083790A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0DA6058" w14:textId="1E4D2813" w:rsidR="007231EB" w:rsidRDefault="00F46E7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F46E7B">
        <w:rPr>
          <w:rFonts w:ascii="Arial" w:hAnsi="Arial" w:cs="Arial"/>
          <w:sz w:val="20"/>
          <w:szCs w:val="20"/>
          <w:lang w:val="en-AU"/>
        </w:rPr>
        <w:t xml:space="preserve">Rapid evidence implementation: A modified participatory action research process to change maternity care practice   </w:t>
      </w:r>
    </w:p>
    <w:p w14:paraId="11072324" w14:textId="77777777" w:rsidR="00F46E7B" w:rsidRPr="0083790A" w:rsidRDefault="00F46E7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59DBE56F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7DF17241" w14:textId="7993EF64" w:rsidR="007231EB" w:rsidRPr="0083790A" w:rsidRDefault="00891651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91651">
        <w:rPr>
          <w:rFonts w:ascii="Arial" w:hAnsi="Arial" w:cs="Arial"/>
          <w:sz w:val="20"/>
          <w:szCs w:val="20"/>
          <w:lang w:val="en-AU"/>
        </w:rPr>
        <w:t xml:space="preserve">A modified participatory action research approach was employed to facilitate rapid co-creation and implementation of a ‘perfect fit’ antenatal triage tool and process for Australian maternity services.  </w:t>
      </w:r>
    </w:p>
    <w:p w14:paraId="32B9243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63FDA67E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78582216" w14:textId="55E2ADD2" w:rsidR="007231EB" w:rsidRPr="00891651" w:rsidRDefault="00891651" w:rsidP="0089165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 study demonstrated the effectiveness of a novel modified Participatory Action Research Process </w:t>
      </w:r>
      <w:r w:rsidRPr="00891651">
        <w:rPr>
          <w:rFonts w:ascii="Arial" w:hAnsi="Arial" w:cs="Arial"/>
          <w:sz w:val="20"/>
          <w:szCs w:val="20"/>
          <w:lang w:val="en-AU"/>
        </w:rPr>
        <w:t>for changing maternity care practice to reflect latest best evidence in a rapid manner</w:t>
      </w:r>
      <w:r>
        <w:rPr>
          <w:rFonts w:ascii="Arial" w:hAnsi="Arial" w:cs="Arial"/>
          <w:sz w:val="20"/>
          <w:szCs w:val="20"/>
          <w:lang w:val="en-AU"/>
        </w:rPr>
        <w:t>.</w:t>
      </w:r>
    </w:p>
    <w:p w14:paraId="4643A0A0" w14:textId="6DE1707A" w:rsidR="00BD4965" w:rsidRPr="0083790A" w:rsidRDefault="007231EB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CF772" w14:textId="77777777" w:rsidR="000B75A6" w:rsidRDefault="000B75A6" w:rsidP="003C4168">
      <w:pPr>
        <w:spacing w:after="0" w:line="240" w:lineRule="auto"/>
      </w:pPr>
      <w:r>
        <w:separator/>
      </w:r>
    </w:p>
  </w:endnote>
  <w:endnote w:type="continuationSeparator" w:id="0">
    <w:p w14:paraId="49929D1D" w14:textId="77777777" w:rsidR="000B75A6" w:rsidRDefault="000B75A6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52B0BBDF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40C76" w14:textId="77777777" w:rsidR="000B75A6" w:rsidRDefault="000B75A6" w:rsidP="003C4168">
      <w:pPr>
        <w:spacing w:after="0" w:line="240" w:lineRule="auto"/>
      </w:pPr>
      <w:r>
        <w:separator/>
      </w:r>
    </w:p>
  </w:footnote>
  <w:footnote w:type="continuationSeparator" w:id="0">
    <w:p w14:paraId="452EDC30" w14:textId="77777777" w:rsidR="000B75A6" w:rsidRDefault="000B75A6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224B4350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B75A6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55895"/>
    <w:rsid w:val="00261EB4"/>
    <w:rsid w:val="00293AA4"/>
    <w:rsid w:val="002A0EAA"/>
    <w:rsid w:val="002B6643"/>
    <w:rsid w:val="002D17C6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1651"/>
    <w:rsid w:val="00893C0D"/>
    <w:rsid w:val="008A65DC"/>
    <w:rsid w:val="008B014D"/>
    <w:rsid w:val="008B7B41"/>
    <w:rsid w:val="008C6637"/>
    <w:rsid w:val="008D4901"/>
    <w:rsid w:val="008E284C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52E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F314EF"/>
    <w:rsid w:val="00F42A0F"/>
    <w:rsid w:val="00F46E7B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RCH</dc:creator>
  <cp:lastModifiedBy>Maddison Bourke</cp:lastModifiedBy>
  <cp:revision>2</cp:revision>
  <cp:lastPrinted>2013-02-08T01:20:00Z</cp:lastPrinted>
  <dcterms:created xsi:type="dcterms:W3CDTF">2018-08-01T13:08:00Z</dcterms:created>
  <dcterms:modified xsi:type="dcterms:W3CDTF">2018-08-01T13:08:00Z</dcterms:modified>
</cp:coreProperties>
</file>