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1AD71151" w:rsidR="00B12714" w:rsidRPr="007E54D5" w:rsidRDefault="007E54D5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7E54D5">
        <w:rPr>
          <w:rFonts w:ascii="Arial" w:eastAsia="Times New Roman" w:hAnsi="Arial" w:cs="Arial"/>
          <w:b/>
          <w:sz w:val="24"/>
          <w:szCs w:val="20"/>
        </w:rPr>
        <w:t>PAPER NUMBER #46</w:t>
      </w:r>
    </w:p>
    <w:p w14:paraId="677E9512" w14:textId="5AB0508E" w:rsidR="00271AA1" w:rsidRPr="007E54D5" w:rsidRDefault="006A64AB" w:rsidP="007D52AA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7E54D5">
        <w:rPr>
          <w:rFonts w:ascii="Arial" w:eastAsia="Times New Roman" w:hAnsi="Arial" w:cs="Arial"/>
          <w:b/>
          <w:szCs w:val="20"/>
        </w:rPr>
        <w:t>Aligning Evidence with Policy and Practice: Implementing a Zero Suicide Approach in the US Military</w:t>
      </w:r>
      <w:bookmarkStart w:id="0" w:name="_GoBack"/>
      <w:bookmarkEnd w:id="0"/>
    </w:p>
    <w:p w14:paraId="390F3313" w14:textId="77777777" w:rsidR="006A64AB" w:rsidRPr="0083790A" w:rsidRDefault="006A64AB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4A7E3833" w:rsidR="00EB42BD" w:rsidRPr="0083790A" w:rsidRDefault="007E54D5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34B5CA0B" w:rsidR="00EB42BD" w:rsidRPr="0083790A" w:rsidRDefault="007E54D5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 xml:space="preserve">Mr. Kyle R. </w:t>
      </w:r>
      <w:proofErr w:type="spellStart"/>
      <w:r>
        <w:rPr>
          <w:rFonts w:ascii="Arial" w:eastAsia="Times New Roman" w:hAnsi="Arial" w:cs="Arial"/>
          <w:sz w:val="20"/>
          <w:szCs w:val="20"/>
        </w:rPr>
        <w:t>Hawkey</w:t>
      </w:r>
      <w:proofErr w:type="spellEnd"/>
      <w:r w:rsidR="006A64AB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r w:rsidR="006A64AB">
        <w:rPr>
          <w:rFonts w:ascii="Arial" w:eastAsia="Times New Roman" w:hAnsi="Arial" w:cs="Arial"/>
          <w:sz w:val="20"/>
          <w:szCs w:val="20"/>
        </w:rPr>
        <w:t>Dr. Daniel F. Perkins</w:t>
      </w:r>
    </w:p>
    <w:p w14:paraId="29DB496A" w14:textId="673EE102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43A7D22B" w14:textId="7575CDFB" w:rsidR="009B2D6E" w:rsidRPr="009B2D6E" w:rsidRDefault="00EB42BD" w:rsidP="00457737">
      <w:pPr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7E54D5">
        <w:rPr>
          <w:rFonts w:ascii="Arial" w:hAnsi="Arial" w:cs="Arial"/>
          <w:sz w:val="20"/>
          <w:szCs w:val="20"/>
        </w:rPr>
        <w:br/>
      </w:r>
      <w:r w:rsidR="009B2D6E">
        <w:rPr>
          <w:rFonts w:ascii="Arial" w:hAnsi="Arial" w:cs="Arial"/>
          <w:sz w:val="20"/>
          <w:szCs w:val="20"/>
        </w:rPr>
        <w:t>Clearinghouse for Military Family Readiness at Penn State University, United States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1CF52882" w:rsidR="00796ABC" w:rsidRPr="0083790A" w:rsidRDefault="009B2D6E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United States of America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1811045A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30DA6058" w14:textId="349B8943" w:rsidR="007231EB" w:rsidRPr="008A3B63" w:rsidRDefault="008A3B63" w:rsidP="008A3B6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Pr="00565509">
        <w:rPr>
          <w:rFonts w:ascii="Arial" w:eastAsia="Times New Roman" w:hAnsi="Arial" w:cs="Arial"/>
          <w:sz w:val="20"/>
          <w:szCs w:val="20"/>
        </w:rPr>
        <w:t xml:space="preserve">Zero Suicide Systems Approach (ZSSA) is a set of </w:t>
      </w:r>
      <w:r>
        <w:rPr>
          <w:rFonts w:ascii="Arial" w:eastAsia="Times New Roman" w:hAnsi="Arial" w:cs="Arial"/>
          <w:sz w:val="20"/>
          <w:szCs w:val="20"/>
        </w:rPr>
        <w:t xml:space="preserve">evidence-based policies, interventions, and practices </w:t>
      </w:r>
      <w:r w:rsidRPr="00565509">
        <w:rPr>
          <w:rFonts w:ascii="Arial" w:eastAsia="Times New Roman" w:hAnsi="Arial" w:cs="Arial"/>
          <w:sz w:val="20"/>
          <w:szCs w:val="20"/>
        </w:rPr>
        <w:t>designed</w:t>
      </w:r>
      <w:r>
        <w:rPr>
          <w:rFonts w:ascii="Arial" w:eastAsia="Times New Roman" w:hAnsi="Arial" w:cs="Arial"/>
          <w:sz w:val="20"/>
          <w:szCs w:val="20"/>
        </w:rPr>
        <w:t xml:space="preserve"> as a public health approach to suicide prevention.</w:t>
      </w:r>
      <w:r w:rsidRPr="0056550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ZSSA </w:t>
      </w:r>
      <w:r w:rsidRPr="00565509">
        <w:rPr>
          <w:rFonts w:ascii="Arial" w:eastAsia="Times New Roman" w:hAnsi="Arial" w:cs="Arial"/>
          <w:sz w:val="20"/>
          <w:szCs w:val="20"/>
        </w:rPr>
        <w:t>close</w:t>
      </w:r>
      <w:r>
        <w:rPr>
          <w:rFonts w:ascii="Arial" w:eastAsia="Times New Roman" w:hAnsi="Arial" w:cs="Arial"/>
          <w:sz w:val="20"/>
          <w:szCs w:val="20"/>
        </w:rPr>
        <w:t>s</w:t>
      </w:r>
      <w:r w:rsidRPr="00565509">
        <w:rPr>
          <w:rFonts w:ascii="Arial" w:eastAsia="Times New Roman" w:hAnsi="Arial" w:cs="Arial"/>
          <w:sz w:val="20"/>
          <w:szCs w:val="20"/>
        </w:rPr>
        <w:t xml:space="preserve"> common healthcare gaps through which thos</w:t>
      </w:r>
      <w:r>
        <w:rPr>
          <w:rFonts w:ascii="Arial" w:eastAsia="Times New Roman" w:hAnsi="Arial" w:cs="Arial"/>
          <w:sz w:val="20"/>
          <w:szCs w:val="20"/>
        </w:rPr>
        <w:t xml:space="preserve">e who die by suicide often fall. </w:t>
      </w:r>
      <w:r w:rsidRPr="00565509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 xml:space="preserve">USAF recently became the first US Military branch to </w:t>
      </w:r>
      <w:r w:rsidRPr="00565509">
        <w:rPr>
          <w:rFonts w:ascii="Arial" w:eastAsia="Times New Roman" w:hAnsi="Arial" w:cs="Arial"/>
          <w:sz w:val="20"/>
          <w:szCs w:val="20"/>
        </w:rPr>
        <w:t xml:space="preserve">pilot </w:t>
      </w:r>
      <w:r>
        <w:rPr>
          <w:rFonts w:ascii="Arial" w:eastAsia="Times New Roman" w:hAnsi="Arial" w:cs="Arial"/>
          <w:sz w:val="20"/>
          <w:szCs w:val="20"/>
        </w:rPr>
        <w:t>an implementation of ZSSA</w:t>
      </w:r>
      <w:r w:rsidRPr="00565509">
        <w:rPr>
          <w:rFonts w:ascii="Arial" w:eastAsia="Times New Roman" w:hAnsi="Arial" w:cs="Arial"/>
          <w:sz w:val="20"/>
          <w:szCs w:val="20"/>
        </w:rPr>
        <w:t>. From an implementation perspective, ZSSA in a military context presents a number of complex challenges.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65509">
        <w:rPr>
          <w:rFonts w:ascii="Arial" w:eastAsia="Times New Roman" w:hAnsi="Arial" w:cs="Arial"/>
          <w:sz w:val="20"/>
          <w:szCs w:val="20"/>
        </w:rPr>
        <w:t>This presentation will describe the implementation approach, challenges e</w:t>
      </w:r>
      <w:r>
        <w:rPr>
          <w:rFonts w:ascii="Arial" w:eastAsia="Times New Roman" w:hAnsi="Arial" w:cs="Arial"/>
          <w:sz w:val="20"/>
          <w:szCs w:val="20"/>
        </w:rPr>
        <w:t xml:space="preserve">ncountered, early successes, lessons learned, and initial evaluation results. </w:t>
      </w:r>
      <w:r w:rsidRPr="0056550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4AEE3BD" w14:textId="4119EF1B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493615F9" w14:textId="77777777" w:rsidR="00642DA6" w:rsidRDefault="00642DA6" w:rsidP="00642DA6">
      <w:pPr>
        <w:rPr>
          <w:rFonts w:ascii="Arial" w:eastAsia="Times New Roman" w:hAnsi="Arial" w:cs="Arial"/>
          <w:sz w:val="20"/>
          <w:szCs w:val="20"/>
        </w:rPr>
      </w:pPr>
      <w:r w:rsidRPr="00565509">
        <w:rPr>
          <w:rFonts w:ascii="Arial" w:eastAsia="Times New Roman" w:hAnsi="Arial" w:cs="Arial"/>
          <w:sz w:val="20"/>
          <w:szCs w:val="20"/>
        </w:rPr>
        <w:t xml:space="preserve">Both qualitative (e.g., results from </w:t>
      </w:r>
      <w:r>
        <w:rPr>
          <w:rFonts w:ascii="Arial" w:eastAsia="Times New Roman" w:hAnsi="Arial" w:cs="Arial"/>
          <w:sz w:val="20"/>
          <w:szCs w:val="20"/>
        </w:rPr>
        <w:t xml:space="preserve">structured interviews and </w:t>
      </w:r>
      <w:r w:rsidRPr="00565509">
        <w:rPr>
          <w:rFonts w:ascii="Arial" w:eastAsia="Times New Roman" w:hAnsi="Arial" w:cs="Arial"/>
          <w:sz w:val="20"/>
          <w:szCs w:val="20"/>
        </w:rPr>
        <w:t xml:space="preserve">site visits) and quantitative data (e.g., </w:t>
      </w:r>
      <w:r>
        <w:rPr>
          <w:rFonts w:ascii="Arial" w:eastAsia="Times New Roman" w:hAnsi="Arial" w:cs="Arial"/>
          <w:sz w:val="20"/>
          <w:szCs w:val="20"/>
        </w:rPr>
        <w:t>Airmen being identified at risk, number of suicide deaths/attempts</w:t>
      </w:r>
      <w:r w:rsidRPr="00565509">
        <w:rPr>
          <w:rFonts w:ascii="Arial" w:eastAsia="Times New Roman" w:hAnsi="Arial" w:cs="Arial"/>
          <w:sz w:val="20"/>
          <w:szCs w:val="20"/>
        </w:rPr>
        <w:t xml:space="preserve">) analyses </w:t>
      </w:r>
      <w:r>
        <w:rPr>
          <w:rFonts w:ascii="Arial" w:eastAsia="Times New Roman" w:hAnsi="Arial" w:cs="Arial"/>
          <w:sz w:val="20"/>
          <w:szCs w:val="20"/>
        </w:rPr>
        <w:t>are being conducted on an ongoing basis. Analysis of training feedback from 2,0</w:t>
      </w:r>
      <w:r w:rsidRPr="00565509">
        <w:rPr>
          <w:rFonts w:ascii="Arial" w:eastAsia="Times New Roman" w:hAnsi="Arial" w:cs="Arial"/>
          <w:sz w:val="20"/>
          <w:szCs w:val="20"/>
        </w:rPr>
        <w:t xml:space="preserve">00 </w:t>
      </w:r>
      <w:r>
        <w:rPr>
          <w:rFonts w:ascii="Arial" w:eastAsia="Times New Roman" w:hAnsi="Arial" w:cs="Arial"/>
          <w:sz w:val="20"/>
          <w:szCs w:val="20"/>
        </w:rPr>
        <w:t xml:space="preserve">trained professionals was also conducted. In addition, implementation and program fidelity is being measured using adherence to protocols and policies, dosage of interventions, quality delivery, and participant responsiveness.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4A0AE0D6" w:rsidR="007231EB" w:rsidRPr="0083790A" w:rsidRDefault="007E54D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35A9499" w14:textId="11ED9A9D" w:rsidR="00B12714" w:rsidRPr="007A133E" w:rsidRDefault="007A133E" w:rsidP="007A133E">
      <w:pPr>
        <w:rPr>
          <w:rFonts w:ascii="Arial" w:eastAsia="Times New Roman" w:hAnsi="Arial" w:cs="Arial"/>
          <w:bCs/>
          <w:sz w:val="20"/>
          <w:szCs w:val="20"/>
        </w:rPr>
      </w:pPr>
      <w:r w:rsidRPr="00565509">
        <w:rPr>
          <w:rFonts w:ascii="Arial" w:eastAsia="Times New Roman" w:hAnsi="Arial" w:cs="Arial"/>
          <w:bCs/>
          <w:sz w:val="20"/>
          <w:szCs w:val="20"/>
        </w:rPr>
        <w:t>Implementing a system-wide suicide prevention approach in a military context is an ambitious and complex undertaking. Although early in the process, there are several indicators</w:t>
      </w:r>
      <w:r>
        <w:rPr>
          <w:rFonts w:ascii="Arial" w:eastAsia="Times New Roman" w:hAnsi="Arial" w:cs="Arial"/>
          <w:bCs/>
          <w:sz w:val="20"/>
          <w:szCs w:val="20"/>
        </w:rPr>
        <w:t xml:space="preserve"> that ZSSA is already yielding</w:t>
      </w:r>
      <w:r w:rsidRPr="00565509">
        <w:rPr>
          <w:rFonts w:ascii="Arial" w:eastAsia="Times New Roman" w:hAnsi="Arial" w:cs="Arial"/>
          <w:bCs/>
          <w:sz w:val="20"/>
          <w:szCs w:val="20"/>
        </w:rPr>
        <w:t xml:space="preserve"> positive results. </w:t>
      </w:r>
      <w:r>
        <w:rPr>
          <w:rFonts w:ascii="Arial" w:eastAsia="Times New Roman" w:hAnsi="Arial" w:cs="Arial"/>
          <w:bCs/>
          <w:sz w:val="20"/>
          <w:szCs w:val="20"/>
        </w:rPr>
        <w:t>Policies and protocols have undergone large-scale changes to align with best evidence-based practices. Staff report higher degrees of confidence in identifying and treating at-risk Airmen and leadership support for the project has increased. Preliminary results also show an increase in the number of suicidal Airmen being identified and receiving the proper treatment.</w:t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D7A23" w14:textId="77777777" w:rsidR="007F0E61" w:rsidRDefault="007F0E61" w:rsidP="003C4168">
      <w:pPr>
        <w:spacing w:after="0" w:line="240" w:lineRule="auto"/>
      </w:pPr>
      <w:r>
        <w:separator/>
      </w:r>
    </w:p>
  </w:endnote>
  <w:endnote w:type="continuationSeparator" w:id="0">
    <w:p w14:paraId="22041FEA" w14:textId="77777777" w:rsidR="007F0E61" w:rsidRDefault="007F0E61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69FA0A44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C9505" w14:textId="77777777" w:rsidR="007F0E61" w:rsidRDefault="007F0E61" w:rsidP="003C4168">
      <w:pPr>
        <w:spacing w:after="0" w:line="240" w:lineRule="auto"/>
      </w:pPr>
      <w:r>
        <w:separator/>
      </w:r>
    </w:p>
  </w:footnote>
  <w:footnote w:type="continuationSeparator" w:id="0">
    <w:p w14:paraId="6EA92C3B" w14:textId="77777777" w:rsidR="007F0E61" w:rsidRDefault="007F0E61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76E4DD6D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71AA1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2DA6"/>
    <w:rsid w:val="00643BF0"/>
    <w:rsid w:val="00646636"/>
    <w:rsid w:val="0068048C"/>
    <w:rsid w:val="00696A08"/>
    <w:rsid w:val="006A5A86"/>
    <w:rsid w:val="006A64AB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A133E"/>
    <w:rsid w:val="007C55CD"/>
    <w:rsid w:val="007C7D03"/>
    <w:rsid w:val="007D52AA"/>
    <w:rsid w:val="007E5370"/>
    <w:rsid w:val="007E54D5"/>
    <w:rsid w:val="007F0E61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3B63"/>
    <w:rsid w:val="008A65DC"/>
    <w:rsid w:val="008B014D"/>
    <w:rsid w:val="008B7B41"/>
    <w:rsid w:val="008C6637"/>
    <w:rsid w:val="008D4901"/>
    <w:rsid w:val="008E284C"/>
    <w:rsid w:val="00981BC7"/>
    <w:rsid w:val="009B2D6E"/>
    <w:rsid w:val="009C24A6"/>
    <w:rsid w:val="009C57F0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3BDD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2018-08-08T03:34:00Z</dcterms:created>
  <dcterms:modified xsi:type="dcterms:W3CDTF">2018-08-08T03:34:00Z</dcterms:modified>
</cp:coreProperties>
</file>