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449209C1" w14:textId="2AF08B03" w:rsidR="0083790A" w:rsidRPr="0020712C" w:rsidRDefault="0020712C" w:rsidP="0083790A">
      <w:pPr>
        <w:spacing w:after="0"/>
        <w:rPr>
          <w:rFonts w:ascii="Arial" w:hAnsi="Arial" w:cs="Arial"/>
          <w:b/>
          <w:sz w:val="24"/>
        </w:rPr>
      </w:pPr>
      <w:r w:rsidRPr="0020712C">
        <w:rPr>
          <w:rFonts w:ascii="Arial" w:hAnsi="Arial" w:cs="Arial"/>
          <w:b/>
          <w:sz w:val="24"/>
        </w:rPr>
        <w:t>PAPER NUMBER #406</w:t>
      </w:r>
    </w:p>
    <w:p w14:paraId="2EE2A5BE" w14:textId="721F954E" w:rsidR="00A4472C" w:rsidRPr="0020712C" w:rsidRDefault="00F041BF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20712C">
        <w:rPr>
          <w:rFonts w:ascii="Arial" w:eastAsia="Times New Roman" w:hAnsi="Arial" w:cs="Arial"/>
          <w:b/>
          <w:szCs w:val="20"/>
        </w:rPr>
        <w:t xml:space="preserve">Quality Appraisal of Single-case Experimental Designs: Current Issues and </w:t>
      </w:r>
      <w:r w:rsidR="009B293A" w:rsidRPr="0020712C">
        <w:rPr>
          <w:rFonts w:ascii="Arial" w:eastAsia="Times New Roman" w:hAnsi="Arial" w:cs="Arial"/>
          <w:b/>
          <w:szCs w:val="20"/>
        </w:rPr>
        <w:t>Future Directions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54E4FBB" w:rsidR="00EB42BD" w:rsidRPr="0083790A" w:rsidRDefault="0020712C" w:rsidP="0020712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1F27F20D" w:rsidR="00EB42BD" w:rsidRPr="0020712C" w:rsidRDefault="005B1C8F" w:rsidP="0020712C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Oliver Wendt</w:t>
      </w:r>
    </w:p>
    <w:p w14:paraId="29DB496A" w14:textId="699BC877" w:rsidR="000F00DD" w:rsidRDefault="000F00DD" w:rsidP="0020712C">
      <w:pPr>
        <w:spacing w:after="0" w:line="240" w:lineRule="auto"/>
        <w:rPr>
          <w:rFonts w:ascii="Arial" w:hAnsi="Arial" w:cs="Arial"/>
          <w:b/>
          <w:lang w:val="en-AU"/>
        </w:rPr>
      </w:pPr>
    </w:p>
    <w:p w14:paraId="78BE06CD" w14:textId="77777777" w:rsidR="0020712C" w:rsidRDefault="00EB42BD" w:rsidP="0020712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0E92EBCD" w14:textId="1C4B250B" w:rsidR="0020712C" w:rsidRPr="0020712C" w:rsidRDefault="005B1C8F" w:rsidP="0020712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712C">
        <w:rPr>
          <w:rFonts w:ascii="Arial" w:hAnsi="Arial" w:cs="Arial"/>
          <w:sz w:val="20"/>
          <w:szCs w:val="20"/>
        </w:rPr>
        <w:t>Campbell Collaboration Disability Coordinating Group</w:t>
      </w:r>
    </w:p>
    <w:p w14:paraId="28EFE90C" w14:textId="65541F0E" w:rsidR="0083790A" w:rsidRPr="0020712C" w:rsidRDefault="003C0793" w:rsidP="0020712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712C">
        <w:rPr>
          <w:rFonts w:ascii="Arial" w:hAnsi="Arial" w:cs="Arial"/>
          <w:sz w:val="20"/>
          <w:szCs w:val="20"/>
        </w:rPr>
        <w:t>University of Central Florida</w:t>
      </w:r>
    </w:p>
    <w:p w14:paraId="2953715C" w14:textId="77777777" w:rsidR="0020712C" w:rsidRDefault="0020712C" w:rsidP="002071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7C0A11A2" w:rsidR="00796ABC" w:rsidRPr="0083790A" w:rsidRDefault="00796ABC" w:rsidP="0020712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D09B884" w:rsidR="00796ABC" w:rsidRPr="0083790A" w:rsidRDefault="00136D7E" w:rsidP="0020712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="0020712C">
        <w:rPr>
          <w:rFonts w:ascii="Arial" w:eastAsia="Times New Roman" w:hAnsi="Arial" w:cs="Arial"/>
          <w:sz w:val="20"/>
          <w:szCs w:val="20"/>
        </w:rPr>
        <w:t xml:space="preserve">nited </w:t>
      </w:r>
      <w:r>
        <w:rPr>
          <w:rFonts w:ascii="Arial" w:eastAsia="Times New Roman" w:hAnsi="Arial" w:cs="Arial"/>
          <w:sz w:val="20"/>
          <w:szCs w:val="20"/>
        </w:rPr>
        <w:t>S</w:t>
      </w:r>
      <w:r w:rsidR="0020712C">
        <w:rPr>
          <w:rFonts w:ascii="Arial" w:eastAsia="Times New Roman" w:hAnsi="Arial" w:cs="Arial"/>
          <w:sz w:val="20"/>
          <w:szCs w:val="20"/>
        </w:rPr>
        <w:t xml:space="preserve">tates of </w:t>
      </w:r>
      <w:r>
        <w:rPr>
          <w:rFonts w:ascii="Arial" w:eastAsia="Times New Roman" w:hAnsi="Arial" w:cs="Arial"/>
          <w:sz w:val="20"/>
          <w:szCs w:val="20"/>
        </w:rPr>
        <w:t>A</w:t>
      </w:r>
      <w:r w:rsidR="0020712C">
        <w:rPr>
          <w:rFonts w:ascii="Arial" w:eastAsia="Times New Roman" w:hAnsi="Arial" w:cs="Arial"/>
          <w:sz w:val="20"/>
          <w:szCs w:val="20"/>
        </w:rPr>
        <w:t xml:space="preserve">merica </w:t>
      </w:r>
    </w:p>
    <w:p w14:paraId="6342468C" w14:textId="77777777" w:rsidR="00796ABC" w:rsidRDefault="00796ABC" w:rsidP="0020712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48F86689" w:rsidR="003D1F3B" w:rsidRPr="0083790A" w:rsidRDefault="003B4148" w:rsidP="0020712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B0E14E9" w14:textId="2670760A" w:rsidR="00FC5716" w:rsidRDefault="00DC5626" w:rsidP="002071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5626">
        <w:rPr>
          <w:rFonts w:ascii="Arial" w:hAnsi="Arial" w:cs="Arial"/>
          <w:sz w:val="20"/>
          <w:szCs w:val="20"/>
        </w:rPr>
        <w:t xml:space="preserve">This presentation will </w:t>
      </w:r>
      <w:r w:rsidR="00A94DEA">
        <w:rPr>
          <w:rFonts w:ascii="Arial" w:hAnsi="Arial" w:cs="Arial"/>
          <w:sz w:val="20"/>
          <w:szCs w:val="20"/>
        </w:rPr>
        <w:t xml:space="preserve">outline current issues in </w:t>
      </w:r>
      <w:r w:rsidR="004404AF">
        <w:rPr>
          <w:rFonts w:ascii="Arial" w:hAnsi="Arial" w:cs="Arial"/>
          <w:sz w:val="20"/>
          <w:szCs w:val="20"/>
        </w:rPr>
        <w:t>quality</w:t>
      </w:r>
      <w:r w:rsidRPr="00DC5626">
        <w:rPr>
          <w:rFonts w:ascii="Arial" w:hAnsi="Arial" w:cs="Arial"/>
          <w:sz w:val="20"/>
          <w:szCs w:val="20"/>
        </w:rPr>
        <w:t xml:space="preserve"> appraisal of single-</w:t>
      </w:r>
      <w:r w:rsidR="004404AF">
        <w:rPr>
          <w:rFonts w:ascii="Arial" w:hAnsi="Arial" w:cs="Arial"/>
          <w:sz w:val="20"/>
          <w:szCs w:val="20"/>
        </w:rPr>
        <w:t xml:space="preserve">case experimental designs (SCEDs). </w:t>
      </w:r>
      <w:r w:rsidR="00A94DEA">
        <w:rPr>
          <w:rFonts w:ascii="Arial" w:hAnsi="Arial" w:cs="Arial"/>
          <w:sz w:val="20"/>
          <w:szCs w:val="20"/>
        </w:rPr>
        <w:t>These are</w:t>
      </w:r>
      <w:r w:rsidRPr="00DC5626">
        <w:rPr>
          <w:rFonts w:ascii="Arial" w:hAnsi="Arial" w:cs="Arial"/>
          <w:sz w:val="20"/>
          <w:szCs w:val="20"/>
        </w:rPr>
        <w:t xml:space="preserve"> a quasi-experimental approach to evaluating </w:t>
      </w:r>
      <w:r w:rsidR="00A94DEA">
        <w:rPr>
          <w:rFonts w:ascii="Arial" w:hAnsi="Arial" w:cs="Arial"/>
          <w:sz w:val="20"/>
          <w:szCs w:val="20"/>
        </w:rPr>
        <w:t>treatment</w:t>
      </w:r>
      <w:r w:rsidRPr="00DC5626">
        <w:rPr>
          <w:rFonts w:ascii="Arial" w:hAnsi="Arial" w:cs="Arial"/>
          <w:sz w:val="20"/>
          <w:szCs w:val="20"/>
        </w:rPr>
        <w:t xml:space="preserve"> efficacy in a single participant </w:t>
      </w:r>
      <w:r w:rsidR="00A94DEA">
        <w:rPr>
          <w:rFonts w:ascii="Arial" w:hAnsi="Arial" w:cs="Arial"/>
          <w:sz w:val="20"/>
          <w:szCs w:val="20"/>
        </w:rPr>
        <w:t xml:space="preserve">or small N </w:t>
      </w:r>
      <w:r w:rsidRPr="00DC5626">
        <w:rPr>
          <w:rFonts w:ascii="Arial" w:hAnsi="Arial" w:cs="Arial"/>
          <w:sz w:val="20"/>
          <w:szCs w:val="20"/>
        </w:rPr>
        <w:t>of participants</w:t>
      </w:r>
      <w:r w:rsidR="00A94DEA">
        <w:rPr>
          <w:rFonts w:ascii="Arial" w:hAnsi="Arial" w:cs="Arial"/>
          <w:sz w:val="20"/>
          <w:szCs w:val="20"/>
        </w:rPr>
        <w:t xml:space="preserve"> serving as their own control</w:t>
      </w:r>
      <w:r w:rsidRPr="00DC5626">
        <w:rPr>
          <w:rFonts w:ascii="Arial" w:hAnsi="Arial" w:cs="Arial"/>
          <w:sz w:val="20"/>
          <w:szCs w:val="20"/>
        </w:rPr>
        <w:t>.</w:t>
      </w:r>
      <w:r w:rsidR="004404AF">
        <w:rPr>
          <w:rFonts w:ascii="Arial" w:hAnsi="Arial" w:cs="Arial"/>
          <w:sz w:val="20"/>
          <w:szCs w:val="20"/>
        </w:rPr>
        <w:t xml:space="preserve"> Consumers of SC</w:t>
      </w:r>
      <w:r w:rsidRPr="00DC5626">
        <w:rPr>
          <w:rFonts w:ascii="Arial" w:hAnsi="Arial" w:cs="Arial"/>
          <w:sz w:val="20"/>
          <w:szCs w:val="20"/>
        </w:rPr>
        <w:t>E</w:t>
      </w:r>
      <w:r w:rsidR="00A94DEA">
        <w:rPr>
          <w:rFonts w:ascii="Arial" w:hAnsi="Arial" w:cs="Arial"/>
          <w:sz w:val="20"/>
          <w:szCs w:val="20"/>
        </w:rPr>
        <w:t xml:space="preserve">D research need to evaluate </w:t>
      </w:r>
      <w:r w:rsidRPr="00DC5626">
        <w:rPr>
          <w:rFonts w:ascii="Arial" w:hAnsi="Arial" w:cs="Arial"/>
          <w:sz w:val="20"/>
          <w:szCs w:val="20"/>
        </w:rPr>
        <w:t>methodological</w:t>
      </w:r>
      <w:r w:rsidR="004404AF">
        <w:rPr>
          <w:rFonts w:ascii="Arial" w:hAnsi="Arial" w:cs="Arial"/>
          <w:sz w:val="20"/>
          <w:szCs w:val="20"/>
        </w:rPr>
        <w:t xml:space="preserve"> rigor</w:t>
      </w:r>
      <w:r w:rsidRPr="00DC5626">
        <w:rPr>
          <w:rFonts w:ascii="Arial" w:hAnsi="Arial" w:cs="Arial"/>
          <w:sz w:val="20"/>
          <w:szCs w:val="20"/>
        </w:rPr>
        <w:t xml:space="preserve"> before relying on study resul</w:t>
      </w:r>
      <w:r w:rsidR="004404AF">
        <w:rPr>
          <w:rFonts w:ascii="Arial" w:hAnsi="Arial" w:cs="Arial"/>
          <w:sz w:val="20"/>
          <w:szCs w:val="20"/>
        </w:rPr>
        <w:t>ts for evidence-based treatment. R</w:t>
      </w:r>
      <w:r w:rsidRPr="00DC5626">
        <w:rPr>
          <w:rFonts w:ascii="Arial" w:hAnsi="Arial" w:cs="Arial"/>
          <w:sz w:val="20"/>
          <w:szCs w:val="20"/>
        </w:rPr>
        <w:t>esear</w:t>
      </w:r>
      <w:r w:rsidR="004404AF">
        <w:rPr>
          <w:rFonts w:ascii="Arial" w:hAnsi="Arial" w:cs="Arial"/>
          <w:sz w:val="20"/>
          <w:szCs w:val="20"/>
        </w:rPr>
        <w:t>chers aiming to synthesize SCED</w:t>
      </w:r>
      <w:r w:rsidR="00A94DEA">
        <w:rPr>
          <w:rFonts w:ascii="Arial" w:hAnsi="Arial" w:cs="Arial"/>
          <w:sz w:val="20"/>
          <w:szCs w:val="20"/>
        </w:rPr>
        <w:t xml:space="preserve">s </w:t>
      </w:r>
      <w:r w:rsidRPr="00DC5626">
        <w:rPr>
          <w:rFonts w:ascii="Arial" w:hAnsi="Arial" w:cs="Arial"/>
          <w:sz w:val="20"/>
          <w:szCs w:val="20"/>
        </w:rPr>
        <w:t>have to assess study quality and assign more weight to sound stud</w:t>
      </w:r>
      <w:r w:rsidR="004404AF">
        <w:rPr>
          <w:rFonts w:ascii="Arial" w:hAnsi="Arial" w:cs="Arial"/>
          <w:sz w:val="20"/>
          <w:szCs w:val="20"/>
        </w:rPr>
        <w:t>ies</w:t>
      </w:r>
      <w:r w:rsidRPr="00DC5626">
        <w:rPr>
          <w:rFonts w:ascii="Arial" w:hAnsi="Arial" w:cs="Arial"/>
          <w:sz w:val="20"/>
          <w:szCs w:val="20"/>
        </w:rPr>
        <w:t>.</w:t>
      </w:r>
      <w:r w:rsidR="00A545AF">
        <w:rPr>
          <w:rFonts w:ascii="Arial" w:hAnsi="Arial" w:cs="Arial"/>
          <w:sz w:val="20"/>
          <w:szCs w:val="20"/>
        </w:rPr>
        <w:t xml:space="preserve"> A</w:t>
      </w:r>
      <w:r w:rsidR="002875E5">
        <w:rPr>
          <w:rFonts w:ascii="Arial" w:hAnsi="Arial" w:cs="Arial"/>
          <w:sz w:val="20"/>
          <w:szCs w:val="20"/>
        </w:rPr>
        <w:t>dvantages and disadvantages of nine common SCED appraisal</w:t>
      </w:r>
      <w:r w:rsidR="00A94DEA">
        <w:rPr>
          <w:rFonts w:ascii="Arial" w:hAnsi="Arial" w:cs="Arial"/>
          <w:sz w:val="20"/>
          <w:szCs w:val="20"/>
        </w:rPr>
        <w:t xml:space="preserve"> tools will be discussed and a systematic review example </w:t>
      </w:r>
      <w:r w:rsidR="002875E5">
        <w:rPr>
          <w:rFonts w:ascii="Arial" w:hAnsi="Arial" w:cs="Arial"/>
          <w:sz w:val="20"/>
          <w:szCs w:val="20"/>
        </w:rPr>
        <w:t xml:space="preserve">will demonstrate how review outcomes </w:t>
      </w:r>
      <w:r w:rsidR="00A94DEA">
        <w:rPr>
          <w:rFonts w:ascii="Arial" w:hAnsi="Arial" w:cs="Arial"/>
          <w:sz w:val="20"/>
          <w:szCs w:val="20"/>
        </w:rPr>
        <w:t>may</w:t>
      </w:r>
      <w:r w:rsidR="002875E5">
        <w:rPr>
          <w:rFonts w:ascii="Arial" w:hAnsi="Arial" w:cs="Arial"/>
          <w:sz w:val="20"/>
          <w:szCs w:val="20"/>
        </w:rPr>
        <w:t xml:space="preserve"> vary </w:t>
      </w:r>
      <w:r w:rsidR="00A94DEA">
        <w:rPr>
          <w:rFonts w:ascii="Arial" w:hAnsi="Arial" w:cs="Arial"/>
          <w:sz w:val="20"/>
          <w:szCs w:val="20"/>
        </w:rPr>
        <w:t>based on the chosen appraisal tool.</w:t>
      </w:r>
    </w:p>
    <w:p w14:paraId="30DA6058" w14:textId="77777777" w:rsidR="007231EB" w:rsidRPr="0083790A" w:rsidRDefault="007231EB" w:rsidP="0020712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09269F23" w:rsidR="007231EB" w:rsidRPr="0083790A" w:rsidRDefault="0083790A" w:rsidP="0020712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0515B6D3" w14:textId="4A15EA19" w:rsidR="003C0793" w:rsidRDefault="00A545AF" w:rsidP="0020712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Nine</w:t>
      </w:r>
      <w:r w:rsidRPr="00A545AF">
        <w:rPr>
          <w:rFonts w:ascii="Arial" w:hAnsi="Arial" w:cs="Arial"/>
          <w:sz w:val="20"/>
          <w:szCs w:val="20"/>
        </w:rPr>
        <w:t xml:space="preserve"> different quality appr</w:t>
      </w:r>
      <w:r w:rsidR="003C0793">
        <w:rPr>
          <w:rFonts w:ascii="Arial" w:hAnsi="Arial" w:cs="Arial"/>
          <w:sz w:val="20"/>
          <w:szCs w:val="20"/>
        </w:rPr>
        <w:t xml:space="preserve">aisal tools were </w:t>
      </w:r>
      <w:r w:rsidRPr="00A545AF">
        <w:rPr>
          <w:rFonts w:ascii="Arial" w:hAnsi="Arial" w:cs="Arial"/>
          <w:sz w:val="20"/>
          <w:szCs w:val="20"/>
        </w:rPr>
        <w:t xml:space="preserve">compared with respect to their compliance with current standards for conducting </w:t>
      </w:r>
      <w:r>
        <w:rPr>
          <w:rFonts w:ascii="Arial" w:hAnsi="Arial" w:cs="Arial"/>
          <w:sz w:val="20"/>
          <w:szCs w:val="20"/>
        </w:rPr>
        <w:t>SCEDs</w:t>
      </w:r>
      <w:r w:rsidRPr="00A545AF">
        <w:rPr>
          <w:rFonts w:ascii="Arial" w:hAnsi="Arial" w:cs="Arial"/>
          <w:sz w:val="20"/>
          <w:szCs w:val="20"/>
        </w:rPr>
        <w:t xml:space="preserve"> (Horner et al., 2005) </w:t>
      </w:r>
      <w:r w:rsidR="003C0793">
        <w:rPr>
          <w:rFonts w:ascii="Arial" w:hAnsi="Arial" w:cs="Arial"/>
          <w:sz w:val="20"/>
          <w:szCs w:val="20"/>
        </w:rPr>
        <w:t>and</w:t>
      </w:r>
      <w:r w:rsidRPr="00A545AF">
        <w:rPr>
          <w:rFonts w:ascii="Arial" w:hAnsi="Arial" w:cs="Arial"/>
          <w:sz w:val="20"/>
          <w:szCs w:val="20"/>
        </w:rPr>
        <w:t xml:space="preserve"> their performance in evaluating research reports. Two independent raters applied each tool to four different </w:t>
      </w:r>
      <w:r w:rsidR="00CD4E5F">
        <w:rPr>
          <w:rFonts w:ascii="Arial" w:hAnsi="Arial" w:cs="Arial"/>
          <w:sz w:val="20"/>
          <w:szCs w:val="20"/>
        </w:rPr>
        <w:t xml:space="preserve">types of </w:t>
      </w:r>
      <w:r w:rsidR="003C0793">
        <w:rPr>
          <w:rFonts w:ascii="Arial" w:hAnsi="Arial" w:cs="Arial"/>
          <w:sz w:val="20"/>
          <w:szCs w:val="20"/>
        </w:rPr>
        <w:t xml:space="preserve">SCEDs. </w:t>
      </w:r>
      <w:r w:rsidRPr="00A545AF">
        <w:rPr>
          <w:rFonts w:ascii="Arial" w:hAnsi="Arial" w:cs="Arial"/>
          <w:sz w:val="20"/>
          <w:szCs w:val="20"/>
        </w:rPr>
        <w:t>Considerable variability was noted relative to the construction and content of the tools, which consequently led to variability in their evaluation results.</w:t>
      </w:r>
      <w:r w:rsidR="003C0793">
        <w:rPr>
          <w:rFonts w:ascii="Arial" w:hAnsi="Arial" w:cs="Arial"/>
          <w:sz w:val="20"/>
          <w:szCs w:val="20"/>
        </w:rPr>
        <w:t xml:space="preserve"> The two strongest tools were applied in a systematic review of</w:t>
      </w:r>
      <w:r w:rsidR="00C85A8A">
        <w:rPr>
          <w:rFonts w:ascii="Arial" w:hAnsi="Arial" w:cs="Arial"/>
          <w:sz w:val="20"/>
          <w:szCs w:val="20"/>
        </w:rPr>
        <w:t xml:space="preserve"> functional communicati</w:t>
      </w:r>
      <w:r w:rsidR="000727D3">
        <w:rPr>
          <w:rFonts w:ascii="Arial" w:hAnsi="Arial" w:cs="Arial"/>
          <w:sz w:val="20"/>
          <w:szCs w:val="20"/>
        </w:rPr>
        <w:t xml:space="preserve">on training </w:t>
      </w:r>
      <w:r w:rsidR="001E5423">
        <w:rPr>
          <w:rFonts w:ascii="Arial" w:hAnsi="Arial" w:cs="Arial"/>
          <w:sz w:val="20"/>
          <w:szCs w:val="20"/>
        </w:rPr>
        <w:t>for adults with</w:t>
      </w:r>
      <w:r w:rsidR="000727D3">
        <w:rPr>
          <w:rFonts w:ascii="Arial" w:hAnsi="Arial" w:cs="Arial"/>
          <w:sz w:val="20"/>
          <w:szCs w:val="20"/>
        </w:rPr>
        <w:t xml:space="preserve"> autism to show differences in review outcome</w:t>
      </w:r>
      <w:r w:rsidR="00CD4E5F">
        <w:rPr>
          <w:rFonts w:ascii="Arial" w:hAnsi="Arial" w:cs="Arial"/>
          <w:sz w:val="20"/>
          <w:szCs w:val="20"/>
        </w:rPr>
        <w:t>s</w:t>
      </w:r>
      <w:r w:rsidR="000727D3">
        <w:rPr>
          <w:rFonts w:ascii="Arial" w:hAnsi="Arial" w:cs="Arial"/>
          <w:sz w:val="20"/>
          <w:szCs w:val="20"/>
        </w:rPr>
        <w:t xml:space="preserve">. </w:t>
      </w:r>
      <w:r w:rsidR="000727D3" w:rsidRPr="000727D3">
        <w:rPr>
          <w:rFonts w:ascii="Arial" w:hAnsi="Arial" w:cs="Arial"/>
          <w:sz w:val="20"/>
          <w:szCs w:val="20"/>
        </w:rPr>
        <w:t xml:space="preserve">These differences </w:t>
      </w:r>
      <w:r w:rsidR="001E5423">
        <w:rPr>
          <w:rFonts w:ascii="Arial" w:hAnsi="Arial" w:cs="Arial"/>
          <w:sz w:val="20"/>
          <w:szCs w:val="20"/>
        </w:rPr>
        <w:t>are</w:t>
      </w:r>
      <w:r w:rsidR="000727D3" w:rsidRPr="000727D3">
        <w:rPr>
          <w:rFonts w:ascii="Arial" w:hAnsi="Arial" w:cs="Arial"/>
          <w:sz w:val="20"/>
          <w:szCs w:val="20"/>
        </w:rPr>
        <w:t xml:space="preserve"> likely due to the const</w:t>
      </w:r>
      <w:r w:rsidR="00FB2FF1">
        <w:rPr>
          <w:rFonts w:ascii="Arial" w:hAnsi="Arial" w:cs="Arial"/>
          <w:sz w:val="20"/>
          <w:szCs w:val="20"/>
        </w:rPr>
        <w:t xml:space="preserve">ruction of </w:t>
      </w:r>
      <w:r w:rsidR="00CD4E5F">
        <w:rPr>
          <w:rFonts w:ascii="Arial" w:hAnsi="Arial" w:cs="Arial"/>
          <w:sz w:val="20"/>
          <w:szCs w:val="20"/>
        </w:rPr>
        <w:t xml:space="preserve">rating items in </w:t>
      </w:r>
      <w:r w:rsidR="00FB2FF1">
        <w:rPr>
          <w:rFonts w:ascii="Arial" w:hAnsi="Arial" w:cs="Arial"/>
          <w:sz w:val="20"/>
          <w:szCs w:val="20"/>
        </w:rPr>
        <w:t>each appraisal</w:t>
      </w:r>
      <w:r w:rsidR="00CD4E5F">
        <w:rPr>
          <w:rFonts w:ascii="Arial" w:hAnsi="Arial" w:cs="Arial"/>
          <w:sz w:val="20"/>
          <w:szCs w:val="20"/>
        </w:rPr>
        <w:t xml:space="preserve"> tool.</w:t>
      </w:r>
    </w:p>
    <w:p w14:paraId="32B92438" w14:textId="3F96FDAC" w:rsidR="007231EB" w:rsidRPr="0020712C" w:rsidRDefault="00A545AF" w:rsidP="002071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45AF">
        <w:rPr>
          <w:rFonts w:ascii="Arial" w:hAnsi="Arial" w:cs="Arial"/>
          <w:sz w:val="20"/>
          <w:szCs w:val="20"/>
        </w:rPr>
        <w:t xml:space="preserve"> </w:t>
      </w:r>
    </w:p>
    <w:p w14:paraId="03AF54E2" w14:textId="49F11B68" w:rsidR="007231EB" w:rsidRDefault="0020712C" w:rsidP="0020712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4643A0A0" w14:textId="036D37EF" w:rsidR="00BD4965" w:rsidRPr="0083790A" w:rsidRDefault="00A54705" w:rsidP="0020712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Few tools provided empirical support for </w:t>
      </w:r>
      <w:r w:rsidR="00EE4ACE" w:rsidRPr="00A545AF">
        <w:rPr>
          <w:rFonts w:ascii="Arial" w:hAnsi="Arial" w:cs="Arial"/>
          <w:sz w:val="20"/>
          <w:szCs w:val="20"/>
        </w:rPr>
        <w:t>validity of item const</w:t>
      </w:r>
      <w:r>
        <w:rPr>
          <w:rFonts w:ascii="Arial" w:hAnsi="Arial" w:cs="Arial"/>
          <w:sz w:val="20"/>
          <w:szCs w:val="20"/>
        </w:rPr>
        <w:t xml:space="preserve">ruction and reliability of use. </w:t>
      </w:r>
      <w:r w:rsidR="00EE4ACE" w:rsidRPr="00A545AF">
        <w:rPr>
          <w:rFonts w:ascii="Arial" w:hAnsi="Arial" w:cs="Arial"/>
          <w:sz w:val="20"/>
          <w:szCs w:val="20"/>
        </w:rPr>
        <w:t xml:space="preserve">The Evaluative Method, the Certainty Framework, the </w:t>
      </w:r>
      <w:r w:rsidR="005D2F6F">
        <w:rPr>
          <w:rFonts w:ascii="Arial" w:hAnsi="Arial" w:cs="Arial"/>
          <w:sz w:val="20"/>
          <w:szCs w:val="20"/>
        </w:rPr>
        <w:t xml:space="preserve">What Works Clearinghouse </w:t>
      </w:r>
      <w:r w:rsidR="00EE4ACE" w:rsidRPr="00A545AF">
        <w:rPr>
          <w:rFonts w:ascii="Arial" w:hAnsi="Arial" w:cs="Arial"/>
          <w:sz w:val="20"/>
          <w:szCs w:val="20"/>
        </w:rPr>
        <w:t>Standards</w:t>
      </w:r>
      <w:r w:rsidR="00AD20CF">
        <w:rPr>
          <w:rFonts w:ascii="Arial" w:hAnsi="Arial" w:cs="Arial"/>
          <w:sz w:val="20"/>
          <w:szCs w:val="20"/>
        </w:rPr>
        <w:t xml:space="preserve"> (WWC)</w:t>
      </w:r>
      <w:r w:rsidR="00EE4ACE" w:rsidRPr="00A545AF">
        <w:rPr>
          <w:rFonts w:ascii="Arial" w:hAnsi="Arial" w:cs="Arial"/>
          <w:sz w:val="20"/>
          <w:szCs w:val="20"/>
        </w:rPr>
        <w:t>, and the Evidence in Augmentativ</w:t>
      </w:r>
      <w:r w:rsidR="005D2F6F">
        <w:rPr>
          <w:rFonts w:ascii="Arial" w:hAnsi="Arial" w:cs="Arial"/>
          <w:sz w:val="20"/>
          <w:szCs w:val="20"/>
        </w:rPr>
        <w:t xml:space="preserve">e and Alternative Communication </w:t>
      </w:r>
      <w:r w:rsidR="00EE4ACE" w:rsidRPr="00A545AF">
        <w:rPr>
          <w:rFonts w:ascii="Arial" w:hAnsi="Arial" w:cs="Arial"/>
          <w:sz w:val="20"/>
          <w:szCs w:val="20"/>
        </w:rPr>
        <w:t xml:space="preserve">Scales </w:t>
      </w:r>
      <w:r w:rsidR="005D2F6F">
        <w:rPr>
          <w:rFonts w:ascii="Arial" w:hAnsi="Arial" w:cs="Arial"/>
          <w:sz w:val="20"/>
          <w:szCs w:val="20"/>
        </w:rPr>
        <w:t xml:space="preserve">(EVIDAAC) </w:t>
      </w:r>
      <w:r w:rsidR="00EE4ACE" w:rsidRPr="00A545AF">
        <w:rPr>
          <w:rFonts w:ascii="Arial" w:hAnsi="Arial" w:cs="Arial"/>
          <w:sz w:val="20"/>
          <w:szCs w:val="20"/>
        </w:rPr>
        <w:t>were identified as the more suitable instruments currently available</w:t>
      </w:r>
      <w:r w:rsidR="001E5B6B">
        <w:rPr>
          <w:rFonts w:ascii="Arial" w:hAnsi="Arial" w:cs="Arial"/>
          <w:sz w:val="20"/>
          <w:szCs w:val="20"/>
        </w:rPr>
        <w:t xml:space="preserve">; </w:t>
      </w:r>
      <w:r w:rsidR="001E5B6B" w:rsidRPr="001E5B6B">
        <w:rPr>
          <w:rFonts w:ascii="Arial" w:hAnsi="Arial" w:cs="Arial"/>
          <w:sz w:val="20"/>
          <w:szCs w:val="20"/>
        </w:rPr>
        <w:t>the Comparative Single-Case Experimental Design Rating System</w:t>
      </w:r>
      <w:r w:rsidR="005D2F6F">
        <w:rPr>
          <w:rFonts w:ascii="Arial" w:hAnsi="Arial" w:cs="Arial"/>
          <w:sz w:val="20"/>
          <w:szCs w:val="20"/>
        </w:rPr>
        <w:t xml:space="preserve"> (CSCEDARS) </w:t>
      </w:r>
      <w:r w:rsidR="00FA04E1">
        <w:rPr>
          <w:rFonts w:ascii="Arial" w:hAnsi="Arial" w:cs="Arial"/>
          <w:sz w:val="20"/>
          <w:szCs w:val="20"/>
        </w:rPr>
        <w:t xml:space="preserve">emerged </w:t>
      </w:r>
      <w:r w:rsidR="005D2F6F">
        <w:rPr>
          <w:rFonts w:ascii="Arial" w:hAnsi="Arial" w:cs="Arial"/>
          <w:sz w:val="20"/>
          <w:szCs w:val="20"/>
        </w:rPr>
        <w:t>as a promising</w:t>
      </w:r>
      <w:r w:rsidR="00FA04E1">
        <w:rPr>
          <w:rFonts w:ascii="Arial" w:hAnsi="Arial" w:cs="Arial"/>
          <w:sz w:val="20"/>
          <w:szCs w:val="20"/>
        </w:rPr>
        <w:t xml:space="preserve"> tool for comparative SCEDs.</w:t>
      </w:r>
      <w:r w:rsidR="005D2F6F">
        <w:rPr>
          <w:rFonts w:ascii="Arial" w:hAnsi="Arial" w:cs="Arial"/>
          <w:sz w:val="20"/>
          <w:szCs w:val="20"/>
        </w:rPr>
        <w:t xml:space="preserve"> </w:t>
      </w:r>
      <w:r w:rsidR="00AD20CF">
        <w:rPr>
          <w:rFonts w:ascii="Arial" w:hAnsi="Arial" w:cs="Arial"/>
          <w:sz w:val="20"/>
          <w:szCs w:val="20"/>
        </w:rPr>
        <w:t>Without</w:t>
      </w:r>
      <w:r w:rsidR="00A545AF" w:rsidRPr="00A545AF">
        <w:rPr>
          <w:rFonts w:ascii="Arial" w:hAnsi="Arial" w:cs="Arial"/>
          <w:sz w:val="20"/>
          <w:szCs w:val="20"/>
        </w:rPr>
        <w:t xml:space="preserve"> a “gold standard critical appraisal tool,” applied researchers and practitioners need to proceed with caution when interpreting evaluation results obtained from existing tools, keeping their context and intent in mind.</w:t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1065E" w14:textId="77777777" w:rsidR="00153470" w:rsidRDefault="00153470" w:rsidP="003C4168">
      <w:pPr>
        <w:spacing w:after="0" w:line="240" w:lineRule="auto"/>
      </w:pPr>
      <w:r>
        <w:separator/>
      </w:r>
    </w:p>
  </w:endnote>
  <w:endnote w:type="continuationSeparator" w:id="0">
    <w:p w14:paraId="7BDB4EED" w14:textId="77777777" w:rsidR="00153470" w:rsidRDefault="00153470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CD5DD30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270E1" w14:textId="77777777" w:rsidR="00153470" w:rsidRDefault="00153470" w:rsidP="003C4168">
      <w:pPr>
        <w:spacing w:after="0" w:line="240" w:lineRule="auto"/>
      </w:pPr>
      <w:r>
        <w:separator/>
      </w:r>
    </w:p>
  </w:footnote>
  <w:footnote w:type="continuationSeparator" w:id="0">
    <w:p w14:paraId="2D0C0632" w14:textId="77777777" w:rsidR="00153470" w:rsidRDefault="00153470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7F4D4DB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51B"/>
    <w:multiLevelType w:val="hybridMultilevel"/>
    <w:tmpl w:val="B3B83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7089A"/>
    <w:multiLevelType w:val="hybridMultilevel"/>
    <w:tmpl w:val="4FD62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4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727D3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36D7E"/>
    <w:rsid w:val="0014001B"/>
    <w:rsid w:val="00145940"/>
    <w:rsid w:val="00153470"/>
    <w:rsid w:val="001842A8"/>
    <w:rsid w:val="00191200"/>
    <w:rsid w:val="001A2088"/>
    <w:rsid w:val="001B5E33"/>
    <w:rsid w:val="001C47A0"/>
    <w:rsid w:val="001D4267"/>
    <w:rsid w:val="001E17A8"/>
    <w:rsid w:val="001E5423"/>
    <w:rsid w:val="001E5424"/>
    <w:rsid w:val="001E5B6B"/>
    <w:rsid w:val="0020712C"/>
    <w:rsid w:val="00214C4D"/>
    <w:rsid w:val="00220CDB"/>
    <w:rsid w:val="00261EB4"/>
    <w:rsid w:val="002875E5"/>
    <w:rsid w:val="00293AA4"/>
    <w:rsid w:val="002A0EAA"/>
    <w:rsid w:val="002B6643"/>
    <w:rsid w:val="002D17C6"/>
    <w:rsid w:val="002F07AC"/>
    <w:rsid w:val="0030783E"/>
    <w:rsid w:val="00326479"/>
    <w:rsid w:val="00341541"/>
    <w:rsid w:val="00354666"/>
    <w:rsid w:val="003B4148"/>
    <w:rsid w:val="003B5C77"/>
    <w:rsid w:val="003C0793"/>
    <w:rsid w:val="003C4168"/>
    <w:rsid w:val="003D0131"/>
    <w:rsid w:val="003D1F3B"/>
    <w:rsid w:val="004404AF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B1C8F"/>
    <w:rsid w:val="005C0938"/>
    <w:rsid w:val="005D2F6F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31F3"/>
    <w:rsid w:val="00696A08"/>
    <w:rsid w:val="006A5A86"/>
    <w:rsid w:val="006B65BB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60927"/>
    <w:rsid w:val="00963EBC"/>
    <w:rsid w:val="00981BC7"/>
    <w:rsid w:val="009B293A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545AF"/>
    <w:rsid w:val="00A54705"/>
    <w:rsid w:val="00A65921"/>
    <w:rsid w:val="00A676F4"/>
    <w:rsid w:val="00A71C98"/>
    <w:rsid w:val="00A71CA8"/>
    <w:rsid w:val="00A82563"/>
    <w:rsid w:val="00A8452B"/>
    <w:rsid w:val="00A859D1"/>
    <w:rsid w:val="00A94DEA"/>
    <w:rsid w:val="00AA6DED"/>
    <w:rsid w:val="00AB1D19"/>
    <w:rsid w:val="00AD20CF"/>
    <w:rsid w:val="00AE3205"/>
    <w:rsid w:val="00B016FB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85A8A"/>
    <w:rsid w:val="00CB3EE5"/>
    <w:rsid w:val="00CB5B52"/>
    <w:rsid w:val="00CC10EE"/>
    <w:rsid w:val="00CD4E5F"/>
    <w:rsid w:val="00D573C9"/>
    <w:rsid w:val="00D61431"/>
    <w:rsid w:val="00D62C6E"/>
    <w:rsid w:val="00D65CB0"/>
    <w:rsid w:val="00D919DA"/>
    <w:rsid w:val="00DB4595"/>
    <w:rsid w:val="00DB5FC7"/>
    <w:rsid w:val="00DB60FB"/>
    <w:rsid w:val="00DC5626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EE4ACE"/>
    <w:rsid w:val="00F041BF"/>
    <w:rsid w:val="00F314EF"/>
    <w:rsid w:val="00F42A0F"/>
    <w:rsid w:val="00F517AA"/>
    <w:rsid w:val="00F54841"/>
    <w:rsid w:val="00FA04E1"/>
    <w:rsid w:val="00FB2FF1"/>
    <w:rsid w:val="00FB4F7E"/>
    <w:rsid w:val="00FC4D2A"/>
    <w:rsid w:val="00FC5716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2018-08-07T13:40:00Z</dcterms:created>
  <dcterms:modified xsi:type="dcterms:W3CDTF">2018-08-07T13:40:00Z</dcterms:modified>
</cp:coreProperties>
</file>