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0585B" w14:textId="77777777" w:rsidR="003E46F9" w:rsidRDefault="003E46F9" w:rsidP="003D1F3B">
      <w:pPr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</w:rPr>
      </w:pPr>
    </w:p>
    <w:p w14:paraId="0A107488" w14:textId="5687BED2" w:rsidR="00B12714" w:rsidRPr="003E46F9" w:rsidRDefault="003E46F9" w:rsidP="003E46F9">
      <w:pPr>
        <w:spacing w:after="0" w:line="240" w:lineRule="auto"/>
        <w:rPr>
          <w:rFonts w:ascii="Arial" w:eastAsia="Times New Roman" w:hAnsi="Arial" w:cs="Arial"/>
          <w:b/>
          <w:sz w:val="24"/>
          <w:szCs w:val="20"/>
        </w:rPr>
      </w:pPr>
      <w:r w:rsidRPr="003E46F9">
        <w:rPr>
          <w:rFonts w:ascii="Arial" w:eastAsia="Times New Roman" w:hAnsi="Arial" w:cs="Arial"/>
          <w:b/>
          <w:sz w:val="24"/>
          <w:szCs w:val="20"/>
        </w:rPr>
        <w:t>PAP</w:t>
      </w:r>
      <w:bookmarkStart w:id="0" w:name="_GoBack"/>
      <w:bookmarkEnd w:id="0"/>
      <w:r w:rsidRPr="003E46F9">
        <w:rPr>
          <w:rFonts w:ascii="Arial" w:eastAsia="Times New Roman" w:hAnsi="Arial" w:cs="Arial"/>
          <w:b/>
          <w:sz w:val="24"/>
          <w:szCs w:val="20"/>
        </w:rPr>
        <w:t>ER NUMBER #185</w:t>
      </w:r>
    </w:p>
    <w:p w14:paraId="2EE2A5BE" w14:textId="2ABF728F" w:rsidR="00A4472C" w:rsidRPr="003E46F9" w:rsidRDefault="00A4119F" w:rsidP="003E46F9">
      <w:pPr>
        <w:spacing w:after="0" w:line="240" w:lineRule="auto"/>
        <w:jc w:val="both"/>
        <w:rPr>
          <w:rFonts w:ascii="Arial" w:eastAsia="Times New Roman" w:hAnsi="Arial" w:cs="Arial"/>
          <w:b/>
          <w:szCs w:val="20"/>
        </w:rPr>
      </w:pPr>
      <w:r w:rsidRPr="003E46F9">
        <w:rPr>
          <w:rFonts w:ascii="Arial" w:eastAsia="Times New Roman" w:hAnsi="Arial" w:cs="Arial"/>
          <w:b/>
          <w:szCs w:val="20"/>
        </w:rPr>
        <w:t xml:space="preserve">Intersectionality in Systematic Reviews: </w:t>
      </w:r>
      <w:r w:rsidR="004B5F43" w:rsidRPr="003E46F9">
        <w:rPr>
          <w:rFonts w:ascii="Arial" w:eastAsia="Times New Roman" w:hAnsi="Arial" w:cs="Arial"/>
          <w:b/>
          <w:szCs w:val="20"/>
        </w:rPr>
        <w:t>Capturing Multidimensional</w:t>
      </w:r>
      <w:r w:rsidR="008E7480" w:rsidRPr="003E46F9">
        <w:rPr>
          <w:rFonts w:ascii="Arial" w:eastAsia="Times New Roman" w:hAnsi="Arial" w:cs="Arial"/>
          <w:b/>
          <w:szCs w:val="20"/>
        </w:rPr>
        <w:t xml:space="preserve"> </w:t>
      </w:r>
      <w:r w:rsidR="004B5F43" w:rsidRPr="003E46F9">
        <w:rPr>
          <w:rFonts w:ascii="Arial" w:eastAsia="Times New Roman" w:hAnsi="Arial" w:cs="Arial"/>
          <w:b/>
          <w:szCs w:val="20"/>
        </w:rPr>
        <w:t>Experiences in Interventions</w:t>
      </w:r>
    </w:p>
    <w:p w14:paraId="28F602DA" w14:textId="26C6831A" w:rsidR="00CB3EE5" w:rsidRPr="003E46F9" w:rsidRDefault="00CB3EE5" w:rsidP="003E46F9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58A654D7" w14:textId="240364CB" w:rsidR="00B872D8" w:rsidRPr="003E46F9" w:rsidRDefault="003E46F9" w:rsidP="003E46F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Presenting Author</w:t>
      </w:r>
    </w:p>
    <w:p w14:paraId="50EC53FD" w14:textId="064B5B81" w:rsidR="00EB42BD" w:rsidRPr="003E46F9" w:rsidRDefault="009A69E1" w:rsidP="003E46F9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3E46F9">
        <w:rPr>
          <w:rFonts w:ascii="Arial" w:eastAsia="Times New Roman" w:hAnsi="Arial" w:cs="Arial"/>
          <w:sz w:val="20"/>
          <w:szCs w:val="20"/>
        </w:rPr>
        <w:t>Manasee Mishra</w:t>
      </w:r>
    </w:p>
    <w:p w14:paraId="29DB496A" w14:textId="5BF46737" w:rsidR="000F00DD" w:rsidRPr="003E46F9" w:rsidRDefault="000F00DD" w:rsidP="003E46F9">
      <w:pPr>
        <w:spacing w:after="0" w:line="240" w:lineRule="auto"/>
        <w:rPr>
          <w:rFonts w:ascii="Arial" w:hAnsi="Arial" w:cs="Arial"/>
          <w:b/>
          <w:lang w:val="en-AU"/>
        </w:rPr>
      </w:pPr>
    </w:p>
    <w:p w14:paraId="3EE8A89E" w14:textId="08450C45" w:rsidR="00B872D8" w:rsidRPr="003E46F9" w:rsidRDefault="00EB42BD" w:rsidP="003E46F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E46F9">
        <w:rPr>
          <w:rFonts w:ascii="Arial" w:hAnsi="Arial" w:cs="Arial"/>
          <w:b/>
          <w:sz w:val="20"/>
          <w:szCs w:val="20"/>
          <w:lang w:val="en-AU"/>
        </w:rPr>
        <w:t>Affiliation</w:t>
      </w:r>
      <w:r w:rsidR="00457737" w:rsidRPr="003E46F9">
        <w:rPr>
          <w:rFonts w:ascii="Arial" w:hAnsi="Arial" w:cs="Arial"/>
          <w:sz w:val="20"/>
          <w:szCs w:val="20"/>
        </w:rPr>
        <w:t xml:space="preserve">  </w:t>
      </w:r>
    </w:p>
    <w:p w14:paraId="28EFE90C" w14:textId="17998A99" w:rsidR="0083790A" w:rsidRDefault="009A69E1" w:rsidP="003E46F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E46F9">
        <w:rPr>
          <w:rFonts w:ascii="Arial" w:eastAsia="Times New Roman" w:hAnsi="Arial" w:cs="Arial"/>
          <w:sz w:val="20"/>
          <w:szCs w:val="20"/>
        </w:rPr>
        <w:t>IIHMR University</w:t>
      </w:r>
    </w:p>
    <w:p w14:paraId="7866DCC1" w14:textId="77777777" w:rsidR="003E46F9" w:rsidRPr="003E46F9" w:rsidRDefault="003E46F9" w:rsidP="003E46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EC24DD" w14:textId="42B5A18D" w:rsidR="00796ABC" w:rsidRPr="003E46F9" w:rsidRDefault="00796ABC" w:rsidP="003E46F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E46F9"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324F1591" w14:textId="1982E424" w:rsidR="00796ABC" w:rsidRPr="003E46F9" w:rsidRDefault="009A69E1" w:rsidP="003E46F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E46F9">
        <w:rPr>
          <w:rFonts w:ascii="Arial" w:eastAsia="Times New Roman" w:hAnsi="Arial" w:cs="Arial"/>
          <w:sz w:val="20"/>
          <w:szCs w:val="20"/>
        </w:rPr>
        <w:t>India</w:t>
      </w:r>
    </w:p>
    <w:p w14:paraId="6342468C" w14:textId="77777777" w:rsidR="00796ABC" w:rsidRPr="003E46F9" w:rsidRDefault="00796ABC" w:rsidP="003E46F9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483A37B9" w14:textId="1802F686" w:rsidR="003D1F3B" w:rsidRPr="003E46F9" w:rsidRDefault="003B4148" w:rsidP="003E46F9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3E46F9"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3E46F9">
        <w:rPr>
          <w:rFonts w:ascii="Arial" w:hAnsi="Arial" w:cs="Arial"/>
          <w:b/>
          <w:sz w:val="20"/>
          <w:szCs w:val="20"/>
          <w:lang w:val="en-AU"/>
        </w:rPr>
        <w:t>bjectives/aims</w:t>
      </w:r>
    </w:p>
    <w:p w14:paraId="29824197" w14:textId="77777777" w:rsidR="00B872D8" w:rsidRPr="003E46F9" w:rsidRDefault="00B872D8" w:rsidP="003E46F9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05AD7DD0" w14:textId="12E9F112" w:rsidR="003E3A9A" w:rsidRPr="003E46F9" w:rsidRDefault="00323864" w:rsidP="003E46F9">
      <w:pPr>
        <w:pStyle w:val="ListParagraph"/>
        <w:widowControl w:val="0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AU"/>
        </w:rPr>
      </w:pPr>
      <w:r w:rsidRPr="003E46F9">
        <w:rPr>
          <w:rFonts w:ascii="Arial" w:hAnsi="Arial" w:cs="Arial"/>
          <w:sz w:val="20"/>
          <w:szCs w:val="20"/>
          <w:lang w:val="en-AU"/>
        </w:rPr>
        <w:t xml:space="preserve">Curate primary literature on evaluation </w:t>
      </w:r>
      <w:r w:rsidR="003F1535" w:rsidRPr="003E46F9">
        <w:rPr>
          <w:rFonts w:ascii="Arial" w:hAnsi="Arial" w:cs="Arial"/>
          <w:sz w:val="20"/>
          <w:szCs w:val="20"/>
          <w:lang w:val="en-AU"/>
        </w:rPr>
        <w:t xml:space="preserve">studies </w:t>
      </w:r>
      <w:r w:rsidRPr="003E46F9">
        <w:rPr>
          <w:rFonts w:ascii="Arial" w:hAnsi="Arial" w:cs="Arial"/>
          <w:sz w:val="20"/>
          <w:szCs w:val="20"/>
          <w:lang w:val="en-AU"/>
        </w:rPr>
        <w:t xml:space="preserve">of </w:t>
      </w:r>
      <w:r w:rsidR="009B0324" w:rsidRPr="003E46F9">
        <w:rPr>
          <w:rFonts w:ascii="Arial" w:hAnsi="Arial" w:cs="Arial"/>
          <w:sz w:val="20"/>
          <w:szCs w:val="20"/>
          <w:lang w:val="en-AU"/>
        </w:rPr>
        <w:t xml:space="preserve">public health and nutrition </w:t>
      </w:r>
      <w:r w:rsidR="003F1535" w:rsidRPr="003E46F9">
        <w:rPr>
          <w:rFonts w:ascii="Arial" w:hAnsi="Arial" w:cs="Arial"/>
          <w:sz w:val="20"/>
          <w:szCs w:val="20"/>
          <w:lang w:val="en-AU"/>
        </w:rPr>
        <w:t xml:space="preserve">interventions </w:t>
      </w:r>
      <w:r w:rsidR="009B0324" w:rsidRPr="003E46F9">
        <w:rPr>
          <w:rFonts w:ascii="Arial" w:hAnsi="Arial" w:cs="Arial"/>
          <w:sz w:val="20"/>
          <w:szCs w:val="20"/>
          <w:lang w:val="en-AU"/>
        </w:rPr>
        <w:t>focus</w:t>
      </w:r>
      <w:r w:rsidR="003F1535" w:rsidRPr="003E46F9">
        <w:rPr>
          <w:rFonts w:ascii="Arial" w:hAnsi="Arial" w:cs="Arial"/>
          <w:sz w:val="20"/>
          <w:szCs w:val="20"/>
          <w:lang w:val="en-AU"/>
        </w:rPr>
        <w:t xml:space="preserve">sing </w:t>
      </w:r>
      <w:r w:rsidR="009B0324" w:rsidRPr="003E46F9">
        <w:rPr>
          <w:rFonts w:ascii="Arial" w:hAnsi="Arial" w:cs="Arial"/>
          <w:sz w:val="20"/>
          <w:szCs w:val="20"/>
          <w:lang w:val="en-AU"/>
        </w:rPr>
        <w:t>on equity and/ or intersectionality</w:t>
      </w:r>
    </w:p>
    <w:p w14:paraId="031094ED" w14:textId="5290F2F9" w:rsidR="009B0324" w:rsidRPr="003E46F9" w:rsidRDefault="009B0324" w:rsidP="003E46F9">
      <w:pPr>
        <w:pStyle w:val="ListParagraph"/>
        <w:widowControl w:val="0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AU"/>
        </w:rPr>
      </w:pPr>
      <w:r w:rsidRPr="003E46F9">
        <w:rPr>
          <w:rFonts w:ascii="Arial" w:hAnsi="Arial" w:cs="Arial"/>
          <w:sz w:val="20"/>
          <w:szCs w:val="20"/>
          <w:lang w:val="en-AU"/>
        </w:rPr>
        <w:t xml:space="preserve">Examine the curated literature to understand </w:t>
      </w:r>
      <w:r w:rsidR="002260AE" w:rsidRPr="003E46F9">
        <w:rPr>
          <w:rFonts w:ascii="Arial" w:hAnsi="Arial" w:cs="Arial"/>
          <w:sz w:val="20"/>
          <w:szCs w:val="20"/>
          <w:lang w:val="en-AU"/>
        </w:rPr>
        <w:t xml:space="preserve">exposure and effects of the interventions on individuals/ social groups with two or more social identities </w:t>
      </w:r>
    </w:p>
    <w:p w14:paraId="19D1E3CC" w14:textId="22ED68B5" w:rsidR="00EB1E91" w:rsidRPr="003E46F9" w:rsidRDefault="00EB1E91" w:rsidP="003E46F9">
      <w:pPr>
        <w:pStyle w:val="ListParagraph"/>
        <w:widowControl w:val="0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AU"/>
        </w:rPr>
      </w:pPr>
      <w:r w:rsidRPr="003E46F9">
        <w:rPr>
          <w:rFonts w:ascii="Arial" w:hAnsi="Arial" w:cs="Arial"/>
          <w:sz w:val="20"/>
          <w:szCs w:val="20"/>
          <w:lang w:val="en-AU"/>
        </w:rPr>
        <w:t xml:space="preserve">Understand </w:t>
      </w:r>
      <w:bookmarkStart w:id="1" w:name="_Hlk511906447"/>
      <w:r w:rsidR="00845016" w:rsidRPr="003E46F9">
        <w:rPr>
          <w:rFonts w:ascii="Arial" w:hAnsi="Arial" w:cs="Arial"/>
          <w:sz w:val="20"/>
          <w:szCs w:val="20"/>
          <w:lang w:val="en-AU"/>
        </w:rPr>
        <w:t xml:space="preserve">dynamism </w:t>
      </w:r>
      <w:r w:rsidR="00DE4C23" w:rsidRPr="003E46F9">
        <w:rPr>
          <w:rFonts w:ascii="Arial" w:hAnsi="Arial" w:cs="Arial"/>
          <w:sz w:val="20"/>
          <w:szCs w:val="20"/>
          <w:lang w:val="en-AU"/>
        </w:rPr>
        <w:t xml:space="preserve">in the experience of </w:t>
      </w:r>
      <w:r w:rsidR="00845016" w:rsidRPr="003E46F9">
        <w:rPr>
          <w:rFonts w:ascii="Arial" w:hAnsi="Arial" w:cs="Arial"/>
          <w:sz w:val="20"/>
          <w:szCs w:val="20"/>
          <w:lang w:val="en-AU"/>
        </w:rPr>
        <w:t xml:space="preserve">privileges, disadvantages and negotiation </w:t>
      </w:r>
      <w:r w:rsidR="00DE4C23" w:rsidRPr="003E46F9">
        <w:rPr>
          <w:rFonts w:ascii="Arial" w:hAnsi="Arial" w:cs="Arial"/>
          <w:sz w:val="20"/>
          <w:szCs w:val="20"/>
          <w:lang w:val="en-AU"/>
        </w:rPr>
        <w:t>due to intersectional identities</w:t>
      </w:r>
      <w:bookmarkEnd w:id="1"/>
    </w:p>
    <w:p w14:paraId="1D7B0568" w14:textId="028D97EA" w:rsidR="00DE4C23" w:rsidRPr="003E46F9" w:rsidRDefault="00DE4C23" w:rsidP="003E46F9">
      <w:pPr>
        <w:pStyle w:val="ListParagraph"/>
        <w:widowControl w:val="0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AU"/>
        </w:rPr>
      </w:pPr>
      <w:r w:rsidRPr="003E46F9">
        <w:rPr>
          <w:rFonts w:ascii="Arial" w:hAnsi="Arial" w:cs="Arial"/>
          <w:sz w:val="20"/>
          <w:szCs w:val="20"/>
          <w:lang w:val="en-AU"/>
        </w:rPr>
        <w:t>Assess the methodological robustness of the curated literature using appropriate criteria</w:t>
      </w:r>
      <w:r w:rsidR="00A9651F" w:rsidRPr="003E46F9">
        <w:rPr>
          <w:rFonts w:ascii="Arial" w:hAnsi="Arial" w:cs="Arial"/>
          <w:sz w:val="20"/>
          <w:szCs w:val="20"/>
          <w:lang w:val="en-AU"/>
        </w:rPr>
        <w:t xml:space="preserve"> (e.g. GRADE </w:t>
      </w:r>
      <w:proofErr w:type="spellStart"/>
      <w:r w:rsidR="00A9651F" w:rsidRPr="003E46F9">
        <w:rPr>
          <w:rFonts w:ascii="Arial" w:hAnsi="Arial" w:cs="Arial"/>
          <w:sz w:val="20"/>
          <w:szCs w:val="20"/>
          <w:lang w:val="en-AU"/>
        </w:rPr>
        <w:t>CERQual</w:t>
      </w:r>
      <w:proofErr w:type="spellEnd"/>
      <w:r w:rsidR="00A9651F" w:rsidRPr="003E46F9">
        <w:rPr>
          <w:rFonts w:ascii="Arial" w:hAnsi="Arial" w:cs="Arial"/>
          <w:sz w:val="20"/>
          <w:szCs w:val="20"/>
          <w:lang w:val="en-AU"/>
        </w:rPr>
        <w:t>)</w:t>
      </w:r>
    </w:p>
    <w:p w14:paraId="191F2F69" w14:textId="2F7E9EF3" w:rsidR="00DE4C23" w:rsidRPr="003E46F9" w:rsidRDefault="00A85756" w:rsidP="003E46F9">
      <w:pPr>
        <w:pStyle w:val="ListParagraph"/>
        <w:widowControl w:val="0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AU"/>
        </w:rPr>
      </w:pPr>
      <w:r w:rsidRPr="003E46F9">
        <w:rPr>
          <w:rFonts w:ascii="Arial" w:hAnsi="Arial" w:cs="Arial"/>
          <w:sz w:val="20"/>
          <w:szCs w:val="20"/>
          <w:lang w:val="en-AU"/>
        </w:rPr>
        <w:t xml:space="preserve">Develop </w:t>
      </w:r>
      <w:r w:rsidR="005D59EF" w:rsidRPr="003E46F9">
        <w:rPr>
          <w:rFonts w:ascii="Arial" w:hAnsi="Arial" w:cs="Arial"/>
          <w:sz w:val="20"/>
          <w:szCs w:val="20"/>
          <w:lang w:val="en-AU"/>
        </w:rPr>
        <w:t>a template for examination and reporting of intersectionality in systematic reviews</w:t>
      </w:r>
      <w:r w:rsidR="001B3643" w:rsidRPr="003E46F9">
        <w:rPr>
          <w:rFonts w:ascii="Arial" w:hAnsi="Arial" w:cs="Arial"/>
          <w:sz w:val="20"/>
          <w:szCs w:val="20"/>
          <w:lang w:val="en-AU"/>
        </w:rPr>
        <w:t xml:space="preserve"> of public health and nutrition</w:t>
      </w:r>
      <w:r w:rsidR="003F1535" w:rsidRPr="003E46F9">
        <w:rPr>
          <w:rFonts w:ascii="Arial" w:hAnsi="Arial" w:cs="Arial"/>
          <w:sz w:val="20"/>
          <w:szCs w:val="20"/>
          <w:lang w:val="en-AU"/>
        </w:rPr>
        <w:t xml:space="preserve"> interventions</w:t>
      </w:r>
    </w:p>
    <w:p w14:paraId="30DA6058" w14:textId="7071B611" w:rsidR="007231EB" w:rsidRPr="003E46F9" w:rsidRDefault="007231EB" w:rsidP="003E46F9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68BFDA16" w14:textId="500EA739" w:rsidR="00B872D8" w:rsidRPr="003E46F9" w:rsidRDefault="0083790A" w:rsidP="003E46F9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3E46F9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3E46F9">
        <w:rPr>
          <w:rFonts w:ascii="Arial" w:hAnsi="Arial" w:cs="Arial"/>
          <w:b/>
          <w:sz w:val="20"/>
          <w:szCs w:val="20"/>
          <w:lang w:val="en-AU"/>
        </w:rPr>
        <w:t>ethods</w:t>
      </w:r>
    </w:p>
    <w:p w14:paraId="10A44C18" w14:textId="702F529E" w:rsidR="00645427" w:rsidRPr="003E46F9" w:rsidRDefault="00A033EA" w:rsidP="003E46F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AU"/>
        </w:rPr>
      </w:pPr>
      <w:bookmarkStart w:id="2" w:name="_Hlk511905042"/>
      <w:r w:rsidRPr="003E46F9">
        <w:rPr>
          <w:rFonts w:ascii="Arial" w:hAnsi="Arial" w:cs="Arial"/>
          <w:sz w:val="20"/>
          <w:szCs w:val="20"/>
          <w:lang w:val="en-AU"/>
        </w:rPr>
        <w:t>Stage I</w:t>
      </w:r>
      <w:r w:rsidR="003E46F9">
        <w:rPr>
          <w:rFonts w:ascii="Arial" w:hAnsi="Arial" w:cs="Arial"/>
          <w:sz w:val="20"/>
          <w:szCs w:val="20"/>
          <w:lang w:val="en-AU"/>
        </w:rPr>
        <w:t>:</w:t>
      </w:r>
      <w:r w:rsidR="004713C6" w:rsidRPr="003E46F9">
        <w:rPr>
          <w:rFonts w:ascii="Arial" w:hAnsi="Arial" w:cs="Arial"/>
          <w:b/>
          <w:sz w:val="20"/>
          <w:szCs w:val="20"/>
          <w:lang w:val="en-AU"/>
        </w:rPr>
        <w:t xml:space="preserve"> </w:t>
      </w:r>
      <w:bookmarkEnd w:id="2"/>
      <w:r w:rsidR="00676229" w:rsidRPr="003E46F9">
        <w:rPr>
          <w:rFonts w:ascii="Arial" w:hAnsi="Arial" w:cs="Arial"/>
          <w:sz w:val="20"/>
          <w:szCs w:val="20"/>
          <w:lang w:val="en-AU"/>
        </w:rPr>
        <w:t>Curation of e</w:t>
      </w:r>
      <w:r w:rsidRPr="003E46F9">
        <w:rPr>
          <w:rFonts w:ascii="Arial" w:hAnsi="Arial" w:cs="Arial"/>
          <w:sz w:val="20"/>
          <w:szCs w:val="20"/>
          <w:lang w:val="en-AU"/>
        </w:rPr>
        <w:t>valuation studies focus</w:t>
      </w:r>
      <w:r w:rsidR="00676229" w:rsidRPr="003E46F9">
        <w:rPr>
          <w:rFonts w:ascii="Arial" w:hAnsi="Arial" w:cs="Arial"/>
          <w:sz w:val="20"/>
          <w:szCs w:val="20"/>
          <w:lang w:val="en-AU"/>
        </w:rPr>
        <w:t xml:space="preserve">ed </w:t>
      </w:r>
      <w:r w:rsidRPr="003E46F9">
        <w:rPr>
          <w:rFonts w:ascii="Arial" w:hAnsi="Arial" w:cs="Arial"/>
          <w:sz w:val="20"/>
          <w:szCs w:val="20"/>
          <w:lang w:val="en-AU"/>
        </w:rPr>
        <w:t>on equity and/ or intersectionality</w:t>
      </w:r>
      <w:r w:rsidR="000E0B31" w:rsidRPr="003E46F9">
        <w:rPr>
          <w:rFonts w:ascii="Arial" w:hAnsi="Arial" w:cs="Arial"/>
          <w:sz w:val="20"/>
          <w:szCs w:val="20"/>
          <w:lang w:val="en-AU"/>
        </w:rPr>
        <w:t xml:space="preserve">; </w:t>
      </w:r>
      <w:r w:rsidR="002347DF" w:rsidRPr="003E46F9">
        <w:rPr>
          <w:rFonts w:ascii="Arial" w:hAnsi="Arial" w:cs="Arial"/>
          <w:sz w:val="20"/>
          <w:szCs w:val="20"/>
          <w:lang w:val="en-AU"/>
        </w:rPr>
        <w:t>sh</w:t>
      </w:r>
      <w:r w:rsidR="00B6237D" w:rsidRPr="003E46F9">
        <w:rPr>
          <w:rFonts w:ascii="Arial" w:hAnsi="Arial" w:cs="Arial"/>
          <w:sz w:val="20"/>
          <w:szCs w:val="20"/>
          <w:lang w:val="en-AU"/>
        </w:rPr>
        <w:t>ould have studied two or more social identities as indicated in PROGRESS Plus</w:t>
      </w:r>
    </w:p>
    <w:p w14:paraId="3F44CB6C" w14:textId="6281640B" w:rsidR="00D843BD" w:rsidRPr="003E46F9" w:rsidRDefault="00A033EA" w:rsidP="003E46F9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AU"/>
        </w:rPr>
      </w:pPr>
      <w:r w:rsidRPr="003E46F9">
        <w:rPr>
          <w:rFonts w:ascii="Arial" w:hAnsi="Arial" w:cs="Arial"/>
          <w:sz w:val="20"/>
          <w:szCs w:val="20"/>
          <w:lang w:val="en-AU"/>
        </w:rPr>
        <w:t>Stage II</w:t>
      </w:r>
      <w:r w:rsidR="003E46F9">
        <w:rPr>
          <w:rFonts w:ascii="Arial" w:hAnsi="Arial" w:cs="Arial"/>
          <w:sz w:val="20"/>
          <w:szCs w:val="20"/>
          <w:lang w:val="en-AU"/>
        </w:rPr>
        <w:t>:</w:t>
      </w:r>
      <w:r w:rsidR="00B6237D" w:rsidRPr="003E46F9">
        <w:rPr>
          <w:rFonts w:ascii="Arial" w:hAnsi="Arial" w:cs="Arial"/>
          <w:sz w:val="20"/>
          <w:szCs w:val="20"/>
          <w:lang w:val="en-AU"/>
        </w:rPr>
        <w:t xml:space="preserve"> </w:t>
      </w:r>
      <w:r w:rsidR="00676229" w:rsidRPr="003E46F9">
        <w:rPr>
          <w:rFonts w:ascii="Arial" w:hAnsi="Arial" w:cs="Arial"/>
          <w:sz w:val="20"/>
          <w:szCs w:val="20"/>
          <w:lang w:val="en-AU"/>
        </w:rPr>
        <w:t>M</w:t>
      </w:r>
      <w:r w:rsidR="00913340" w:rsidRPr="003E46F9">
        <w:rPr>
          <w:rFonts w:ascii="Arial" w:hAnsi="Arial" w:cs="Arial"/>
          <w:sz w:val="20"/>
          <w:szCs w:val="20"/>
          <w:lang w:val="en-AU"/>
        </w:rPr>
        <w:t xml:space="preserve">ethodological robustness </w:t>
      </w:r>
      <w:r w:rsidR="00676229" w:rsidRPr="003E46F9">
        <w:rPr>
          <w:rFonts w:ascii="Arial" w:hAnsi="Arial" w:cs="Arial"/>
          <w:sz w:val="20"/>
          <w:szCs w:val="20"/>
          <w:lang w:val="en-AU"/>
        </w:rPr>
        <w:t xml:space="preserve">assessed </w:t>
      </w:r>
      <w:r w:rsidR="00913340" w:rsidRPr="003E46F9">
        <w:rPr>
          <w:rFonts w:ascii="Arial" w:hAnsi="Arial" w:cs="Arial"/>
          <w:sz w:val="20"/>
          <w:szCs w:val="20"/>
          <w:lang w:val="en-AU"/>
        </w:rPr>
        <w:t xml:space="preserve">in selection and presentation of information on individuals/ social groups with </w:t>
      </w:r>
      <w:r w:rsidR="00676229" w:rsidRPr="003E46F9">
        <w:rPr>
          <w:rFonts w:ascii="Arial" w:hAnsi="Arial" w:cs="Arial"/>
          <w:sz w:val="20"/>
          <w:szCs w:val="20"/>
          <w:lang w:val="en-AU"/>
        </w:rPr>
        <w:t xml:space="preserve">intersectional </w:t>
      </w:r>
      <w:r w:rsidR="00913340" w:rsidRPr="003E46F9">
        <w:rPr>
          <w:rFonts w:ascii="Arial" w:hAnsi="Arial" w:cs="Arial"/>
          <w:sz w:val="20"/>
          <w:szCs w:val="20"/>
          <w:lang w:val="en-AU"/>
        </w:rPr>
        <w:t>identities</w:t>
      </w:r>
      <w:r w:rsidR="003322A3" w:rsidRPr="003E46F9">
        <w:rPr>
          <w:rFonts w:ascii="Arial" w:hAnsi="Arial" w:cs="Arial"/>
          <w:sz w:val="20"/>
          <w:szCs w:val="20"/>
          <w:lang w:val="en-AU"/>
        </w:rPr>
        <w:t xml:space="preserve"> </w:t>
      </w:r>
      <w:r w:rsidR="00676229" w:rsidRPr="003E46F9">
        <w:rPr>
          <w:rFonts w:ascii="Arial" w:hAnsi="Arial" w:cs="Arial"/>
          <w:sz w:val="20"/>
          <w:szCs w:val="20"/>
          <w:lang w:val="en-AU"/>
        </w:rPr>
        <w:t>(</w:t>
      </w:r>
      <w:r w:rsidR="003322A3" w:rsidRPr="003E46F9">
        <w:rPr>
          <w:rFonts w:ascii="Arial" w:hAnsi="Arial" w:cs="Arial"/>
          <w:sz w:val="20"/>
          <w:szCs w:val="20"/>
          <w:lang w:val="en-AU"/>
        </w:rPr>
        <w:t>using relevant GRADE criteria</w:t>
      </w:r>
      <w:r w:rsidR="00676229" w:rsidRPr="003E46F9">
        <w:rPr>
          <w:rFonts w:ascii="Arial" w:hAnsi="Arial" w:cs="Arial"/>
          <w:sz w:val="20"/>
          <w:szCs w:val="20"/>
          <w:lang w:val="en-AU"/>
        </w:rPr>
        <w:t>);</w:t>
      </w:r>
      <w:r w:rsidR="003322A3" w:rsidRPr="003E46F9">
        <w:rPr>
          <w:rFonts w:ascii="Arial" w:hAnsi="Arial" w:cs="Arial"/>
          <w:sz w:val="20"/>
          <w:szCs w:val="20"/>
          <w:lang w:val="en-AU"/>
        </w:rPr>
        <w:t xml:space="preserve"> Aspects studied: e</w:t>
      </w:r>
      <w:r w:rsidR="00D843BD" w:rsidRPr="003E46F9">
        <w:rPr>
          <w:rFonts w:ascii="Arial" w:hAnsi="Arial" w:cs="Arial"/>
          <w:sz w:val="20"/>
          <w:szCs w:val="20"/>
          <w:lang w:val="en-AU"/>
        </w:rPr>
        <w:t xml:space="preserve">xposure and the effects of the interventions on individuals/ social groups with </w:t>
      </w:r>
      <w:r w:rsidR="00676229" w:rsidRPr="003E46F9">
        <w:rPr>
          <w:rFonts w:ascii="Arial" w:hAnsi="Arial" w:cs="Arial"/>
          <w:sz w:val="20"/>
          <w:szCs w:val="20"/>
          <w:lang w:val="en-AU"/>
        </w:rPr>
        <w:t xml:space="preserve">intersectional </w:t>
      </w:r>
      <w:r w:rsidR="00D843BD" w:rsidRPr="003E46F9">
        <w:rPr>
          <w:rFonts w:ascii="Arial" w:hAnsi="Arial" w:cs="Arial"/>
          <w:sz w:val="20"/>
          <w:szCs w:val="20"/>
          <w:lang w:val="en-AU"/>
        </w:rPr>
        <w:t>identities</w:t>
      </w:r>
      <w:r w:rsidR="003322A3" w:rsidRPr="003E46F9">
        <w:rPr>
          <w:rFonts w:ascii="Arial" w:hAnsi="Arial" w:cs="Arial"/>
          <w:sz w:val="20"/>
          <w:szCs w:val="20"/>
          <w:lang w:val="en-AU"/>
        </w:rPr>
        <w:t>; d</w:t>
      </w:r>
      <w:r w:rsidR="00D843BD" w:rsidRPr="003E46F9">
        <w:rPr>
          <w:rFonts w:ascii="Arial" w:hAnsi="Arial" w:cs="Arial"/>
          <w:sz w:val="20"/>
          <w:szCs w:val="20"/>
          <w:lang w:val="en-AU"/>
        </w:rPr>
        <w:t>ynamism in the experience of privileges, disadvantages and negotiation</w:t>
      </w:r>
    </w:p>
    <w:p w14:paraId="6D6492FF" w14:textId="18E7E286" w:rsidR="007A60CB" w:rsidRPr="003E46F9" w:rsidRDefault="00A033EA" w:rsidP="003E46F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AU"/>
        </w:rPr>
      </w:pPr>
      <w:r w:rsidRPr="003E46F9">
        <w:rPr>
          <w:rFonts w:ascii="Arial" w:hAnsi="Arial" w:cs="Arial"/>
          <w:sz w:val="20"/>
          <w:szCs w:val="20"/>
          <w:lang w:val="en-AU"/>
        </w:rPr>
        <w:t>Stage III</w:t>
      </w:r>
      <w:r w:rsidR="003E46F9">
        <w:rPr>
          <w:rFonts w:ascii="Arial" w:hAnsi="Arial" w:cs="Arial"/>
          <w:sz w:val="20"/>
          <w:szCs w:val="20"/>
          <w:lang w:val="en-AU"/>
        </w:rPr>
        <w:t>:</w:t>
      </w:r>
      <w:r w:rsidR="004713C6" w:rsidRPr="003E46F9">
        <w:rPr>
          <w:rFonts w:ascii="Arial" w:hAnsi="Arial" w:cs="Arial"/>
          <w:b/>
          <w:sz w:val="20"/>
          <w:szCs w:val="20"/>
          <w:lang w:val="en-AU"/>
        </w:rPr>
        <w:t xml:space="preserve"> </w:t>
      </w:r>
      <w:r w:rsidR="004713C6" w:rsidRPr="003E46F9">
        <w:rPr>
          <w:rFonts w:ascii="Arial" w:hAnsi="Arial" w:cs="Arial"/>
          <w:sz w:val="20"/>
          <w:szCs w:val="20"/>
          <w:lang w:val="en-AU"/>
        </w:rPr>
        <w:t>R</w:t>
      </w:r>
      <w:r w:rsidR="00913340" w:rsidRPr="003E46F9">
        <w:rPr>
          <w:rFonts w:ascii="Arial" w:hAnsi="Arial" w:cs="Arial"/>
          <w:sz w:val="20"/>
          <w:szCs w:val="20"/>
          <w:lang w:val="en-AU"/>
        </w:rPr>
        <w:t>eview</w:t>
      </w:r>
      <w:r w:rsidR="00496023" w:rsidRPr="003E46F9">
        <w:rPr>
          <w:rFonts w:ascii="Arial" w:hAnsi="Arial" w:cs="Arial"/>
          <w:sz w:val="20"/>
          <w:szCs w:val="20"/>
          <w:lang w:val="en-AU"/>
        </w:rPr>
        <w:t>ed</w:t>
      </w:r>
      <w:r w:rsidR="00913340" w:rsidRPr="003E46F9">
        <w:rPr>
          <w:rFonts w:ascii="Arial" w:hAnsi="Arial" w:cs="Arial"/>
          <w:sz w:val="20"/>
          <w:szCs w:val="20"/>
          <w:lang w:val="en-AU"/>
        </w:rPr>
        <w:t xml:space="preserve"> </w:t>
      </w:r>
      <w:r w:rsidR="006D4705" w:rsidRPr="003E46F9">
        <w:rPr>
          <w:rFonts w:ascii="Arial" w:hAnsi="Arial" w:cs="Arial"/>
          <w:sz w:val="20"/>
          <w:szCs w:val="20"/>
          <w:lang w:val="en-AU"/>
        </w:rPr>
        <w:t xml:space="preserve">and a </w:t>
      </w:r>
      <w:r w:rsidR="00496023" w:rsidRPr="003E46F9">
        <w:rPr>
          <w:rFonts w:ascii="Arial" w:hAnsi="Arial" w:cs="Arial"/>
          <w:sz w:val="20"/>
          <w:szCs w:val="20"/>
          <w:lang w:val="en-AU"/>
        </w:rPr>
        <w:t xml:space="preserve">PRISMA based </w:t>
      </w:r>
      <w:r w:rsidR="00913340" w:rsidRPr="003E46F9">
        <w:rPr>
          <w:rFonts w:ascii="Arial" w:hAnsi="Arial" w:cs="Arial"/>
          <w:sz w:val="20"/>
          <w:szCs w:val="20"/>
          <w:lang w:val="en-AU"/>
        </w:rPr>
        <w:t>checklist</w:t>
      </w:r>
      <w:r w:rsidR="004713C6" w:rsidRPr="003E46F9">
        <w:rPr>
          <w:rFonts w:ascii="Arial" w:hAnsi="Arial" w:cs="Arial"/>
          <w:sz w:val="20"/>
          <w:szCs w:val="20"/>
          <w:lang w:val="en-AU"/>
        </w:rPr>
        <w:t xml:space="preserve"> </w:t>
      </w:r>
      <w:r w:rsidR="002524E1" w:rsidRPr="003E46F9">
        <w:rPr>
          <w:rFonts w:ascii="Arial" w:hAnsi="Arial" w:cs="Arial"/>
          <w:sz w:val="20"/>
          <w:szCs w:val="20"/>
          <w:lang w:val="en-AU"/>
        </w:rPr>
        <w:t xml:space="preserve">is </w:t>
      </w:r>
      <w:r w:rsidR="00913340" w:rsidRPr="003E46F9">
        <w:rPr>
          <w:rFonts w:ascii="Arial" w:hAnsi="Arial" w:cs="Arial"/>
          <w:sz w:val="20"/>
          <w:szCs w:val="20"/>
          <w:lang w:val="en-AU"/>
        </w:rPr>
        <w:t>suggested for examining intersectionality in evaluation studies of interventions in public health and nutrition</w:t>
      </w:r>
    </w:p>
    <w:p w14:paraId="264D63B8" w14:textId="01F7566D" w:rsidR="007A60CB" w:rsidRPr="003E46F9" w:rsidRDefault="007A60CB" w:rsidP="003E46F9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64A87EC7" w14:textId="40753FC6" w:rsidR="00B872D8" w:rsidRPr="003E46F9" w:rsidRDefault="003E46F9" w:rsidP="003E46F9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Main findings</w:t>
      </w:r>
    </w:p>
    <w:p w14:paraId="7DB974C5" w14:textId="478BB8B4" w:rsidR="008E7480" w:rsidRPr="003E46F9" w:rsidRDefault="00913340" w:rsidP="003E46F9">
      <w:pPr>
        <w:pStyle w:val="CommentText"/>
        <w:spacing w:after="0"/>
        <w:jc w:val="both"/>
        <w:rPr>
          <w:rFonts w:ascii="Arial" w:hAnsi="Arial" w:cs="Arial"/>
        </w:rPr>
      </w:pPr>
      <w:r w:rsidRPr="003E46F9">
        <w:rPr>
          <w:rFonts w:ascii="Arial" w:hAnsi="Arial" w:cs="Arial"/>
          <w:lang w:val="en-AU"/>
        </w:rPr>
        <w:t xml:space="preserve">Preliminary results show that there is scarce literature focusing on intersectionality in systematic reviews. </w:t>
      </w:r>
      <w:r w:rsidR="00067D53" w:rsidRPr="003E46F9">
        <w:rPr>
          <w:rFonts w:ascii="Arial" w:hAnsi="Arial" w:cs="Arial"/>
          <w:lang w:val="en-AU"/>
        </w:rPr>
        <w:t xml:space="preserve">Standardisation is missing in the available literature. </w:t>
      </w:r>
      <w:r w:rsidR="000D61A8" w:rsidRPr="003E46F9">
        <w:rPr>
          <w:rFonts w:ascii="Arial" w:hAnsi="Arial" w:cs="Arial"/>
        </w:rPr>
        <w:t>Intersectionality challenges the use of a singular category by analyzing the differences in relation to several overlapping categories such as gender, ethnicity, age and migration status. The findings point to the need for researchers and health</w:t>
      </w:r>
      <w:r w:rsidR="0082297C" w:rsidRPr="003E46F9">
        <w:rPr>
          <w:rFonts w:ascii="Arial" w:hAnsi="Arial" w:cs="Arial"/>
        </w:rPr>
        <w:t xml:space="preserve"> and nutrition </w:t>
      </w:r>
      <w:r w:rsidR="000D61A8" w:rsidRPr="003E46F9">
        <w:rPr>
          <w:rFonts w:ascii="Arial" w:hAnsi="Arial" w:cs="Arial"/>
        </w:rPr>
        <w:t xml:space="preserve">professionals to take into consideration multiple social identities that shape exposure and effects </w:t>
      </w:r>
      <w:r w:rsidR="00D1578A" w:rsidRPr="003E46F9">
        <w:rPr>
          <w:rFonts w:ascii="Arial" w:hAnsi="Arial" w:cs="Arial"/>
        </w:rPr>
        <w:t>of</w:t>
      </w:r>
      <w:r w:rsidR="000D61A8" w:rsidRPr="003E46F9">
        <w:rPr>
          <w:rFonts w:ascii="Arial" w:hAnsi="Arial" w:cs="Arial"/>
        </w:rPr>
        <w:t xml:space="preserve"> interventions in public health and nutrition. It offers a conceptual handle to interrogate and work towards diminishing existing health inequities.  </w:t>
      </w:r>
    </w:p>
    <w:p w14:paraId="4621BB51" w14:textId="5639998C" w:rsidR="00A4119F" w:rsidRPr="008E7480" w:rsidRDefault="00A4119F" w:rsidP="003E46F9">
      <w:pPr>
        <w:rPr>
          <w:rFonts w:ascii="Arial" w:eastAsia="Times New Roman" w:hAnsi="Arial" w:cs="Arial"/>
        </w:rPr>
      </w:pPr>
    </w:p>
    <w:sectPr w:rsidR="00A4119F" w:rsidRPr="008E7480" w:rsidSect="00BF1BCC">
      <w:headerReference w:type="default" r:id="rId8"/>
      <w:footerReference w:type="default" r:id="rId9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53CFA" w14:textId="77777777" w:rsidR="00761C03" w:rsidRDefault="00761C03" w:rsidP="003C4168">
      <w:pPr>
        <w:spacing w:after="0" w:line="240" w:lineRule="auto"/>
      </w:pPr>
      <w:r>
        <w:separator/>
      </w:r>
    </w:p>
  </w:endnote>
  <w:endnote w:type="continuationSeparator" w:id="0">
    <w:p w14:paraId="72D08A14" w14:textId="77777777" w:rsidR="00761C03" w:rsidRDefault="00761C03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6532ACE6" w:rsidR="00696A08" w:rsidRPr="00457737" w:rsidRDefault="00696A08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01EFD" w14:textId="77777777" w:rsidR="00761C03" w:rsidRDefault="00761C03" w:rsidP="003C4168">
      <w:pPr>
        <w:spacing w:after="0" w:line="240" w:lineRule="auto"/>
      </w:pPr>
      <w:r>
        <w:separator/>
      </w:r>
    </w:p>
  </w:footnote>
  <w:footnote w:type="continuationSeparator" w:id="0">
    <w:p w14:paraId="45C5B1D1" w14:textId="77777777" w:rsidR="00761C03" w:rsidRDefault="00761C03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504CD172" w:rsidR="00696A08" w:rsidRDefault="00696A08">
    <w:pPr>
      <w:pStyle w:val="Header"/>
    </w:pPr>
  </w:p>
  <w:p w14:paraId="630D9F9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835D3"/>
    <w:multiLevelType w:val="hybridMultilevel"/>
    <w:tmpl w:val="5658F5B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194A3B"/>
    <w:multiLevelType w:val="hybridMultilevel"/>
    <w:tmpl w:val="B79A2F82"/>
    <w:lvl w:ilvl="0" w:tplc="0CDA7D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52FEB"/>
    <w:multiLevelType w:val="hybridMultilevel"/>
    <w:tmpl w:val="6478ECBE"/>
    <w:lvl w:ilvl="0" w:tplc="BE462BC4">
      <w:start w:val="1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A07622"/>
    <w:multiLevelType w:val="hybridMultilevel"/>
    <w:tmpl w:val="30020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5"/>
  </w:num>
  <w:num w:numId="3">
    <w:abstractNumId w:val="14"/>
  </w:num>
  <w:num w:numId="4">
    <w:abstractNumId w:val="3"/>
  </w:num>
  <w:num w:numId="5">
    <w:abstractNumId w:val="12"/>
  </w:num>
  <w:num w:numId="6">
    <w:abstractNumId w:val="2"/>
  </w:num>
  <w:num w:numId="7">
    <w:abstractNumId w:val="4"/>
  </w:num>
  <w:num w:numId="8">
    <w:abstractNumId w:val="16"/>
  </w:num>
  <w:num w:numId="9">
    <w:abstractNumId w:val="8"/>
  </w:num>
  <w:num w:numId="10">
    <w:abstractNumId w:val="13"/>
  </w:num>
  <w:num w:numId="11">
    <w:abstractNumId w:val="15"/>
  </w:num>
  <w:num w:numId="12">
    <w:abstractNumId w:val="11"/>
  </w:num>
  <w:num w:numId="13">
    <w:abstractNumId w:val="1"/>
  </w:num>
  <w:num w:numId="14">
    <w:abstractNumId w:val="10"/>
  </w:num>
  <w:num w:numId="15">
    <w:abstractNumId w:val="6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11F2A"/>
    <w:rsid w:val="00021393"/>
    <w:rsid w:val="000328B5"/>
    <w:rsid w:val="00041165"/>
    <w:rsid w:val="00042F10"/>
    <w:rsid w:val="00054817"/>
    <w:rsid w:val="00067D53"/>
    <w:rsid w:val="000824EE"/>
    <w:rsid w:val="000A247E"/>
    <w:rsid w:val="000B3948"/>
    <w:rsid w:val="000D17F9"/>
    <w:rsid w:val="000D1D57"/>
    <w:rsid w:val="000D3C9D"/>
    <w:rsid w:val="000D61A8"/>
    <w:rsid w:val="000E0B31"/>
    <w:rsid w:val="000F00DD"/>
    <w:rsid w:val="000F0C06"/>
    <w:rsid w:val="001074DF"/>
    <w:rsid w:val="00111A51"/>
    <w:rsid w:val="00122532"/>
    <w:rsid w:val="0014001B"/>
    <w:rsid w:val="00145940"/>
    <w:rsid w:val="001842A8"/>
    <w:rsid w:val="00191200"/>
    <w:rsid w:val="001A2088"/>
    <w:rsid w:val="001B3643"/>
    <w:rsid w:val="001B5E33"/>
    <w:rsid w:val="001C47A0"/>
    <w:rsid w:val="001D009F"/>
    <w:rsid w:val="001D4267"/>
    <w:rsid w:val="001E17A8"/>
    <w:rsid w:val="001E5424"/>
    <w:rsid w:val="00214C4D"/>
    <w:rsid w:val="00220CDB"/>
    <w:rsid w:val="002260AE"/>
    <w:rsid w:val="002347DF"/>
    <w:rsid w:val="002524E1"/>
    <w:rsid w:val="00257040"/>
    <w:rsid w:val="00261EB4"/>
    <w:rsid w:val="002655F5"/>
    <w:rsid w:val="0028545D"/>
    <w:rsid w:val="00293AA4"/>
    <w:rsid w:val="002A0EAA"/>
    <w:rsid w:val="002A25E2"/>
    <w:rsid w:val="002B6643"/>
    <w:rsid w:val="002D0392"/>
    <w:rsid w:val="002D17C6"/>
    <w:rsid w:val="002F07AC"/>
    <w:rsid w:val="00323864"/>
    <w:rsid w:val="00326479"/>
    <w:rsid w:val="00331594"/>
    <w:rsid w:val="003322A3"/>
    <w:rsid w:val="00341541"/>
    <w:rsid w:val="00354666"/>
    <w:rsid w:val="00375416"/>
    <w:rsid w:val="003B4148"/>
    <w:rsid w:val="003B5C77"/>
    <w:rsid w:val="003C4168"/>
    <w:rsid w:val="003D0131"/>
    <w:rsid w:val="003D1F3B"/>
    <w:rsid w:val="003E3A9A"/>
    <w:rsid w:val="003E46F9"/>
    <w:rsid w:val="003F1535"/>
    <w:rsid w:val="003F2C0C"/>
    <w:rsid w:val="003F53F3"/>
    <w:rsid w:val="004434D2"/>
    <w:rsid w:val="004459E3"/>
    <w:rsid w:val="00453EEF"/>
    <w:rsid w:val="00457737"/>
    <w:rsid w:val="004628B7"/>
    <w:rsid w:val="00464AFE"/>
    <w:rsid w:val="00464E60"/>
    <w:rsid w:val="004713C6"/>
    <w:rsid w:val="00476F31"/>
    <w:rsid w:val="004846F6"/>
    <w:rsid w:val="00496023"/>
    <w:rsid w:val="004A3322"/>
    <w:rsid w:val="004B5F43"/>
    <w:rsid w:val="004D409C"/>
    <w:rsid w:val="00512B2B"/>
    <w:rsid w:val="005138ED"/>
    <w:rsid w:val="005147E9"/>
    <w:rsid w:val="0053113C"/>
    <w:rsid w:val="005317FD"/>
    <w:rsid w:val="00547E04"/>
    <w:rsid w:val="00555EC7"/>
    <w:rsid w:val="00583790"/>
    <w:rsid w:val="00590E27"/>
    <w:rsid w:val="005C0938"/>
    <w:rsid w:val="005D396D"/>
    <w:rsid w:val="005D59EF"/>
    <w:rsid w:val="00600146"/>
    <w:rsid w:val="006040CD"/>
    <w:rsid w:val="0060416A"/>
    <w:rsid w:val="00610761"/>
    <w:rsid w:val="0061110E"/>
    <w:rsid w:val="0063283D"/>
    <w:rsid w:val="00635D4A"/>
    <w:rsid w:val="00635DAC"/>
    <w:rsid w:val="00643BF0"/>
    <w:rsid w:val="00645427"/>
    <w:rsid w:val="00646636"/>
    <w:rsid w:val="006669CD"/>
    <w:rsid w:val="00676229"/>
    <w:rsid w:val="0068048C"/>
    <w:rsid w:val="00696A08"/>
    <w:rsid w:val="006A5A86"/>
    <w:rsid w:val="006D0974"/>
    <w:rsid w:val="006D4705"/>
    <w:rsid w:val="006E3673"/>
    <w:rsid w:val="006F3E70"/>
    <w:rsid w:val="00700D73"/>
    <w:rsid w:val="00704FB2"/>
    <w:rsid w:val="00711B13"/>
    <w:rsid w:val="0071789F"/>
    <w:rsid w:val="007231EB"/>
    <w:rsid w:val="0073151C"/>
    <w:rsid w:val="00731CAA"/>
    <w:rsid w:val="00746744"/>
    <w:rsid w:val="00761C03"/>
    <w:rsid w:val="0076692A"/>
    <w:rsid w:val="007709F0"/>
    <w:rsid w:val="00770DE7"/>
    <w:rsid w:val="00796ABC"/>
    <w:rsid w:val="007A5B8B"/>
    <w:rsid w:val="007A60CB"/>
    <w:rsid w:val="007C55CD"/>
    <w:rsid w:val="007D52AA"/>
    <w:rsid w:val="007E5370"/>
    <w:rsid w:val="008030EC"/>
    <w:rsid w:val="0082297C"/>
    <w:rsid w:val="00827ACC"/>
    <w:rsid w:val="0083790A"/>
    <w:rsid w:val="00845016"/>
    <w:rsid w:val="008450AF"/>
    <w:rsid w:val="00860EC6"/>
    <w:rsid w:val="00874ECE"/>
    <w:rsid w:val="0087738D"/>
    <w:rsid w:val="00880CB9"/>
    <w:rsid w:val="00881693"/>
    <w:rsid w:val="00893C0D"/>
    <w:rsid w:val="008A65DC"/>
    <w:rsid w:val="008B014D"/>
    <w:rsid w:val="008B7B41"/>
    <w:rsid w:val="008C6637"/>
    <w:rsid w:val="008D4901"/>
    <w:rsid w:val="008E284C"/>
    <w:rsid w:val="008E7480"/>
    <w:rsid w:val="00913340"/>
    <w:rsid w:val="00981BC7"/>
    <w:rsid w:val="009A69E1"/>
    <w:rsid w:val="009B0324"/>
    <w:rsid w:val="009C24A6"/>
    <w:rsid w:val="009C7239"/>
    <w:rsid w:val="009D0413"/>
    <w:rsid w:val="009E21CE"/>
    <w:rsid w:val="009F4338"/>
    <w:rsid w:val="00A005C6"/>
    <w:rsid w:val="00A033EA"/>
    <w:rsid w:val="00A211F8"/>
    <w:rsid w:val="00A21398"/>
    <w:rsid w:val="00A24429"/>
    <w:rsid w:val="00A4119F"/>
    <w:rsid w:val="00A44659"/>
    <w:rsid w:val="00A4472C"/>
    <w:rsid w:val="00A47ED1"/>
    <w:rsid w:val="00A50406"/>
    <w:rsid w:val="00A50C06"/>
    <w:rsid w:val="00A64617"/>
    <w:rsid w:val="00A65921"/>
    <w:rsid w:val="00A676F4"/>
    <w:rsid w:val="00A71C98"/>
    <w:rsid w:val="00A71CA8"/>
    <w:rsid w:val="00A819B3"/>
    <w:rsid w:val="00A82563"/>
    <w:rsid w:val="00A8452B"/>
    <w:rsid w:val="00A85756"/>
    <w:rsid w:val="00A859D1"/>
    <w:rsid w:val="00A9651F"/>
    <w:rsid w:val="00AA6DED"/>
    <w:rsid w:val="00AB1D19"/>
    <w:rsid w:val="00AD10E5"/>
    <w:rsid w:val="00AD59EF"/>
    <w:rsid w:val="00AE3205"/>
    <w:rsid w:val="00B03272"/>
    <w:rsid w:val="00B05A5B"/>
    <w:rsid w:val="00B06DF9"/>
    <w:rsid w:val="00B07304"/>
    <w:rsid w:val="00B12714"/>
    <w:rsid w:val="00B2291E"/>
    <w:rsid w:val="00B22EA9"/>
    <w:rsid w:val="00B30929"/>
    <w:rsid w:val="00B457A5"/>
    <w:rsid w:val="00B51A32"/>
    <w:rsid w:val="00B57E24"/>
    <w:rsid w:val="00B604F4"/>
    <w:rsid w:val="00B6237D"/>
    <w:rsid w:val="00B6274B"/>
    <w:rsid w:val="00B853C1"/>
    <w:rsid w:val="00B872D8"/>
    <w:rsid w:val="00B97E54"/>
    <w:rsid w:val="00BA4BA8"/>
    <w:rsid w:val="00BD4965"/>
    <w:rsid w:val="00BF1BCC"/>
    <w:rsid w:val="00C05820"/>
    <w:rsid w:val="00C3002F"/>
    <w:rsid w:val="00C31CC5"/>
    <w:rsid w:val="00C43AE6"/>
    <w:rsid w:val="00C64D55"/>
    <w:rsid w:val="00C73E39"/>
    <w:rsid w:val="00C74127"/>
    <w:rsid w:val="00C81CCB"/>
    <w:rsid w:val="00CB3EE5"/>
    <w:rsid w:val="00CB5B52"/>
    <w:rsid w:val="00CC10EE"/>
    <w:rsid w:val="00D1578A"/>
    <w:rsid w:val="00D26219"/>
    <w:rsid w:val="00D44504"/>
    <w:rsid w:val="00D573C9"/>
    <w:rsid w:val="00D61431"/>
    <w:rsid w:val="00D62C6E"/>
    <w:rsid w:val="00D65CB0"/>
    <w:rsid w:val="00D673A6"/>
    <w:rsid w:val="00D843BD"/>
    <w:rsid w:val="00D919DA"/>
    <w:rsid w:val="00DB4595"/>
    <w:rsid w:val="00DB5FC7"/>
    <w:rsid w:val="00DB60FB"/>
    <w:rsid w:val="00DC0D1E"/>
    <w:rsid w:val="00DC6C53"/>
    <w:rsid w:val="00DD2247"/>
    <w:rsid w:val="00DE4C23"/>
    <w:rsid w:val="00DF16CD"/>
    <w:rsid w:val="00E31423"/>
    <w:rsid w:val="00E316AC"/>
    <w:rsid w:val="00E346B1"/>
    <w:rsid w:val="00E407CA"/>
    <w:rsid w:val="00E46180"/>
    <w:rsid w:val="00E54665"/>
    <w:rsid w:val="00E8430C"/>
    <w:rsid w:val="00EA17AE"/>
    <w:rsid w:val="00EB1E91"/>
    <w:rsid w:val="00EB42BD"/>
    <w:rsid w:val="00EC134F"/>
    <w:rsid w:val="00EC263B"/>
    <w:rsid w:val="00F314EF"/>
    <w:rsid w:val="00F42A0F"/>
    <w:rsid w:val="00F517AA"/>
    <w:rsid w:val="00F51C29"/>
    <w:rsid w:val="00F54841"/>
    <w:rsid w:val="00F576CE"/>
    <w:rsid w:val="00F816B7"/>
    <w:rsid w:val="00F87C44"/>
    <w:rsid w:val="00FB4F7E"/>
    <w:rsid w:val="00FC4D2A"/>
    <w:rsid w:val="00FD6495"/>
    <w:rsid w:val="00FE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3864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3864"/>
    <w:rPr>
      <w:rFonts w:asciiTheme="minorHAnsi" w:eastAsiaTheme="minorHAnsi" w:hAnsiTheme="minorHAnsi" w:cstheme="minorBidi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3238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EFDA7-2026-46DB-B419-557229C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Maddison Bourke</cp:lastModifiedBy>
  <cp:revision>2</cp:revision>
  <cp:lastPrinted>2013-02-08T01:20:00Z</cp:lastPrinted>
  <dcterms:created xsi:type="dcterms:W3CDTF">2018-08-08T18:01:00Z</dcterms:created>
  <dcterms:modified xsi:type="dcterms:W3CDTF">2018-08-08T18:01:00Z</dcterms:modified>
</cp:coreProperties>
</file>