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40F3E" w14:textId="130CC439" w:rsidR="00464AFE" w:rsidRPr="004C7CE9" w:rsidRDefault="00420368" w:rsidP="00D65CB0">
      <w:pPr>
        <w:spacing w:after="60"/>
        <w:rPr>
          <w:rFonts w:ascii="Arial" w:hAnsi="Arial" w:cs="Arial"/>
          <w:b/>
          <w:sz w:val="24"/>
        </w:rPr>
      </w:pPr>
      <w:r w:rsidRPr="004C7CE9">
        <w:rPr>
          <w:rFonts w:ascii="Arial" w:hAnsi="Arial" w:cs="Arial"/>
          <w:b/>
          <w:sz w:val="24"/>
        </w:rPr>
        <w:t>PAPER NUMBER #89</w:t>
      </w:r>
    </w:p>
    <w:p w14:paraId="7FC31210" w14:textId="2511C02D" w:rsidR="00C104E1" w:rsidRPr="004C7CE9" w:rsidRDefault="00C104E1" w:rsidP="009E79F1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4C7CE9">
        <w:rPr>
          <w:rFonts w:ascii="Arial" w:eastAsia="Times New Roman" w:hAnsi="Arial" w:cs="Arial"/>
          <w:b/>
          <w:szCs w:val="20"/>
        </w:rPr>
        <w:t>A mixed methods systematic review of the barriers and facilitators to implementation of menu labelling policies.</w:t>
      </w:r>
    </w:p>
    <w:p w14:paraId="28F602DA" w14:textId="2E5B8359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72FFD5D6" w:rsidR="00EB42BD" w:rsidRPr="0083790A" w:rsidRDefault="004C7CE9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417D5C5A" w:rsidR="00EB42BD" w:rsidRPr="0083790A" w:rsidRDefault="004C7CE9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Ms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Claire </w:t>
      </w:r>
      <w:proofErr w:type="spellStart"/>
      <w:r>
        <w:rPr>
          <w:rFonts w:ascii="Arial" w:eastAsia="Times New Roman" w:hAnsi="Arial" w:cs="Arial"/>
          <w:sz w:val="20"/>
          <w:szCs w:val="20"/>
        </w:rPr>
        <w:t>Kerins</w:t>
      </w:r>
      <w:proofErr w:type="spellEnd"/>
    </w:p>
    <w:p w14:paraId="29DB496A" w14:textId="07CAA947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28EFE90C" w14:textId="7E107E8D" w:rsidR="0083790A" w:rsidRPr="00CD5F9D" w:rsidRDefault="00EB42BD" w:rsidP="00CD5F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CD5F9D">
        <w:rPr>
          <w:rFonts w:ascii="Arial" w:eastAsia="Times New Roman" w:hAnsi="Arial" w:cs="Arial"/>
          <w:b/>
          <w:sz w:val="20"/>
          <w:szCs w:val="20"/>
        </w:rPr>
        <w:t>Affiliation</w:t>
      </w:r>
      <w:r w:rsidR="000B3948" w:rsidRPr="00CD5F9D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57737" w:rsidRPr="00CD5F9D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52710490" w14:textId="09D916D8" w:rsidR="00CD5F9D" w:rsidRPr="004C7CE9" w:rsidRDefault="00CD5F9D" w:rsidP="004C7CE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7CE9">
        <w:rPr>
          <w:rFonts w:ascii="Arial" w:eastAsia="Times New Roman" w:hAnsi="Arial" w:cs="Arial"/>
          <w:sz w:val="20"/>
          <w:szCs w:val="20"/>
        </w:rPr>
        <w:t>Discipline of Health Promotion, School of Health Sciences, Nationa</w:t>
      </w:r>
      <w:r w:rsidR="004C7CE9">
        <w:rPr>
          <w:rFonts w:ascii="Arial" w:eastAsia="Times New Roman" w:hAnsi="Arial" w:cs="Arial"/>
          <w:sz w:val="20"/>
          <w:szCs w:val="20"/>
        </w:rPr>
        <w:t>l University of Ireland Galway</w:t>
      </w:r>
    </w:p>
    <w:p w14:paraId="7BBE9F4B" w14:textId="77777777" w:rsidR="00CD5F9D" w:rsidRDefault="00CD5F9D" w:rsidP="00796AB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417D3748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69D6F788" w:rsidR="00796ABC" w:rsidRPr="0083790A" w:rsidRDefault="00CD5F9D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Ireland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0FD75C1F" w:rsidR="003D1F3B" w:rsidRDefault="003B4148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5ECE3F22" w14:textId="367FD0A6" w:rsidR="009D0FC7" w:rsidRPr="00CD5F9D" w:rsidRDefault="006D044E" w:rsidP="009D0FC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With the increase in </w:t>
      </w:r>
      <w:r w:rsidR="00A71DB7">
        <w:rPr>
          <w:rFonts w:ascii="Arial" w:eastAsia="Times New Roman" w:hAnsi="Arial" w:cs="Arial"/>
          <w:sz w:val="20"/>
          <w:szCs w:val="20"/>
        </w:rPr>
        <w:t xml:space="preserve">overweight and obesity </w:t>
      </w:r>
      <w:r>
        <w:rPr>
          <w:rFonts w:ascii="Arial" w:eastAsia="Times New Roman" w:hAnsi="Arial" w:cs="Arial"/>
          <w:sz w:val="20"/>
          <w:szCs w:val="20"/>
        </w:rPr>
        <w:t xml:space="preserve">prevalence, </w:t>
      </w:r>
      <w:r w:rsidRPr="006D044E">
        <w:rPr>
          <w:rFonts w:ascii="Arial" w:eastAsia="Times New Roman" w:hAnsi="Arial" w:cs="Arial"/>
          <w:sz w:val="20"/>
          <w:szCs w:val="20"/>
        </w:rPr>
        <w:t>a number of public health strategies have been developed to improve dietary patterns at a population level.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A71DB7" w:rsidRPr="00A71DB7">
        <w:rPr>
          <w:rFonts w:ascii="Arial" w:eastAsia="Times New Roman" w:hAnsi="Arial" w:cs="Arial"/>
          <w:sz w:val="20"/>
          <w:szCs w:val="20"/>
        </w:rPr>
        <w:t xml:space="preserve">One such strategy includes menu labelling which aims to improve the availability and visibility of healthy foods when eating outside the home; therefore, making the healthy choice the easy choice. </w:t>
      </w:r>
      <w:r w:rsidR="00611E6A">
        <w:rPr>
          <w:rFonts w:ascii="Arial" w:eastAsia="Times New Roman" w:hAnsi="Arial" w:cs="Arial"/>
          <w:sz w:val="20"/>
          <w:szCs w:val="20"/>
        </w:rPr>
        <w:t xml:space="preserve">However, </w:t>
      </w:r>
      <w:r w:rsidR="00611E6A" w:rsidRPr="00611E6A">
        <w:rPr>
          <w:rFonts w:ascii="Arial" w:eastAsia="Times New Roman" w:hAnsi="Arial" w:cs="Arial"/>
          <w:sz w:val="20"/>
          <w:szCs w:val="20"/>
        </w:rPr>
        <w:t>with more countries implementing menu labelling policies, issues relating to implementation have arisen.</w:t>
      </w:r>
      <w:r w:rsidR="00611E6A">
        <w:rPr>
          <w:rFonts w:ascii="Arial" w:eastAsia="Times New Roman" w:hAnsi="Arial" w:cs="Arial"/>
          <w:sz w:val="20"/>
          <w:szCs w:val="20"/>
        </w:rPr>
        <w:t xml:space="preserve"> </w:t>
      </w:r>
      <w:r w:rsidR="009D0FC7" w:rsidRPr="00CD5F9D">
        <w:rPr>
          <w:rFonts w:ascii="Arial" w:eastAsia="Times New Roman" w:hAnsi="Arial" w:cs="Arial"/>
          <w:sz w:val="20"/>
          <w:szCs w:val="20"/>
        </w:rPr>
        <w:t xml:space="preserve">The aim of this mixed methods systematic review is to </w:t>
      </w:r>
      <w:proofErr w:type="spellStart"/>
      <w:r w:rsidR="009D0FC7" w:rsidRPr="00CD5F9D">
        <w:rPr>
          <w:rFonts w:ascii="Arial" w:eastAsia="Times New Roman" w:hAnsi="Arial" w:cs="Arial"/>
          <w:sz w:val="20"/>
          <w:szCs w:val="20"/>
        </w:rPr>
        <w:t>synthesise</w:t>
      </w:r>
      <w:proofErr w:type="spellEnd"/>
      <w:r w:rsidR="009D0FC7" w:rsidRPr="00CD5F9D">
        <w:rPr>
          <w:rFonts w:ascii="Arial" w:eastAsia="Times New Roman" w:hAnsi="Arial" w:cs="Arial"/>
          <w:sz w:val="20"/>
          <w:szCs w:val="20"/>
        </w:rPr>
        <w:t xml:space="preserve"> the empirical evidence on the barriers and facilitators to implementation of menu labelling </w:t>
      </w:r>
      <w:r w:rsidR="00E939AF">
        <w:rPr>
          <w:rFonts w:ascii="Arial" w:eastAsia="Times New Roman" w:hAnsi="Arial" w:cs="Arial"/>
          <w:sz w:val="20"/>
          <w:szCs w:val="20"/>
        </w:rPr>
        <w:t>policies</w:t>
      </w:r>
      <w:r w:rsidR="009D0FC7" w:rsidRPr="00CD5F9D">
        <w:rPr>
          <w:rFonts w:ascii="Arial" w:eastAsia="Times New Roman" w:hAnsi="Arial" w:cs="Arial"/>
          <w:sz w:val="20"/>
          <w:szCs w:val="20"/>
        </w:rPr>
        <w:t xml:space="preserve"> to support healthy food choices.</w:t>
      </w:r>
    </w:p>
    <w:p w14:paraId="30DA6058" w14:textId="5FD72B4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4F5C9C35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71DE3100" w14:textId="4C3A2931" w:rsidR="00810764" w:rsidRDefault="00E504C1" w:rsidP="00E504C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D63ED9">
        <w:rPr>
          <w:rFonts w:ascii="Arial" w:hAnsi="Arial" w:cs="Arial"/>
          <w:sz w:val="20"/>
          <w:szCs w:val="20"/>
          <w:lang w:val="en-AU"/>
        </w:rPr>
        <w:t xml:space="preserve">Peer-reviewed and grey literature were searched using specialised search engines, databases and public health organisation websites. </w:t>
      </w:r>
      <w:r w:rsidR="001C5F91">
        <w:rPr>
          <w:rFonts w:ascii="Arial" w:hAnsi="Arial" w:cs="Arial"/>
          <w:sz w:val="20"/>
          <w:szCs w:val="20"/>
          <w:lang w:val="en-AU"/>
        </w:rPr>
        <w:t>N</w:t>
      </w:r>
      <w:r w:rsidR="00F43E55" w:rsidRPr="00D63ED9">
        <w:rPr>
          <w:rFonts w:ascii="Arial" w:hAnsi="Arial" w:cs="Arial"/>
          <w:sz w:val="20"/>
          <w:szCs w:val="20"/>
          <w:lang w:val="en-AU"/>
        </w:rPr>
        <w:t>o restrictions were applied to</w:t>
      </w:r>
      <w:r w:rsidRPr="00D63ED9">
        <w:rPr>
          <w:rFonts w:ascii="Arial" w:hAnsi="Arial" w:cs="Arial"/>
          <w:sz w:val="20"/>
          <w:szCs w:val="20"/>
          <w:lang w:val="en-AU"/>
        </w:rPr>
        <w:t xml:space="preserve"> study design, language or publication year. Study selection was </w:t>
      </w:r>
      <w:r w:rsidR="00F43E55" w:rsidRPr="00D63ED9">
        <w:rPr>
          <w:rFonts w:ascii="Arial" w:hAnsi="Arial" w:cs="Arial"/>
          <w:sz w:val="20"/>
          <w:szCs w:val="20"/>
          <w:lang w:val="en-AU"/>
        </w:rPr>
        <w:t>conducted</w:t>
      </w:r>
      <w:r w:rsidR="00810764">
        <w:rPr>
          <w:rFonts w:ascii="Arial" w:hAnsi="Arial" w:cs="Arial"/>
          <w:sz w:val="20"/>
          <w:szCs w:val="20"/>
          <w:lang w:val="en-AU"/>
        </w:rPr>
        <w:t xml:space="preserve"> by 3</w:t>
      </w:r>
      <w:r w:rsidRPr="00D63ED9">
        <w:rPr>
          <w:rFonts w:ascii="Arial" w:hAnsi="Arial" w:cs="Arial"/>
          <w:sz w:val="20"/>
          <w:szCs w:val="20"/>
          <w:lang w:val="en-AU"/>
        </w:rPr>
        <w:t xml:space="preserve"> independent</w:t>
      </w:r>
      <w:r w:rsidR="00F43E55" w:rsidRPr="00D63ED9">
        <w:rPr>
          <w:rFonts w:ascii="Arial" w:hAnsi="Arial" w:cs="Arial"/>
          <w:sz w:val="20"/>
          <w:szCs w:val="20"/>
          <w:lang w:val="en-AU"/>
        </w:rPr>
        <w:t xml:space="preserve"> reviewers</w:t>
      </w:r>
      <w:r w:rsidR="00810764">
        <w:rPr>
          <w:rFonts w:ascii="Arial" w:hAnsi="Arial" w:cs="Arial"/>
          <w:sz w:val="20"/>
          <w:szCs w:val="20"/>
          <w:lang w:val="en-AU"/>
        </w:rPr>
        <w:t>, with data extraction</w:t>
      </w:r>
      <w:r w:rsidR="000D6DDD">
        <w:rPr>
          <w:rFonts w:ascii="Arial" w:hAnsi="Arial" w:cs="Arial"/>
          <w:sz w:val="20"/>
          <w:szCs w:val="20"/>
          <w:lang w:val="en-AU"/>
        </w:rPr>
        <w:t xml:space="preserve"> </w:t>
      </w:r>
      <w:r w:rsidR="00810764">
        <w:rPr>
          <w:rFonts w:ascii="Arial" w:hAnsi="Arial" w:cs="Arial"/>
          <w:sz w:val="20"/>
          <w:szCs w:val="20"/>
          <w:lang w:val="en-AU"/>
        </w:rPr>
        <w:t>underway</w:t>
      </w:r>
      <w:r w:rsidRPr="00D63ED9">
        <w:rPr>
          <w:rFonts w:ascii="Arial" w:hAnsi="Arial" w:cs="Arial"/>
          <w:sz w:val="20"/>
          <w:szCs w:val="20"/>
          <w:lang w:val="en-AU"/>
        </w:rPr>
        <w:t>.</w:t>
      </w:r>
      <w:r w:rsidR="00F43E55" w:rsidRPr="00D63ED9">
        <w:rPr>
          <w:rFonts w:ascii="Arial" w:hAnsi="Arial" w:cs="Arial"/>
          <w:sz w:val="20"/>
          <w:szCs w:val="20"/>
          <w:lang w:val="en-AU"/>
        </w:rPr>
        <w:t xml:space="preserve"> </w:t>
      </w:r>
      <w:r w:rsidR="001C5F91">
        <w:rPr>
          <w:rFonts w:ascii="Arial" w:hAnsi="Arial" w:cs="Arial"/>
          <w:sz w:val="20"/>
          <w:szCs w:val="20"/>
          <w:lang w:val="en-AU"/>
        </w:rPr>
        <w:t>T</w:t>
      </w:r>
      <w:r w:rsidR="003C4CFD" w:rsidRPr="003C4CFD">
        <w:rPr>
          <w:rFonts w:ascii="Arial" w:hAnsi="Arial" w:cs="Arial"/>
          <w:sz w:val="20"/>
          <w:szCs w:val="20"/>
          <w:lang w:val="en-AU"/>
        </w:rPr>
        <w:t xml:space="preserve">he ‘best fit’ framework synthesis approach </w:t>
      </w:r>
      <w:r w:rsidR="001C5F91">
        <w:rPr>
          <w:rFonts w:ascii="Arial" w:hAnsi="Arial" w:cs="Arial"/>
          <w:sz w:val="20"/>
          <w:szCs w:val="20"/>
          <w:lang w:val="en-AU"/>
        </w:rPr>
        <w:t xml:space="preserve">will be used </w:t>
      </w:r>
      <w:r w:rsidR="003C4CFD" w:rsidRPr="003C4CFD">
        <w:rPr>
          <w:rFonts w:ascii="Arial" w:hAnsi="Arial" w:cs="Arial"/>
          <w:sz w:val="20"/>
          <w:szCs w:val="20"/>
          <w:lang w:val="en-AU"/>
        </w:rPr>
        <w:t xml:space="preserve">to synthesise </w:t>
      </w:r>
      <w:r w:rsidR="001C5F91">
        <w:rPr>
          <w:rFonts w:ascii="Arial" w:hAnsi="Arial" w:cs="Arial"/>
          <w:sz w:val="20"/>
          <w:szCs w:val="20"/>
          <w:lang w:val="en-AU"/>
        </w:rPr>
        <w:t>the</w:t>
      </w:r>
      <w:r w:rsidR="003C4CFD" w:rsidRPr="003C4CFD">
        <w:rPr>
          <w:rFonts w:ascii="Arial" w:hAnsi="Arial" w:cs="Arial"/>
          <w:sz w:val="20"/>
          <w:szCs w:val="20"/>
          <w:lang w:val="en-AU"/>
        </w:rPr>
        <w:t xml:space="preserve"> evidence</w:t>
      </w:r>
      <w:r w:rsidR="00015311">
        <w:rPr>
          <w:rFonts w:ascii="Arial" w:hAnsi="Arial" w:cs="Arial"/>
          <w:sz w:val="20"/>
          <w:szCs w:val="20"/>
          <w:lang w:val="en-AU"/>
        </w:rPr>
        <w:t>. This</w:t>
      </w:r>
      <w:r w:rsidR="000D6DDD">
        <w:rPr>
          <w:rFonts w:ascii="Arial" w:hAnsi="Arial" w:cs="Arial"/>
          <w:sz w:val="20"/>
          <w:szCs w:val="20"/>
          <w:lang w:val="en-AU"/>
        </w:rPr>
        <w:t xml:space="preserve"> involves </w:t>
      </w:r>
      <w:r w:rsidRPr="00D63ED9">
        <w:rPr>
          <w:rFonts w:ascii="Arial" w:hAnsi="Arial" w:cs="Arial"/>
          <w:sz w:val="20"/>
          <w:szCs w:val="20"/>
          <w:lang w:val="en-AU"/>
        </w:rPr>
        <w:t>a combination of deductive coding, using the Consolidated Framework for Implementation Research</w:t>
      </w:r>
      <w:hyperlink w:anchor="_ENREF_3" w:tooltip="Damschroder, 2009 #36" w:history="1"/>
      <w:r w:rsidRPr="00D63ED9">
        <w:rPr>
          <w:rFonts w:ascii="Arial" w:hAnsi="Arial" w:cs="Arial"/>
          <w:sz w:val="20"/>
          <w:szCs w:val="20"/>
          <w:lang w:val="en-AU"/>
        </w:rPr>
        <w:t xml:space="preserve"> as the a priori framework, and inductive analysis, using secondary thematic analysis. </w:t>
      </w:r>
      <w:r w:rsidR="00810764">
        <w:rPr>
          <w:rFonts w:ascii="Arial" w:hAnsi="Arial" w:cs="Arial"/>
          <w:sz w:val="20"/>
          <w:szCs w:val="20"/>
          <w:lang w:val="en-AU"/>
        </w:rPr>
        <w:t>A</w:t>
      </w:r>
      <w:r w:rsidR="001C5F91">
        <w:rPr>
          <w:rFonts w:ascii="Arial" w:hAnsi="Arial" w:cs="Arial"/>
          <w:sz w:val="20"/>
          <w:szCs w:val="20"/>
          <w:lang w:val="en-AU"/>
        </w:rPr>
        <w:t xml:space="preserve"> new </w:t>
      </w:r>
      <w:r w:rsidR="00810764">
        <w:rPr>
          <w:rFonts w:ascii="Arial" w:hAnsi="Arial" w:cs="Arial"/>
          <w:sz w:val="20"/>
          <w:szCs w:val="20"/>
          <w:lang w:val="en-AU"/>
        </w:rPr>
        <w:t>conceptual model</w:t>
      </w:r>
      <w:r w:rsidR="00240111">
        <w:rPr>
          <w:rFonts w:ascii="Arial" w:hAnsi="Arial" w:cs="Arial"/>
          <w:sz w:val="20"/>
          <w:szCs w:val="20"/>
          <w:lang w:val="en-AU"/>
        </w:rPr>
        <w:t xml:space="preserve"> will be constructed, which </w:t>
      </w:r>
      <w:r w:rsidR="00810764">
        <w:rPr>
          <w:rFonts w:ascii="Arial" w:hAnsi="Arial" w:cs="Arial"/>
          <w:sz w:val="20"/>
          <w:szCs w:val="20"/>
          <w:lang w:val="en-AU"/>
        </w:rPr>
        <w:t>will be assessed for bias and a sensitivity analysis performed.</w:t>
      </w:r>
    </w:p>
    <w:p w14:paraId="32B92438" w14:textId="52D071C6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30E41E1E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6EA80982" w14:textId="427B91BB" w:rsidR="00520AE1" w:rsidRPr="00520AE1" w:rsidRDefault="00864950" w:rsidP="00520AE1">
      <w:pPr>
        <w:pStyle w:val="CommentText"/>
        <w:rPr>
          <w:rFonts w:ascii="Arial" w:eastAsia="Times New Roman" w:hAnsi="Arial" w:cs="Arial"/>
        </w:rPr>
      </w:pPr>
      <w:r w:rsidRPr="00864950">
        <w:rPr>
          <w:rFonts w:ascii="Arial" w:eastAsia="Times New Roman" w:hAnsi="Arial" w:cs="Arial"/>
        </w:rPr>
        <w:t>The search identified 2,805 articles (following duplicate removal). After title/abstract screening, 41 articles proceeded t</w:t>
      </w:r>
      <w:r w:rsidR="00DC14A9">
        <w:rPr>
          <w:rFonts w:ascii="Arial" w:eastAsia="Times New Roman" w:hAnsi="Arial" w:cs="Arial"/>
        </w:rPr>
        <w:t>o full-text review. In total, 22</w:t>
      </w:r>
      <w:r w:rsidRPr="00864950">
        <w:rPr>
          <w:rFonts w:ascii="Arial" w:eastAsia="Times New Roman" w:hAnsi="Arial" w:cs="Arial"/>
        </w:rPr>
        <w:t xml:space="preserve"> studies met the eligibility criteria. Data extraction </w:t>
      </w:r>
      <w:r w:rsidR="00D26804">
        <w:rPr>
          <w:rFonts w:ascii="Arial" w:eastAsia="Times New Roman" w:hAnsi="Arial" w:cs="Arial"/>
        </w:rPr>
        <w:t xml:space="preserve">and quality appraisal </w:t>
      </w:r>
      <w:r w:rsidRPr="00864950">
        <w:rPr>
          <w:rFonts w:ascii="Arial" w:eastAsia="Times New Roman" w:hAnsi="Arial" w:cs="Arial"/>
        </w:rPr>
        <w:t>is currently underway.</w:t>
      </w:r>
      <w:r w:rsidR="00C13034">
        <w:rPr>
          <w:rFonts w:ascii="Arial" w:eastAsia="Times New Roman" w:hAnsi="Arial" w:cs="Arial"/>
        </w:rPr>
        <w:t xml:space="preserve"> The anticipated completion date for this review is September 2018. </w:t>
      </w:r>
      <w:r w:rsidR="001C3908">
        <w:rPr>
          <w:rFonts w:ascii="Arial" w:eastAsia="Times New Roman" w:hAnsi="Arial" w:cs="Arial"/>
        </w:rPr>
        <w:t>The r</w:t>
      </w:r>
      <w:r w:rsidR="00C13034">
        <w:rPr>
          <w:rFonts w:ascii="Arial" w:eastAsia="Times New Roman" w:hAnsi="Arial" w:cs="Arial"/>
        </w:rPr>
        <w:t xml:space="preserve">eview </w:t>
      </w:r>
      <w:r w:rsidR="00C13034" w:rsidRPr="00C13034">
        <w:rPr>
          <w:rFonts w:ascii="Arial" w:eastAsia="Times New Roman" w:hAnsi="Arial" w:cs="Arial"/>
        </w:rPr>
        <w:t>findings will be outlined during presentation of this abstract.</w:t>
      </w:r>
      <w:r w:rsidR="00520AE1">
        <w:rPr>
          <w:rFonts w:ascii="Arial" w:eastAsia="Times New Roman" w:hAnsi="Arial" w:cs="Arial"/>
        </w:rPr>
        <w:t xml:space="preserve"> Findings from this </w:t>
      </w:r>
      <w:r w:rsidR="00520AE1" w:rsidRPr="00520AE1">
        <w:rPr>
          <w:rFonts w:ascii="Arial" w:eastAsia="Times New Roman" w:hAnsi="Arial" w:cs="Arial"/>
        </w:rPr>
        <w:t>review will be used to develop a set of best-practice guidelines to enhance the adoption, implementation and sustainability</w:t>
      </w:r>
      <w:r w:rsidR="00520AE1">
        <w:rPr>
          <w:rFonts w:ascii="Arial" w:eastAsia="Times New Roman" w:hAnsi="Arial" w:cs="Arial"/>
        </w:rPr>
        <w:t xml:space="preserve"> of menu labelling policies</w:t>
      </w:r>
      <w:r w:rsidR="00520AE1" w:rsidRPr="00520AE1">
        <w:rPr>
          <w:rFonts w:ascii="Arial" w:eastAsia="Times New Roman" w:hAnsi="Arial" w:cs="Arial"/>
        </w:rPr>
        <w:t xml:space="preserve"> across countries world-wide.</w:t>
      </w:r>
    </w:p>
    <w:p w14:paraId="01FF86A4" w14:textId="34152E64" w:rsidR="00C13034" w:rsidRDefault="00C13034" w:rsidP="00C1303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6CB6780" w14:textId="444E584A" w:rsidR="00B13BBE" w:rsidRDefault="00B13BBE" w:rsidP="00C1303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0C35E25" w14:textId="32F958A1" w:rsidR="00C13034" w:rsidRPr="00E23F1E" w:rsidRDefault="00C13034" w:rsidP="00E23F1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sectPr w:rsidR="00C13034" w:rsidRPr="00E23F1E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EE3BB" w14:textId="77777777" w:rsidR="00C02166" w:rsidRDefault="00C02166" w:rsidP="003C4168">
      <w:pPr>
        <w:spacing w:after="0" w:line="240" w:lineRule="auto"/>
      </w:pPr>
      <w:r>
        <w:separator/>
      </w:r>
    </w:p>
  </w:endnote>
  <w:endnote w:type="continuationSeparator" w:id="0">
    <w:p w14:paraId="3D21B65F" w14:textId="77777777" w:rsidR="00C02166" w:rsidRDefault="00C02166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195E360C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7082C" w14:textId="77777777" w:rsidR="00C02166" w:rsidRDefault="00C02166" w:rsidP="003C4168">
      <w:pPr>
        <w:spacing w:after="0" w:line="240" w:lineRule="auto"/>
      </w:pPr>
      <w:r>
        <w:separator/>
      </w:r>
    </w:p>
  </w:footnote>
  <w:footnote w:type="continuationSeparator" w:id="0">
    <w:p w14:paraId="0ABA357F" w14:textId="77777777" w:rsidR="00C02166" w:rsidRDefault="00C02166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57DEE79F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A5591"/>
    <w:multiLevelType w:val="hybridMultilevel"/>
    <w:tmpl w:val="E888567E"/>
    <w:lvl w:ilvl="0" w:tplc="1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B6AAE"/>
    <w:multiLevelType w:val="hybridMultilevel"/>
    <w:tmpl w:val="92B8195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14"/>
  </w:num>
  <w:num w:numId="9">
    <w:abstractNumId w:val="5"/>
  </w:num>
  <w:num w:numId="10">
    <w:abstractNumId w:val="11"/>
  </w:num>
  <w:num w:numId="11">
    <w:abstractNumId w:val="13"/>
  </w:num>
  <w:num w:numId="12">
    <w:abstractNumId w:val="7"/>
  </w:num>
  <w:num w:numId="13">
    <w:abstractNumId w:val="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15311"/>
    <w:rsid w:val="00021393"/>
    <w:rsid w:val="000328B5"/>
    <w:rsid w:val="00041165"/>
    <w:rsid w:val="00044772"/>
    <w:rsid w:val="00054817"/>
    <w:rsid w:val="00084F47"/>
    <w:rsid w:val="000A247E"/>
    <w:rsid w:val="000B3948"/>
    <w:rsid w:val="000D17F9"/>
    <w:rsid w:val="000D1D57"/>
    <w:rsid w:val="000D3C9D"/>
    <w:rsid w:val="000D6DDD"/>
    <w:rsid w:val="000F00DD"/>
    <w:rsid w:val="000F0C06"/>
    <w:rsid w:val="001074DF"/>
    <w:rsid w:val="00111A51"/>
    <w:rsid w:val="00122532"/>
    <w:rsid w:val="0014001B"/>
    <w:rsid w:val="00145940"/>
    <w:rsid w:val="00177DF1"/>
    <w:rsid w:val="001842A8"/>
    <w:rsid w:val="00191200"/>
    <w:rsid w:val="001A2088"/>
    <w:rsid w:val="001B5E33"/>
    <w:rsid w:val="001C3908"/>
    <w:rsid w:val="001C47A0"/>
    <w:rsid w:val="001C5F91"/>
    <w:rsid w:val="001D240D"/>
    <w:rsid w:val="001D4267"/>
    <w:rsid w:val="001E17A8"/>
    <w:rsid w:val="001E5424"/>
    <w:rsid w:val="002113D3"/>
    <w:rsid w:val="00214C4D"/>
    <w:rsid w:val="00220CDB"/>
    <w:rsid w:val="00240111"/>
    <w:rsid w:val="00254233"/>
    <w:rsid w:val="00261EB4"/>
    <w:rsid w:val="002772EE"/>
    <w:rsid w:val="00293AA4"/>
    <w:rsid w:val="002A0EAA"/>
    <w:rsid w:val="002B6643"/>
    <w:rsid w:val="002D17C6"/>
    <w:rsid w:val="002F07AC"/>
    <w:rsid w:val="002F1314"/>
    <w:rsid w:val="00326479"/>
    <w:rsid w:val="00341541"/>
    <w:rsid w:val="00342593"/>
    <w:rsid w:val="00354666"/>
    <w:rsid w:val="003654BA"/>
    <w:rsid w:val="00381A98"/>
    <w:rsid w:val="003B4148"/>
    <w:rsid w:val="003B5C77"/>
    <w:rsid w:val="003C4168"/>
    <w:rsid w:val="003C4CFD"/>
    <w:rsid w:val="003D0131"/>
    <w:rsid w:val="003D1F3B"/>
    <w:rsid w:val="003E2E5C"/>
    <w:rsid w:val="00420368"/>
    <w:rsid w:val="00426601"/>
    <w:rsid w:val="004459E3"/>
    <w:rsid w:val="00453EEF"/>
    <w:rsid w:val="00457737"/>
    <w:rsid w:val="00464AFE"/>
    <w:rsid w:val="004846F6"/>
    <w:rsid w:val="004876A1"/>
    <w:rsid w:val="004A3322"/>
    <w:rsid w:val="004A52C9"/>
    <w:rsid w:val="004C7CE9"/>
    <w:rsid w:val="005138ED"/>
    <w:rsid w:val="005147E9"/>
    <w:rsid w:val="00520AE1"/>
    <w:rsid w:val="0053113C"/>
    <w:rsid w:val="005317FD"/>
    <w:rsid w:val="00547E04"/>
    <w:rsid w:val="00555EC7"/>
    <w:rsid w:val="0056028F"/>
    <w:rsid w:val="00583790"/>
    <w:rsid w:val="00590E27"/>
    <w:rsid w:val="005C0938"/>
    <w:rsid w:val="00600146"/>
    <w:rsid w:val="006040CD"/>
    <w:rsid w:val="0060416A"/>
    <w:rsid w:val="00610761"/>
    <w:rsid w:val="00611D1D"/>
    <w:rsid w:val="00611E6A"/>
    <w:rsid w:val="00635D4A"/>
    <w:rsid w:val="00635DAC"/>
    <w:rsid w:val="00643BF0"/>
    <w:rsid w:val="00646636"/>
    <w:rsid w:val="0068048C"/>
    <w:rsid w:val="00696A08"/>
    <w:rsid w:val="006A5A86"/>
    <w:rsid w:val="006B25C0"/>
    <w:rsid w:val="006D044E"/>
    <w:rsid w:val="006D0974"/>
    <w:rsid w:val="006F2CB5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10764"/>
    <w:rsid w:val="00827ACC"/>
    <w:rsid w:val="0083790A"/>
    <w:rsid w:val="00846E44"/>
    <w:rsid w:val="0084768A"/>
    <w:rsid w:val="00860EC6"/>
    <w:rsid w:val="00864950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004A8"/>
    <w:rsid w:val="00944499"/>
    <w:rsid w:val="00981BC7"/>
    <w:rsid w:val="009C24A6"/>
    <w:rsid w:val="009C7239"/>
    <w:rsid w:val="009D0413"/>
    <w:rsid w:val="009D0FC7"/>
    <w:rsid w:val="009E21CE"/>
    <w:rsid w:val="009E79F1"/>
    <w:rsid w:val="00A10FCC"/>
    <w:rsid w:val="00A211F8"/>
    <w:rsid w:val="00A21398"/>
    <w:rsid w:val="00A330C3"/>
    <w:rsid w:val="00A352E5"/>
    <w:rsid w:val="00A4472C"/>
    <w:rsid w:val="00A47B56"/>
    <w:rsid w:val="00A47ED1"/>
    <w:rsid w:val="00A50406"/>
    <w:rsid w:val="00A65921"/>
    <w:rsid w:val="00A676F4"/>
    <w:rsid w:val="00A71C98"/>
    <w:rsid w:val="00A71CA8"/>
    <w:rsid w:val="00A71DB7"/>
    <w:rsid w:val="00A779B6"/>
    <w:rsid w:val="00A82563"/>
    <w:rsid w:val="00A8452B"/>
    <w:rsid w:val="00A859D1"/>
    <w:rsid w:val="00AA6DED"/>
    <w:rsid w:val="00AB1D19"/>
    <w:rsid w:val="00AE208B"/>
    <w:rsid w:val="00AE3205"/>
    <w:rsid w:val="00B07304"/>
    <w:rsid w:val="00B12714"/>
    <w:rsid w:val="00B13BBE"/>
    <w:rsid w:val="00B2291E"/>
    <w:rsid w:val="00B22EA9"/>
    <w:rsid w:val="00B30929"/>
    <w:rsid w:val="00B4612E"/>
    <w:rsid w:val="00B543B7"/>
    <w:rsid w:val="00B57E24"/>
    <w:rsid w:val="00B6274B"/>
    <w:rsid w:val="00B800C1"/>
    <w:rsid w:val="00B853C1"/>
    <w:rsid w:val="00B94842"/>
    <w:rsid w:val="00BA4BA8"/>
    <w:rsid w:val="00BA5F91"/>
    <w:rsid w:val="00BB143C"/>
    <w:rsid w:val="00BB5A68"/>
    <w:rsid w:val="00BD4965"/>
    <w:rsid w:val="00BF1BCC"/>
    <w:rsid w:val="00C02166"/>
    <w:rsid w:val="00C104E1"/>
    <w:rsid w:val="00C13034"/>
    <w:rsid w:val="00C3002F"/>
    <w:rsid w:val="00C31CC5"/>
    <w:rsid w:val="00C43AE6"/>
    <w:rsid w:val="00C60B65"/>
    <w:rsid w:val="00C64D55"/>
    <w:rsid w:val="00C71980"/>
    <w:rsid w:val="00C73E39"/>
    <w:rsid w:val="00C74127"/>
    <w:rsid w:val="00C81CCB"/>
    <w:rsid w:val="00C96CD1"/>
    <w:rsid w:val="00CB3EE5"/>
    <w:rsid w:val="00CB5B52"/>
    <w:rsid w:val="00CC083B"/>
    <w:rsid w:val="00CC10EE"/>
    <w:rsid w:val="00CD5F9D"/>
    <w:rsid w:val="00D14940"/>
    <w:rsid w:val="00D26804"/>
    <w:rsid w:val="00D573C9"/>
    <w:rsid w:val="00D61431"/>
    <w:rsid w:val="00D62C6E"/>
    <w:rsid w:val="00D63ED9"/>
    <w:rsid w:val="00D65CB0"/>
    <w:rsid w:val="00D919DA"/>
    <w:rsid w:val="00DB10F3"/>
    <w:rsid w:val="00DB4595"/>
    <w:rsid w:val="00DB5FC7"/>
    <w:rsid w:val="00DB60FB"/>
    <w:rsid w:val="00DC14A9"/>
    <w:rsid w:val="00DC6C53"/>
    <w:rsid w:val="00DD2247"/>
    <w:rsid w:val="00DF16CD"/>
    <w:rsid w:val="00E23729"/>
    <w:rsid w:val="00E23F1E"/>
    <w:rsid w:val="00E31423"/>
    <w:rsid w:val="00E316AC"/>
    <w:rsid w:val="00E46180"/>
    <w:rsid w:val="00E504C1"/>
    <w:rsid w:val="00E54665"/>
    <w:rsid w:val="00E8430C"/>
    <w:rsid w:val="00E939AF"/>
    <w:rsid w:val="00EB42BD"/>
    <w:rsid w:val="00EC134F"/>
    <w:rsid w:val="00EC263B"/>
    <w:rsid w:val="00F06A99"/>
    <w:rsid w:val="00F314EF"/>
    <w:rsid w:val="00F42A0F"/>
    <w:rsid w:val="00F43E55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2018-08-08T12:35:00Z</dcterms:created>
  <dcterms:modified xsi:type="dcterms:W3CDTF">2018-08-08T12:35:00Z</dcterms:modified>
</cp:coreProperties>
</file>