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03A064A8" w:rsidR="00B12714" w:rsidRPr="00501309" w:rsidRDefault="00501309" w:rsidP="003D1F3B">
      <w:pPr>
        <w:spacing w:after="0" w:line="240" w:lineRule="auto"/>
        <w:rPr>
          <w:rFonts w:ascii="Arial" w:eastAsia="Times New Roman" w:hAnsi="Arial" w:cs="Arial"/>
          <w:b/>
          <w:sz w:val="24"/>
          <w:szCs w:val="20"/>
        </w:rPr>
      </w:pPr>
      <w:r w:rsidRPr="00501309">
        <w:rPr>
          <w:rFonts w:ascii="Arial" w:eastAsia="Times New Roman" w:hAnsi="Arial" w:cs="Arial"/>
          <w:b/>
          <w:sz w:val="24"/>
          <w:szCs w:val="20"/>
        </w:rPr>
        <w:t>PAPER NU</w:t>
      </w:r>
      <w:bookmarkStart w:id="0" w:name="_GoBack"/>
      <w:bookmarkEnd w:id="0"/>
      <w:r w:rsidRPr="00501309">
        <w:rPr>
          <w:rFonts w:ascii="Arial" w:eastAsia="Times New Roman" w:hAnsi="Arial" w:cs="Arial"/>
          <w:b/>
          <w:sz w:val="24"/>
          <w:szCs w:val="20"/>
        </w:rPr>
        <w:t>MBER #75</w:t>
      </w:r>
    </w:p>
    <w:p w14:paraId="2EE2A5BE" w14:textId="3AD28CA3" w:rsidR="00A4472C" w:rsidRPr="00501309" w:rsidRDefault="00370E91" w:rsidP="003D1F3B">
      <w:pPr>
        <w:spacing w:after="0" w:line="240" w:lineRule="auto"/>
        <w:rPr>
          <w:rFonts w:ascii="Arial" w:eastAsia="Times New Roman" w:hAnsi="Arial" w:cs="Arial"/>
          <w:b/>
          <w:szCs w:val="20"/>
        </w:rPr>
      </w:pPr>
      <w:r w:rsidRPr="00501309">
        <w:rPr>
          <w:rFonts w:ascii="Arial" w:eastAsia="Times New Roman" w:hAnsi="Arial" w:cs="Arial"/>
          <w:b/>
          <w:szCs w:val="20"/>
        </w:rPr>
        <w:t>Development of a multidisciplinary lifestyle clinic for women with polycystic ovary syndrome</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17CED537" w:rsidR="00EB42BD" w:rsidRPr="0083790A" w:rsidRDefault="00501309"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717C4E8D" w:rsidR="00EB42BD" w:rsidRPr="0083790A" w:rsidRDefault="00501309" w:rsidP="00D53D90">
      <w:pPr>
        <w:spacing w:after="0" w:line="240" w:lineRule="auto"/>
        <w:rPr>
          <w:rFonts w:ascii="Arial" w:hAnsi="Arial" w:cs="Arial"/>
          <w:sz w:val="20"/>
          <w:szCs w:val="20"/>
          <w:lang w:val="en-AU"/>
        </w:rPr>
      </w:pPr>
      <w:r>
        <w:rPr>
          <w:rFonts w:ascii="Arial" w:eastAsia="Times New Roman" w:hAnsi="Arial" w:cs="Arial"/>
          <w:sz w:val="20"/>
          <w:szCs w:val="20"/>
        </w:rPr>
        <w:t>Siew Lim</w:t>
      </w:r>
    </w:p>
    <w:p w14:paraId="29DB496A" w14:textId="7A0DC1D0" w:rsidR="000F00DD" w:rsidRDefault="000F00DD" w:rsidP="007D52AA">
      <w:pPr>
        <w:spacing w:after="0" w:line="240" w:lineRule="auto"/>
        <w:rPr>
          <w:rFonts w:ascii="Arial" w:hAnsi="Arial" w:cs="Arial"/>
          <w:b/>
          <w:lang w:val="en-AU"/>
        </w:rPr>
      </w:pPr>
    </w:p>
    <w:p w14:paraId="291A8930" w14:textId="77777777" w:rsidR="00501309" w:rsidRDefault="00EB42BD" w:rsidP="00501309">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31EE96C3" w:rsidR="0083790A" w:rsidRPr="00122532" w:rsidRDefault="00370E91" w:rsidP="00201573">
      <w:pPr>
        <w:rPr>
          <w:rFonts w:ascii="Arial" w:hAnsi="Arial" w:cs="Arial"/>
          <w:sz w:val="20"/>
          <w:szCs w:val="20"/>
        </w:rPr>
      </w:pPr>
      <w:r>
        <w:rPr>
          <w:rFonts w:ascii="Arial" w:eastAsia="Times New Roman" w:hAnsi="Arial" w:cs="Arial"/>
          <w:sz w:val="20"/>
          <w:szCs w:val="20"/>
        </w:rPr>
        <w:t>Monash Centre for Health Research and Implementation, Monash University, Clayton, Victoria 3168</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1DECFCDB" w:rsidR="00796ABC" w:rsidRPr="0083790A" w:rsidRDefault="00370E91"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483A37B9" w14:textId="41D72B01" w:rsidR="003D1F3B" w:rsidRPr="00501309" w:rsidRDefault="003B4148" w:rsidP="007D52AA">
      <w:pPr>
        <w:spacing w:after="0" w:line="240" w:lineRule="auto"/>
        <w:rPr>
          <w:rFonts w:ascii="Arial" w:hAnsi="Arial" w:cs="Arial"/>
          <w:b/>
          <w:sz w:val="20"/>
          <w:szCs w:val="20"/>
          <w:lang w:val="en-AU"/>
        </w:rPr>
      </w:pPr>
      <w:r w:rsidRPr="00501309">
        <w:rPr>
          <w:rFonts w:ascii="Arial" w:hAnsi="Arial" w:cs="Arial"/>
          <w:b/>
          <w:sz w:val="20"/>
          <w:szCs w:val="20"/>
          <w:lang w:val="en-AU"/>
        </w:rPr>
        <w:t>O</w:t>
      </w:r>
      <w:r w:rsidR="0083790A" w:rsidRPr="00501309">
        <w:rPr>
          <w:rFonts w:ascii="Arial" w:hAnsi="Arial" w:cs="Arial"/>
          <w:b/>
          <w:sz w:val="20"/>
          <w:szCs w:val="20"/>
          <w:lang w:val="en-AU"/>
        </w:rPr>
        <w:t>bjectives/aims</w:t>
      </w:r>
      <w:r w:rsidR="00881693" w:rsidRPr="00501309">
        <w:rPr>
          <w:rFonts w:ascii="Arial" w:hAnsi="Arial" w:cs="Arial"/>
          <w:b/>
          <w:sz w:val="20"/>
          <w:szCs w:val="20"/>
          <w:lang w:val="en-AU"/>
        </w:rPr>
        <w:t xml:space="preserve"> </w:t>
      </w:r>
    </w:p>
    <w:p w14:paraId="514C71D9" w14:textId="3094884B" w:rsidR="00370E91" w:rsidRPr="00501309" w:rsidRDefault="00370E91" w:rsidP="00370E91">
      <w:pPr>
        <w:spacing w:after="0" w:line="240" w:lineRule="auto"/>
        <w:rPr>
          <w:rFonts w:ascii="Arial" w:hAnsi="Arial" w:cs="Arial"/>
          <w:sz w:val="20"/>
          <w:szCs w:val="20"/>
          <w:lang w:val="en-AU"/>
        </w:rPr>
      </w:pPr>
      <w:r w:rsidRPr="00501309">
        <w:rPr>
          <w:rFonts w:ascii="Arial" w:hAnsi="Arial" w:cs="Arial"/>
          <w:sz w:val="20"/>
          <w:szCs w:val="20"/>
          <w:lang w:val="en-AU"/>
        </w:rPr>
        <w:t xml:space="preserve">Polycystic ovary syndrome (PCOS) is a common endocrine disorder affecting 4 to 18 % women of reproductive age. PCOS is associated with reproductive (menstrual irregularity, infertility and pregnancy complications), metabolic (metabolic syndrome, type 2 diabetes and cardiovascular disease) and psychological (anxiety and depression) co-morbidities. Its heterogeneity of presentation requires multi-disciplinary team in its management. Due to the impact of obesity and insulin resistance on its symptoms, lifestyle and weight management play a central role in its management. This paper describes the protocol for the development </w:t>
      </w:r>
      <w:r w:rsidR="001A19BF" w:rsidRPr="00501309">
        <w:rPr>
          <w:rFonts w:ascii="Arial" w:hAnsi="Arial" w:cs="Arial"/>
          <w:sz w:val="20"/>
          <w:szCs w:val="20"/>
          <w:lang w:val="en-AU"/>
        </w:rPr>
        <w:t xml:space="preserve">and evaluation </w:t>
      </w:r>
      <w:r w:rsidRPr="00501309">
        <w:rPr>
          <w:rFonts w:ascii="Arial" w:hAnsi="Arial" w:cs="Arial"/>
          <w:sz w:val="20"/>
          <w:szCs w:val="20"/>
          <w:lang w:val="en-AU"/>
        </w:rPr>
        <w:t>of a multidisciplinary lifest</w:t>
      </w:r>
      <w:r w:rsidR="00501309">
        <w:rPr>
          <w:rFonts w:ascii="Arial" w:hAnsi="Arial" w:cs="Arial"/>
          <w:sz w:val="20"/>
          <w:szCs w:val="20"/>
          <w:lang w:val="en-AU"/>
        </w:rPr>
        <w:t>yle clinic for this population.</w:t>
      </w:r>
    </w:p>
    <w:p w14:paraId="7CB862FA" w14:textId="77777777" w:rsidR="00370E91" w:rsidRPr="00501309" w:rsidRDefault="00370E91" w:rsidP="007D52AA">
      <w:pPr>
        <w:spacing w:after="0" w:line="240" w:lineRule="auto"/>
        <w:rPr>
          <w:rFonts w:ascii="Arial" w:hAnsi="Arial" w:cs="Arial"/>
          <w:sz w:val="20"/>
          <w:szCs w:val="20"/>
          <w:lang w:val="en-AU"/>
        </w:rPr>
      </w:pPr>
    </w:p>
    <w:p w14:paraId="44AEE3BD" w14:textId="4431B41A" w:rsidR="007231EB" w:rsidRPr="00501309" w:rsidRDefault="0083790A" w:rsidP="007D52AA">
      <w:pPr>
        <w:spacing w:after="0" w:line="240" w:lineRule="auto"/>
        <w:rPr>
          <w:rFonts w:ascii="Arial" w:hAnsi="Arial" w:cs="Arial"/>
          <w:b/>
          <w:sz w:val="20"/>
          <w:szCs w:val="20"/>
          <w:lang w:val="en-AU"/>
        </w:rPr>
      </w:pPr>
      <w:r w:rsidRPr="00501309">
        <w:rPr>
          <w:rFonts w:ascii="Arial" w:hAnsi="Arial" w:cs="Arial"/>
          <w:b/>
          <w:sz w:val="20"/>
          <w:szCs w:val="20"/>
          <w:lang w:val="en-AU"/>
        </w:rPr>
        <w:t>M</w:t>
      </w:r>
      <w:r w:rsidR="007231EB" w:rsidRPr="00501309">
        <w:rPr>
          <w:rFonts w:ascii="Arial" w:hAnsi="Arial" w:cs="Arial"/>
          <w:b/>
          <w:sz w:val="20"/>
          <w:szCs w:val="20"/>
          <w:lang w:val="en-AU"/>
        </w:rPr>
        <w:t>ethods</w:t>
      </w:r>
      <w:r w:rsidR="00A71CA8" w:rsidRPr="00501309">
        <w:rPr>
          <w:rFonts w:ascii="Arial" w:hAnsi="Arial" w:cs="Arial"/>
          <w:b/>
          <w:sz w:val="20"/>
          <w:szCs w:val="20"/>
          <w:lang w:val="en-AU"/>
        </w:rPr>
        <w:t xml:space="preserve"> </w:t>
      </w:r>
    </w:p>
    <w:p w14:paraId="7DF17241" w14:textId="00812362" w:rsidR="007231EB" w:rsidRPr="00501309" w:rsidRDefault="00370E91" w:rsidP="007B1C14">
      <w:pPr>
        <w:spacing w:after="0" w:line="240" w:lineRule="auto"/>
        <w:rPr>
          <w:rFonts w:ascii="Arial" w:hAnsi="Arial" w:cs="Arial"/>
          <w:sz w:val="20"/>
          <w:szCs w:val="20"/>
          <w:lang w:val="en-AU"/>
        </w:rPr>
      </w:pPr>
      <w:r w:rsidRPr="00501309">
        <w:rPr>
          <w:rFonts w:ascii="Arial" w:hAnsi="Arial" w:cs="Arial"/>
          <w:sz w:val="20"/>
          <w:szCs w:val="20"/>
          <w:lang w:val="en-AU"/>
        </w:rPr>
        <w:t xml:space="preserve">The development of the clinic follows the Monash Centre for Health Research and Implementation Knowledge to Action cycle. It starts with </w:t>
      </w:r>
      <w:r w:rsidR="007B1C14" w:rsidRPr="00501309">
        <w:rPr>
          <w:rFonts w:ascii="Arial" w:hAnsi="Arial" w:cs="Arial"/>
          <w:sz w:val="20"/>
          <w:szCs w:val="20"/>
          <w:lang w:val="en-AU"/>
        </w:rPr>
        <w:t xml:space="preserve">evidence </w:t>
      </w:r>
      <w:r w:rsidRPr="00501309">
        <w:rPr>
          <w:rFonts w:ascii="Arial" w:hAnsi="Arial" w:cs="Arial"/>
          <w:sz w:val="20"/>
          <w:szCs w:val="20"/>
          <w:lang w:val="en-AU"/>
        </w:rPr>
        <w:t>synthesis based on studies conducted in women with</w:t>
      </w:r>
      <w:r w:rsidR="001A19BF" w:rsidRPr="00501309">
        <w:rPr>
          <w:rFonts w:ascii="Arial" w:hAnsi="Arial" w:cs="Arial"/>
          <w:sz w:val="20"/>
          <w:szCs w:val="20"/>
          <w:lang w:val="en-AU"/>
        </w:rPr>
        <w:t xml:space="preserve"> PCOS</w:t>
      </w:r>
      <w:r w:rsidRPr="00501309">
        <w:rPr>
          <w:rFonts w:ascii="Arial" w:hAnsi="Arial" w:cs="Arial"/>
          <w:sz w:val="20"/>
          <w:szCs w:val="20"/>
          <w:lang w:val="en-AU"/>
        </w:rPr>
        <w:t xml:space="preserve"> polycystic ovary syndrome or women of reproductive age. This was followed by </w:t>
      </w:r>
      <w:r w:rsidR="007B1C14" w:rsidRPr="00501309">
        <w:rPr>
          <w:rFonts w:ascii="Arial" w:hAnsi="Arial" w:cs="Arial"/>
          <w:sz w:val="20"/>
          <w:szCs w:val="20"/>
          <w:lang w:val="en-AU"/>
        </w:rPr>
        <w:t>consultations with clinicians and service managers who will be running the clinic to determine the feasibility and logistical issues on the implementation of the service. Interviews will be conducted with general practitioners to describe issues surrounding their engagement and referral to this service. Surveys and focus groups will be conducted with the consumers (women with polycystic ovary syndrome) to evaluate the service.</w:t>
      </w:r>
    </w:p>
    <w:p w14:paraId="32B92438" w14:textId="77777777" w:rsidR="007231EB" w:rsidRPr="00501309" w:rsidRDefault="007231EB" w:rsidP="007D52AA">
      <w:pPr>
        <w:spacing w:after="0" w:line="240" w:lineRule="auto"/>
        <w:rPr>
          <w:rFonts w:ascii="Arial" w:hAnsi="Arial" w:cs="Arial"/>
          <w:sz w:val="20"/>
          <w:szCs w:val="20"/>
          <w:lang w:val="en-AU"/>
        </w:rPr>
      </w:pPr>
    </w:p>
    <w:p w14:paraId="03AF54E2" w14:textId="5D4F3F06" w:rsidR="007231EB" w:rsidRPr="00501309" w:rsidRDefault="0083790A" w:rsidP="007D52AA">
      <w:pPr>
        <w:spacing w:after="0" w:line="240" w:lineRule="auto"/>
        <w:rPr>
          <w:rFonts w:ascii="Arial" w:hAnsi="Arial" w:cs="Arial"/>
          <w:b/>
          <w:sz w:val="20"/>
          <w:szCs w:val="20"/>
          <w:lang w:val="en-AU"/>
        </w:rPr>
      </w:pPr>
      <w:r w:rsidRPr="00501309">
        <w:rPr>
          <w:rFonts w:ascii="Arial" w:hAnsi="Arial" w:cs="Arial"/>
          <w:b/>
          <w:sz w:val="20"/>
          <w:szCs w:val="20"/>
          <w:lang w:val="en-AU"/>
        </w:rPr>
        <w:t xml:space="preserve">Main findings </w:t>
      </w:r>
    </w:p>
    <w:p w14:paraId="78582216" w14:textId="07D138EA" w:rsidR="007231EB" w:rsidRPr="00501309" w:rsidRDefault="0048086C" w:rsidP="001A19BF">
      <w:pPr>
        <w:spacing w:after="0" w:line="240" w:lineRule="auto"/>
        <w:rPr>
          <w:rFonts w:ascii="Arial" w:hAnsi="Arial" w:cs="Arial"/>
          <w:sz w:val="20"/>
          <w:szCs w:val="20"/>
          <w:lang w:val="en-AU"/>
        </w:rPr>
      </w:pPr>
      <w:r w:rsidRPr="00501309">
        <w:rPr>
          <w:rFonts w:ascii="Arial" w:hAnsi="Arial" w:cs="Arial"/>
          <w:sz w:val="20"/>
          <w:szCs w:val="20"/>
          <w:lang w:val="en-AU"/>
        </w:rPr>
        <w:t xml:space="preserve">Evidence synthesis revealed that lifestyle intervention could result in significant weight loss in women with PCOS, </w:t>
      </w:r>
      <w:r w:rsidR="00A64B63" w:rsidRPr="00501309">
        <w:rPr>
          <w:rFonts w:ascii="Arial" w:hAnsi="Arial" w:cs="Arial"/>
          <w:sz w:val="20"/>
          <w:szCs w:val="20"/>
          <w:lang w:val="en-AU"/>
        </w:rPr>
        <w:t xml:space="preserve">with a wide range of effectiveness and attrition </w:t>
      </w:r>
      <w:r w:rsidRPr="00501309">
        <w:rPr>
          <w:rFonts w:ascii="Arial" w:hAnsi="Arial" w:cs="Arial"/>
          <w:sz w:val="20"/>
          <w:szCs w:val="20"/>
          <w:lang w:val="en-AU"/>
        </w:rPr>
        <w:t>(</w:t>
      </w:r>
      <w:r w:rsidR="00A64B63" w:rsidRPr="00501309">
        <w:rPr>
          <w:rFonts w:ascii="Arial" w:hAnsi="Arial" w:cs="Arial"/>
          <w:sz w:val="20"/>
          <w:szCs w:val="20"/>
          <w:lang w:val="en-AU"/>
        </w:rPr>
        <w:t xml:space="preserve">weight loss: </w:t>
      </w:r>
      <w:r w:rsidRPr="00501309">
        <w:rPr>
          <w:rFonts w:ascii="Arial" w:hAnsi="Arial" w:cs="Arial"/>
          <w:sz w:val="20"/>
          <w:szCs w:val="20"/>
          <w:lang w:val="en-AU"/>
        </w:rPr>
        <w:t>0-14%; attrition</w:t>
      </w:r>
      <w:r w:rsidR="00A64B63" w:rsidRPr="00501309">
        <w:rPr>
          <w:rFonts w:ascii="Arial" w:hAnsi="Arial" w:cs="Arial"/>
          <w:sz w:val="20"/>
          <w:szCs w:val="20"/>
          <w:lang w:val="en-AU"/>
        </w:rPr>
        <w:t xml:space="preserve">: </w:t>
      </w:r>
      <w:r w:rsidRPr="00501309">
        <w:rPr>
          <w:rFonts w:ascii="Arial" w:hAnsi="Arial" w:cs="Arial"/>
          <w:sz w:val="20"/>
          <w:szCs w:val="20"/>
          <w:lang w:val="en-AU"/>
        </w:rPr>
        <w:t xml:space="preserve">0-76%). </w:t>
      </w:r>
      <w:r w:rsidR="001A19BF" w:rsidRPr="00501309">
        <w:rPr>
          <w:rFonts w:ascii="Arial" w:hAnsi="Arial" w:cs="Arial"/>
          <w:sz w:val="20"/>
          <w:szCs w:val="20"/>
          <w:lang w:val="en-AU"/>
        </w:rPr>
        <w:t xml:space="preserve">One </w:t>
      </w:r>
      <w:r w:rsidRPr="00501309">
        <w:rPr>
          <w:rFonts w:ascii="Arial" w:hAnsi="Arial" w:cs="Arial"/>
          <w:sz w:val="20"/>
          <w:szCs w:val="20"/>
          <w:lang w:val="en-AU"/>
        </w:rPr>
        <w:t xml:space="preserve">implementation </w:t>
      </w:r>
      <w:r w:rsidR="001A19BF" w:rsidRPr="00501309">
        <w:rPr>
          <w:rFonts w:ascii="Arial" w:hAnsi="Arial" w:cs="Arial"/>
          <w:sz w:val="20"/>
          <w:szCs w:val="20"/>
          <w:lang w:val="en-AU"/>
        </w:rPr>
        <w:t xml:space="preserve">study was </w:t>
      </w:r>
      <w:r w:rsidRPr="00501309">
        <w:rPr>
          <w:rFonts w:ascii="Arial" w:hAnsi="Arial" w:cs="Arial"/>
          <w:sz w:val="20"/>
          <w:szCs w:val="20"/>
          <w:lang w:val="en-AU"/>
        </w:rPr>
        <w:t>conducted. Consultation and co-design with the clinicians and service managers resulted in a model that consist</w:t>
      </w:r>
      <w:r w:rsidR="00A64B63" w:rsidRPr="00501309">
        <w:rPr>
          <w:rFonts w:ascii="Arial" w:hAnsi="Arial" w:cs="Arial"/>
          <w:sz w:val="20"/>
          <w:szCs w:val="20"/>
          <w:lang w:val="en-AU"/>
        </w:rPr>
        <w:t>s</w:t>
      </w:r>
      <w:r w:rsidRPr="00501309">
        <w:rPr>
          <w:rFonts w:ascii="Arial" w:hAnsi="Arial" w:cs="Arial"/>
          <w:sz w:val="20"/>
          <w:szCs w:val="20"/>
          <w:lang w:val="en-AU"/>
        </w:rPr>
        <w:t xml:space="preserve"> of one group session on general management of PCOS, 2 group session</w:t>
      </w:r>
      <w:r w:rsidR="00201573" w:rsidRPr="00501309">
        <w:rPr>
          <w:rFonts w:ascii="Arial" w:hAnsi="Arial" w:cs="Arial"/>
          <w:sz w:val="20"/>
          <w:szCs w:val="20"/>
          <w:lang w:val="en-AU"/>
        </w:rPr>
        <w:t>s</w:t>
      </w:r>
      <w:r w:rsidRPr="00501309">
        <w:rPr>
          <w:rFonts w:ascii="Arial" w:hAnsi="Arial" w:cs="Arial"/>
          <w:sz w:val="20"/>
          <w:szCs w:val="20"/>
          <w:lang w:val="en-AU"/>
        </w:rPr>
        <w:t xml:space="preserve"> on lifestyle management, endocrinologist sessions, and further referral to additional services including laser therapy</w:t>
      </w:r>
      <w:r w:rsidR="001A19BF" w:rsidRPr="00501309">
        <w:rPr>
          <w:rFonts w:ascii="Arial" w:hAnsi="Arial" w:cs="Arial"/>
          <w:sz w:val="20"/>
          <w:szCs w:val="20"/>
          <w:lang w:val="en-AU"/>
        </w:rPr>
        <w:t xml:space="preserve"> and community </w:t>
      </w:r>
      <w:r w:rsidR="00A64B63" w:rsidRPr="00501309">
        <w:rPr>
          <w:rFonts w:ascii="Arial" w:hAnsi="Arial" w:cs="Arial"/>
          <w:sz w:val="20"/>
          <w:szCs w:val="20"/>
          <w:lang w:val="en-AU"/>
        </w:rPr>
        <w:t xml:space="preserve">dietetic </w:t>
      </w:r>
      <w:r w:rsidR="001A19BF" w:rsidRPr="00501309">
        <w:rPr>
          <w:rFonts w:ascii="Arial" w:hAnsi="Arial" w:cs="Arial"/>
          <w:sz w:val="20"/>
          <w:szCs w:val="20"/>
        </w:rPr>
        <w:t>consultations</w:t>
      </w:r>
      <w:r w:rsidR="00A64B63" w:rsidRPr="00501309">
        <w:rPr>
          <w:rFonts w:ascii="Arial" w:hAnsi="Arial" w:cs="Arial"/>
          <w:sz w:val="20"/>
          <w:szCs w:val="20"/>
          <w:lang w:val="en-AU"/>
        </w:rPr>
        <w:t xml:space="preserve"> </w:t>
      </w:r>
      <w:r w:rsidRPr="00501309">
        <w:rPr>
          <w:rFonts w:ascii="Arial" w:hAnsi="Arial" w:cs="Arial"/>
          <w:sz w:val="20"/>
          <w:szCs w:val="20"/>
          <w:lang w:val="en-AU"/>
        </w:rPr>
        <w:t>as necessary</w:t>
      </w:r>
      <w:r w:rsidR="00A64B63" w:rsidRPr="00501309">
        <w:rPr>
          <w:rFonts w:ascii="Arial" w:hAnsi="Arial" w:cs="Arial"/>
          <w:sz w:val="20"/>
          <w:szCs w:val="20"/>
          <w:lang w:val="en-AU"/>
        </w:rPr>
        <w:t>. Evaluation</w:t>
      </w:r>
      <w:r w:rsidR="00501309">
        <w:rPr>
          <w:rFonts w:ascii="Arial" w:hAnsi="Arial" w:cs="Arial"/>
          <w:sz w:val="20"/>
          <w:szCs w:val="20"/>
          <w:lang w:val="en-AU"/>
        </w:rPr>
        <w:t xml:space="preserve"> for this service is underway. </w:t>
      </w:r>
    </w:p>
    <w:p w14:paraId="735A9499" w14:textId="1DC04D73" w:rsidR="00B12714" w:rsidRPr="0083790A" w:rsidRDefault="007231EB" w:rsidP="00A64B63">
      <w:pPr>
        <w:widowControl w:val="0"/>
        <w:autoSpaceDE w:val="0"/>
        <w:autoSpaceDN w:val="0"/>
        <w:adjustRightInd w:val="0"/>
        <w:spacing w:after="0" w:line="240" w:lineRule="auto"/>
        <w:rPr>
          <w:rFonts w:ascii="Arial" w:eastAsia="Times New Roman" w:hAnsi="Arial" w:cs="Arial"/>
          <w:b/>
        </w:rPr>
      </w:pPr>
      <w:r w:rsidRPr="0083790A">
        <w:rPr>
          <w:rFonts w:ascii="Arial" w:hAnsi="Arial" w:cs="Arial"/>
          <w:sz w:val="20"/>
          <w:szCs w:val="20"/>
          <w:lang w:val="en-AU"/>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59C0E" w14:textId="77777777" w:rsidR="009A6081" w:rsidRDefault="009A6081" w:rsidP="003C4168">
      <w:pPr>
        <w:spacing w:after="0" w:line="240" w:lineRule="auto"/>
      </w:pPr>
      <w:r>
        <w:separator/>
      </w:r>
    </w:p>
  </w:endnote>
  <w:endnote w:type="continuationSeparator" w:id="0">
    <w:p w14:paraId="7F27AF68" w14:textId="77777777" w:rsidR="009A6081" w:rsidRDefault="009A6081"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1241DA0E"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FD271" w14:textId="77777777" w:rsidR="009A6081" w:rsidRDefault="009A6081" w:rsidP="003C4168">
      <w:pPr>
        <w:spacing w:after="0" w:line="240" w:lineRule="auto"/>
      </w:pPr>
      <w:r>
        <w:separator/>
      </w:r>
    </w:p>
  </w:footnote>
  <w:footnote w:type="continuationSeparator" w:id="0">
    <w:p w14:paraId="735FE2E1" w14:textId="77777777" w:rsidR="009A6081" w:rsidRDefault="009A6081"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7BE64A21"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19BF"/>
    <w:rsid w:val="001A2088"/>
    <w:rsid w:val="001B5E33"/>
    <w:rsid w:val="001C47A0"/>
    <w:rsid w:val="001D3D3F"/>
    <w:rsid w:val="001D4267"/>
    <w:rsid w:val="001E17A8"/>
    <w:rsid w:val="001E5424"/>
    <w:rsid w:val="00201573"/>
    <w:rsid w:val="00214C4D"/>
    <w:rsid w:val="00220CDB"/>
    <w:rsid w:val="00261EB4"/>
    <w:rsid w:val="002637B5"/>
    <w:rsid w:val="00293AA4"/>
    <w:rsid w:val="002A0EAA"/>
    <w:rsid w:val="002B6643"/>
    <w:rsid w:val="002D17C6"/>
    <w:rsid w:val="002F07AC"/>
    <w:rsid w:val="00326479"/>
    <w:rsid w:val="00341541"/>
    <w:rsid w:val="00354666"/>
    <w:rsid w:val="00370E91"/>
    <w:rsid w:val="003B4148"/>
    <w:rsid w:val="003B5C77"/>
    <w:rsid w:val="003C4168"/>
    <w:rsid w:val="003D0131"/>
    <w:rsid w:val="003D1F3B"/>
    <w:rsid w:val="004459E3"/>
    <w:rsid w:val="00451E67"/>
    <w:rsid w:val="00453EEF"/>
    <w:rsid w:val="00457737"/>
    <w:rsid w:val="00464AFE"/>
    <w:rsid w:val="0048086C"/>
    <w:rsid w:val="004846F6"/>
    <w:rsid w:val="004A3322"/>
    <w:rsid w:val="00501309"/>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B1C14"/>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A6081"/>
    <w:rsid w:val="009C24A6"/>
    <w:rsid w:val="009C7239"/>
    <w:rsid w:val="009D0413"/>
    <w:rsid w:val="009E21CE"/>
    <w:rsid w:val="00A211F8"/>
    <w:rsid w:val="00A21398"/>
    <w:rsid w:val="00A4472C"/>
    <w:rsid w:val="00A47ED1"/>
    <w:rsid w:val="00A50406"/>
    <w:rsid w:val="00A64B63"/>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CF6B66"/>
    <w:rsid w:val="00D53D90"/>
    <w:rsid w:val="00D573C9"/>
    <w:rsid w:val="00D61431"/>
    <w:rsid w:val="00D62C6E"/>
    <w:rsid w:val="00D65CB0"/>
    <w:rsid w:val="00D919DA"/>
    <w:rsid w:val="00DB4595"/>
    <w:rsid w:val="00DB5FC7"/>
    <w:rsid w:val="00DB60FB"/>
    <w:rsid w:val="00DC6C53"/>
    <w:rsid w:val="00DD2247"/>
    <w:rsid w:val="00DE165E"/>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2489B-343C-4BAC-A06F-9D647AA9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dc:creator>
  <cp:lastModifiedBy>Maddison Bourke</cp:lastModifiedBy>
  <cp:revision>2</cp:revision>
  <cp:lastPrinted>2013-02-08T01:20:00Z</cp:lastPrinted>
  <dcterms:created xsi:type="dcterms:W3CDTF">2018-08-08T13:27:00Z</dcterms:created>
  <dcterms:modified xsi:type="dcterms:W3CDTF">2018-08-08T13:27:00Z</dcterms:modified>
</cp:coreProperties>
</file>