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Pr="00967928" w:rsidRDefault="0083790A" w:rsidP="0083790A">
      <w:pPr>
        <w:spacing w:after="0"/>
        <w:rPr>
          <w:rFonts w:ascii="Arial" w:hAnsi="Arial" w:cs="Arial"/>
          <w:b/>
        </w:rPr>
      </w:pPr>
    </w:p>
    <w:p w14:paraId="449209C1" w14:textId="42289C24" w:rsidR="0083790A" w:rsidRPr="00967928" w:rsidRDefault="00967928" w:rsidP="0083790A">
      <w:pPr>
        <w:spacing w:after="0"/>
        <w:rPr>
          <w:rFonts w:ascii="Arial" w:hAnsi="Arial" w:cs="Arial"/>
          <w:b/>
          <w:sz w:val="24"/>
        </w:rPr>
      </w:pPr>
      <w:r w:rsidRPr="00967928">
        <w:rPr>
          <w:rFonts w:ascii="Arial" w:hAnsi="Arial" w:cs="Arial"/>
          <w:b/>
          <w:sz w:val="24"/>
        </w:rPr>
        <w:t>PAPER NUMBER #78</w:t>
      </w:r>
    </w:p>
    <w:p w14:paraId="2EE2A5BE" w14:textId="21A01BFE" w:rsidR="00A4472C" w:rsidRPr="00967928" w:rsidRDefault="00CD4A34" w:rsidP="003D1F3B">
      <w:pPr>
        <w:spacing w:after="0" w:line="240" w:lineRule="auto"/>
        <w:rPr>
          <w:rFonts w:ascii="Arial" w:eastAsia="Times New Roman" w:hAnsi="Arial" w:cs="Arial"/>
          <w:b/>
        </w:rPr>
      </w:pPr>
      <w:r w:rsidRPr="00967928">
        <w:rPr>
          <w:rFonts w:ascii="Arial" w:eastAsia="Times New Roman" w:hAnsi="Arial" w:cs="Arial"/>
          <w:b/>
        </w:rPr>
        <w:t xml:space="preserve">How </w:t>
      </w:r>
      <w:r w:rsidR="009120FE" w:rsidRPr="00967928">
        <w:rPr>
          <w:rFonts w:ascii="Arial" w:eastAsia="Times New Roman" w:hAnsi="Arial" w:cs="Arial"/>
          <w:b/>
        </w:rPr>
        <w:t>can</w:t>
      </w:r>
      <w:r w:rsidR="00E81314" w:rsidRPr="00967928">
        <w:rPr>
          <w:rFonts w:ascii="Arial" w:eastAsia="Times New Roman" w:hAnsi="Arial" w:cs="Arial"/>
          <w:b/>
        </w:rPr>
        <w:t xml:space="preserve"> </w:t>
      </w:r>
      <w:r w:rsidRPr="00967928">
        <w:rPr>
          <w:rFonts w:ascii="Arial" w:eastAsia="Times New Roman" w:hAnsi="Arial" w:cs="Arial"/>
          <w:b/>
        </w:rPr>
        <w:t xml:space="preserve">treatment services </w:t>
      </w:r>
      <w:r w:rsidR="00E81314" w:rsidRPr="00967928">
        <w:rPr>
          <w:rFonts w:ascii="Arial" w:eastAsia="Times New Roman" w:hAnsi="Arial" w:cs="Arial"/>
          <w:b/>
        </w:rPr>
        <w:t>improve capacity to address</w:t>
      </w:r>
      <w:r w:rsidRPr="00967928">
        <w:rPr>
          <w:rFonts w:ascii="Arial" w:eastAsia="Times New Roman" w:hAnsi="Arial" w:cs="Arial"/>
          <w:b/>
        </w:rPr>
        <w:t xml:space="preserve"> co-occurring mental health and substance use disorders? 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5FF1262A" w:rsidR="00EB42BD" w:rsidRPr="0083790A" w:rsidRDefault="000F00DD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2A08E6B3" w:rsidR="00EB42BD" w:rsidRPr="0083790A" w:rsidRDefault="00CD4A34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Emma Barrett</w:t>
      </w:r>
    </w:p>
    <w:p w14:paraId="29DB496A" w14:textId="41520B00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15B92FCD" w14:textId="77777777" w:rsidR="00967928" w:rsidRDefault="00EB42BD" w:rsidP="00967928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0A8D9C7F" w14:textId="05B9DDA8" w:rsidR="00CD4A34" w:rsidRPr="007961D1" w:rsidRDefault="00CD4A34" w:rsidP="0045773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NHMRC Centre of Research Excellence in Mental Health and Substance Use, National Drug and Alcohol Researc</w:t>
      </w:r>
      <w:r w:rsidR="00967928">
        <w:rPr>
          <w:rFonts w:ascii="Arial" w:eastAsia="Times New Roman" w:hAnsi="Arial" w:cs="Arial"/>
          <w:sz w:val="20"/>
          <w:szCs w:val="20"/>
        </w:rPr>
        <w:t>h Centre, UNSW Sydney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76A1C29A" w:rsidR="00796ABC" w:rsidRPr="0083790A" w:rsidRDefault="001C5278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Australian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04621397" w14:textId="053DF66A" w:rsidR="008447EC" w:rsidRPr="00967928" w:rsidRDefault="003B4148" w:rsidP="00967928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DC67099" w14:textId="250D5621" w:rsidR="007231EB" w:rsidRPr="008447EC" w:rsidRDefault="008447EC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M</w:t>
      </w:r>
      <w:r w:rsidRPr="008447EC">
        <w:rPr>
          <w:rFonts w:ascii="Arial" w:hAnsi="Arial" w:cs="Arial"/>
          <w:sz w:val="20"/>
          <w:szCs w:val="20"/>
        </w:rPr>
        <w:t>ental health and substance use disorders</w:t>
      </w:r>
      <w:r>
        <w:rPr>
          <w:rFonts w:ascii="Arial" w:hAnsi="Arial" w:cs="Arial"/>
          <w:sz w:val="20"/>
          <w:szCs w:val="20"/>
        </w:rPr>
        <w:t xml:space="preserve"> commonly co-occur, </w:t>
      </w:r>
      <w:r w:rsidRPr="008447EC">
        <w:rPr>
          <w:rFonts w:ascii="Arial" w:hAnsi="Arial" w:cs="Arial"/>
          <w:sz w:val="20"/>
          <w:szCs w:val="20"/>
        </w:rPr>
        <w:t xml:space="preserve">with up to 50% of people presenting to services with more than one disorder. </w:t>
      </w:r>
      <w:r>
        <w:rPr>
          <w:rFonts w:ascii="Arial" w:hAnsi="Arial" w:cs="Arial"/>
          <w:sz w:val="20"/>
          <w:szCs w:val="20"/>
        </w:rPr>
        <w:t>I</w:t>
      </w:r>
      <w:r w:rsidRPr="008447EC">
        <w:rPr>
          <w:rFonts w:ascii="Arial" w:hAnsi="Arial" w:cs="Arial"/>
          <w:sz w:val="20"/>
          <w:szCs w:val="20"/>
        </w:rPr>
        <w:t>ntegration of mental health and substance use treatme</w:t>
      </w:r>
      <w:r>
        <w:rPr>
          <w:rFonts w:ascii="Arial" w:hAnsi="Arial" w:cs="Arial"/>
          <w:sz w:val="20"/>
          <w:szCs w:val="20"/>
        </w:rPr>
        <w:t>nt is key to improving outcomes, h</w:t>
      </w:r>
      <w:r w:rsidRPr="008447EC">
        <w:rPr>
          <w:rFonts w:ascii="Arial" w:hAnsi="Arial" w:cs="Arial"/>
          <w:sz w:val="20"/>
          <w:szCs w:val="20"/>
        </w:rPr>
        <w:t xml:space="preserve">owever individuals often receive </w:t>
      </w:r>
      <w:r w:rsidR="00E70D6A">
        <w:rPr>
          <w:rFonts w:ascii="Arial" w:hAnsi="Arial" w:cs="Arial"/>
          <w:sz w:val="20"/>
          <w:szCs w:val="20"/>
        </w:rPr>
        <w:t>siloed</w:t>
      </w:r>
      <w:r w:rsidRPr="008447EC">
        <w:rPr>
          <w:rFonts w:ascii="Arial" w:hAnsi="Arial" w:cs="Arial"/>
          <w:sz w:val="20"/>
          <w:szCs w:val="20"/>
        </w:rPr>
        <w:t xml:space="preserve"> c</w:t>
      </w:r>
      <w:r w:rsidRPr="0043631F">
        <w:rPr>
          <w:rFonts w:ascii="Arial" w:hAnsi="Arial" w:cs="Arial"/>
          <w:sz w:val="20"/>
          <w:szCs w:val="20"/>
        </w:rPr>
        <w:t>are. This</w:t>
      </w:r>
      <w:r>
        <w:rPr>
          <w:rFonts w:ascii="Arial" w:hAnsi="Arial" w:cs="Arial"/>
          <w:sz w:val="20"/>
          <w:szCs w:val="20"/>
        </w:rPr>
        <w:t xml:space="preserve"> study aims to </w:t>
      </w:r>
      <w:proofErr w:type="spellStart"/>
      <w:r w:rsidR="0043631F">
        <w:rPr>
          <w:rFonts w:ascii="Arial" w:hAnsi="Arial" w:cs="Arial"/>
          <w:sz w:val="20"/>
          <w:szCs w:val="20"/>
        </w:rPr>
        <w:t>synthesise</w:t>
      </w:r>
      <w:proofErr w:type="spellEnd"/>
      <w:r w:rsidR="0043631F">
        <w:rPr>
          <w:rFonts w:ascii="Arial" w:hAnsi="Arial" w:cs="Arial"/>
          <w:sz w:val="20"/>
          <w:szCs w:val="20"/>
        </w:rPr>
        <w:t xml:space="preserve"> evidence for the implementation of</w:t>
      </w:r>
      <w:r>
        <w:rPr>
          <w:rFonts w:ascii="Arial" w:hAnsi="Arial" w:cs="Arial"/>
          <w:sz w:val="20"/>
          <w:szCs w:val="20"/>
        </w:rPr>
        <w:t xml:space="preserve"> </w:t>
      </w:r>
      <w:r w:rsidR="0043631F">
        <w:rPr>
          <w:rFonts w:ascii="Arial" w:hAnsi="Arial" w:cs="Arial"/>
          <w:sz w:val="20"/>
          <w:szCs w:val="20"/>
        </w:rPr>
        <w:t xml:space="preserve">two </w:t>
      </w:r>
      <w:r w:rsidR="00FA2343">
        <w:rPr>
          <w:rFonts w:ascii="Arial" w:hAnsi="Arial" w:cs="Arial"/>
          <w:sz w:val="20"/>
          <w:szCs w:val="20"/>
        </w:rPr>
        <w:t>t</w:t>
      </w:r>
      <w:r w:rsidR="0043631F">
        <w:rPr>
          <w:rFonts w:ascii="Arial" w:hAnsi="Arial" w:cs="Arial"/>
          <w:sz w:val="20"/>
          <w:szCs w:val="20"/>
        </w:rPr>
        <w:t xml:space="preserve">oolkits designed to assist services in evaluating and improving capacity to address co-occurring disorders - the Dual Diagnosis Capability in Addiction Treatment (DDCAT) and the Dual Diagnosis Capability in Mental Health Treatment (DDCMHT) </w:t>
      </w:r>
      <w:r w:rsidR="00E70D6A">
        <w:rPr>
          <w:rFonts w:ascii="Arial" w:hAnsi="Arial" w:cs="Arial"/>
          <w:sz w:val="20"/>
          <w:szCs w:val="20"/>
        </w:rPr>
        <w:t>Toolkits</w:t>
      </w:r>
      <w:r w:rsidR="0043631F">
        <w:rPr>
          <w:rFonts w:ascii="Arial" w:hAnsi="Arial" w:cs="Arial"/>
          <w:sz w:val="20"/>
          <w:szCs w:val="20"/>
        </w:rPr>
        <w:t xml:space="preserve">. 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38CA3166" w14:textId="6C21BAF4" w:rsidR="00FA2343" w:rsidRPr="00967928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DF17241" w14:textId="7CF39E52" w:rsidR="007231EB" w:rsidRPr="00FA2343" w:rsidRDefault="005B4A68" w:rsidP="007D52AA">
      <w:pPr>
        <w:spacing w:after="0" w:line="240" w:lineRule="auto"/>
        <w:rPr>
          <w:rFonts w:ascii="Arial" w:hAnsi="Arial" w:cs="Arial"/>
          <w:sz w:val="18"/>
          <w:szCs w:val="20"/>
          <w:lang w:val="en-AU"/>
        </w:rPr>
      </w:pPr>
      <w:r w:rsidRPr="00A36273">
        <w:rPr>
          <w:rFonts w:ascii="Arial" w:hAnsi="Arial" w:cs="Arial"/>
          <w:sz w:val="20"/>
        </w:rPr>
        <w:t>A s</w:t>
      </w:r>
      <w:r w:rsidR="00404B20" w:rsidRPr="00A36273">
        <w:rPr>
          <w:rFonts w:ascii="Arial" w:hAnsi="Arial" w:cs="Arial"/>
          <w:sz w:val="20"/>
        </w:rPr>
        <w:t>ystematic review</w:t>
      </w:r>
      <w:r w:rsidR="00A36273" w:rsidRPr="00A36273">
        <w:rPr>
          <w:rFonts w:ascii="Arial" w:hAnsi="Arial" w:cs="Arial"/>
          <w:sz w:val="20"/>
        </w:rPr>
        <w:t xml:space="preserve"> adhering to the PRISMA guidelines was conducted. S</w:t>
      </w:r>
      <w:r w:rsidRPr="00A36273">
        <w:rPr>
          <w:rFonts w:ascii="Arial" w:hAnsi="Arial" w:cs="Arial"/>
          <w:sz w:val="20"/>
        </w:rPr>
        <w:t>tudies m</w:t>
      </w:r>
      <w:r w:rsidR="00A36273" w:rsidRPr="00A36273">
        <w:rPr>
          <w:rFonts w:ascii="Arial" w:hAnsi="Arial" w:cs="Arial"/>
          <w:sz w:val="20"/>
        </w:rPr>
        <w:t>et</w:t>
      </w:r>
      <w:r w:rsidRPr="00A36273">
        <w:rPr>
          <w:rFonts w:ascii="Arial" w:hAnsi="Arial" w:cs="Arial"/>
          <w:sz w:val="20"/>
        </w:rPr>
        <w:t xml:space="preserve"> the following eligibility criteria: </w:t>
      </w:r>
      <w:r w:rsidR="00A36273" w:rsidRPr="00A36273">
        <w:rPr>
          <w:rFonts w:ascii="Arial" w:hAnsi="Arial" w:cs="Arial"/>
          <w:sz w:val="20"/>
        </w:rPr>
        <w:t xml:space="preserve">report data on the implementation of the DDCAT and/or DDCMHT Toolkits, published and unpublished studies </w:t>
      </w:r>
      <w:r w:rsidR="00E70D6A">
        <w:rPr>
          <w:rFonts w:ascii="Arial" w:hAnsi="Arial" w:cs="Arial"/>
          <w:sz w:val="20"/>
        </w:rPr>
        <w:t>produced</w:t>
      </w:r>
      <w:r w:rsidR="00A36273" w:rsidRPr="00A36273">
        <w:rPr>
          <w:rFonts w:ascii="Arial" w:hAnsi="Arial" w:cs="Arial"/>
          <w:sz w:val="20"/>
        </w:rPr>
        <w:t xml:space="preserve"> after 2007. </w:t>
      </w:r>
      <w:r w:rsidRPr="00A36273">
        <w:rPr>
          <w:rFonts w:ascii="Arial" w:hAnsi="Arial" w:cs="Arial"/>
          <w:sz w:val="20"/>
        </w:rPr>
        <w:t xml:space="preserve">The abstracts of </w:t>
      </w:r>
      <w:r w:rsidR="00A36273" w:rsidRPr="00A36273">
        <w:rPr>
          <w:rFonts w:ascii="Arial" w:hAnsi="Arial" w:cs="Arial"/>
          <w:sz w:val="20"/>
        </w:rPr>
        <w:t>524</w:t>
      </w:r>
      <w:r w:rsidRPr="00A36273">
        <w:rPr>
          <w:rFonts w:ascii="Arial" w:hAnsi="Arial" w:cs="Arial"/>
          <w:sz w:val="20"/>
        </w:rPr>
        <w:t xml:space="preserve"> records w</w:t>
      </w:r>
      <w:r w:rsidR="00A36273" w:rsidRPr="00A36273">
        <w:rPr>
          <w:rFonts w:ascii="Arial" w:hAnsi="Arial" w:cs="Arial"/>
          <w:sz w:val="20"/>
        </w:rPr>
        <w:t>e</w:t>
      </w:r>
      <w:r w:rsidRPr="00A36273">
        <w:rPr>
          <w:rFonts w:ascii="Arial" w:hAnsi="Arial" w:cs="Arial"/>
          <w:sz w:val="20"/>
        </w:rPr>
        <w:t xml:space="preserve">re screened and </w:t>
      </w:r>
      <w:r w:rsidR="00A36273" w:rsidRPr="00A36273">
        <w:rPr>
          <w:rFonts w:ascii="Arial" w:hAnsi="Arial" w:cs="Arial"/>
          <w:sz w:val="20"/>
        </w:rPr>
        <w:t>20</w:t>
      </w:r>
      <w:r w:rsidRPr="00A36273">
        <w:rPr>
          <w:rFonts w:ascii="Arial" w:hAnsi="Arial" w:cs="Arial"/>
          <w:sz w:val="20"/>
        </w:rPr>
        <w:t xml:space="preserve"> studies were included in the rev</w:t>
      </w:r>
      <w:r w:rsidR="00A36273" w:rsidRPr="00A36273">
        <w:rPr>
          <w:rFonts w:ascii="Arial" w:hAnsi="Arial" w:cs="Arial"/>
          <w:sz w:val="20"/>
        </w:rPr>
        <w:t xml:space="preserve">iew. In addition, </w:t>
      </w:r>
      <w:r w:rsidR="00FA2343" w:rsidRPr="00A36273">
        <w:rPr>
          <w:rFonts w:ascii="Arial" w:hAnsi="Arial" w:cs="Arial"/>
          <w:sz w:val="20"/>
        </w:rPr>
        <w:t>Australian</w:t>
      </w:r>
      <w:r w:rsidR="00C058AB" w:rsidRPr="00A36273">
        <w:rPr>
          <w:rFonts w:ascii="Arial" w:hAnsi="Arial" w:cs="Arial"/>
          <w:sz w:val="20"/>
        </w:rPr>
        <w:t xml:space="preserve">s with lived experience of comorbidity </w:t>
      </w:r>
      <w:r w:rsidR="002A5116" w:rsidRPr="00A36273">
        <w:rPr>
          <w:rFonts w:ascii="Arial" w:hAnsi="Arial" w:cs="Arial"/>
          <w:sz w:val="20"/>
        </w:rPr>
        <w:t>(N=19)</w:t>
      </w:r>
      <w:r w:rsidR="00A36273" w:rsidRPr="00A36273">
        <w:rPr>
          <w:rFonts w:ascii="Arial" w:hAnsi="Arial" w:cs="Arial"/>
          <w:sz w:val="20"/>
        </w:rPr>
        <w:t xml:space="preserve"> provided their perspectives on the potential utility of the Toolkits via a</w:t>
      </w:r>
      <w:r w:rsidR="00FD6405" w:rsidRPr="00A36273">
        <w:rPr>
          <w:rFonts w:ascii="Arial" w:hAnsi="Arial" w:cs="Arial"/>
          <w:sz w:val="20"/>
        </w:rPr>
        <w:t>n online anonymous survey</w:t>
      </w:r>
      <w:r w:rsidR="00FA2343" w:rsidRPr="00A36273">
        <w:rPr>
          <w:rFonts w:ascii="Arial" w:hAnsi="Arial" w:cs="Arial"/>
          <w:sz w:val="20"/>
        </w:rPr>
        <w:t>.</w:t>
      </w:r>
      <w:r w:rsidR="00FD6405">
        <w:rPr>
          <w:rFonts w:ascii="Arial" w:hAnsi="Arial" w:cs="Arial"/>
          <w:sz w:val="20"/>
        </w:rPr>
        <w:t xml:space="preserve"> 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E07AE5E" w14:textId="2002D555" w:rsidR="00FA2343" w:rsidRPr="00967928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78582216" w14:textId="331D9FAD" w:rsidR="007231EB" w:rsidRPr="00FA2343" w:rsidRDefault="00807745" w:rsidP="007D52AA">
      <w:pPr>
        <w:spacing w:after="0" w:line="240" w:lineRule="auto"/>
        <w:rPr>
          <w:rFonts w:ascii="Arial" w:hAnsi="Arial" w:cs="Arial"/>
          <w:sz w:val="18"/>
          <w:szCs w:val="20"/>
          <w:lang w:val="en-AU"/>
        </w:rPr>
      </w:pPr>
      <w:r w:rsidRPr="00C06F61">
        <w:rPr>
          <w:rFonts w:ascii="Arial" w:hAnsi="Arial" w:cs="Arial"/>
          <w:sz w:val="20"/>
        </w:rPr>
        <w:t xml:space="preserve">The majority of </w:t>
      </w:r>
      <w:r w:rsidR="00C06F61" w:rsidRPr="00C06F61">
        <w:rPr>
          <w:rFonts w:ascii="Arial" w:hAnsi="Arial" w:cs="Arial"/>
          <w:sz w:val="20"/>
        </w:rPr>
        <w:t xml:space="preserve">eligible </w:t>
      </w:r>
      <w:r w:rsidRPr="00C06F61">
        <w:rPr>
          <w:rFonts w:ascii="Arial" w:hAnsi="Arial" w:cs="Arial"/>
          <w:sz w:val="20"/>
        </w:rPr>
        <w:t xml:space="preserve">studies were based in the US (70%), </w:t>
      </w:r>
      <w:r w:rsidR="00C06F61" w:rsidRPr="00C06F61">
        <w:rPr>
          <w:rFonts w:ascii="Arial" w:hAnsi="Arial" w:cs="Arial"/>
          <w:sz w:val="20"/>
        </w:rPr>
        <w:t xml:space="preserve">with </w:t>
      </w:r>
      <w:r w:rsidRPr="00C06F61">
        <w:rPr>
          <w:rFonts w:ascii="Arial" w:hAnsi="Arial" w:cs="Arial"/>
          <w:sz w:val="20"/>
        </w:rPr>
        <w:t xml:space="preserve">25% in Australia and one in Finland. Overall, </w:t>
      </w:r>
      <w:r w:rsidR="00C06F61" w:rsidRPr="00C06F61">
        <w:rPr>
          <w:rFonts w:ascii="Arial" w:hAnsi="Arial" w:cs="Arial"/>
          <w:sz w:val="20"/>
        </w:rPr>
        <w:t xml:space="preserve">the </w:t>
      </w:r>
      <w:r w:rsidRPr="00C06F61">
        <w:rPr>
          <w:rFonts w:ascii="Arial" w:hAnsi="Arial" w:cs="Arial"/>
          <w:sz w:val="20"/>
        </w:rPr>
        <w:t xml:space="preserve">longitudinal studies demonstrated significant improvements in capacity to address co-occurring disorders following implementation of the Toolkits. Specific factors associated with improvement (e.g. service size, service location, service needs) and perspectives of those with lived experience will be discussed. </w:t>
      </w:r>
      <w:r w:rsidR="00FA2343" w:rsidRPr="00C06F61">
        <w:rPr>
          <w:rFonts w:ascii="Arial" w:hAnsi="Arial" w:cs="Arial"/>
          <w:sz w:val="20"/>
        </w:rPr>
        <w:t>Th</w:t>
      </w:r>
      <w:r w:rsidR="00C06F61" w:rsidRPr="00C06F61">
        <w:rPr>
          <w:rFonts w:ascii="Arial" w:hAnsi="Arial" w:cs="Arial"/>
          <w:sz w:val="20"/>
        </w:rPr>
        <w:t xml:space="preserve">ese Toolkits </w:t>
      </w:r>
      <w:r w:rsidR="00FA2343" w:rsidRPr="00C06F61">
        <w:rPr>
          <w:rFonts w:ascii="Arial" w:hAnsi="Arial" w:cs="Arial"/>
          <w:sz w:val="20"/>
        </w:rPr>
        <w:t>ha</w:t>
      </w:r>
      <w:r w:rsidR="00C06F61" w:rsidRPr="00C06F61">
        <w:rPr>
          <w:rFonts w:ascii="Arial" w:hAnsi="Arial" w:cs="Arial"/>
          <w:sz w:val="20"/>
        </w:rPr>
        <w:t>ve</w:t>
      </w:r>
      <w:r w:rsidR="00FA2343" w:rsidRPr="00C06F61">
        <w:rPr>
          <w:rFonts w:ascii="Arial" w:hAnsi="Arial" w:cs="Arial"/>
          <w:sz w:val="20"/>
        </w:rPr>
        <w:t xml:space="preserve"> the potential to significantly improve the standard of care for many Australians living with c</w:t>
      </w:r>
      <w:r w:rsidR="00FD6405" w:rsidRPr="00C06F61">
        <w:rPr>
          <w:rFonts w:ascii="Arial" w:hAnsi="Arial" w:cs="Arial"/>
          <w:sz w:val="20"/>
        </w:rPr>
        <w:t xml:space="preserve">o-occurring </w:t>
      </w:r>
      <w:r w:rsidR="00CB5E18">
        <w:rPr>
          <w:rFonts w:ascii="Arial" w:hAnsi="Arial" w:cs="Arial"/>
          <w:sz w:val="20"/>
        </w:rPr>
        <w:t xml:space="preserve">mental health and substance use </w:t>
      </w:r>
      <w:r w:rsidR="00FD6405" w:rsidRPr="00C06F61">
        <w:rPr>
          <w:rFonts w:ascii="Arial" w:hAnsi="Arial" w:cs="Arial"/>
          <w:sz w:val="20"/>
        </w:rPr>
        <w:t>disorders</w:t>
      </w:r>
      <w:r w:rsidR="00FA2343" w:rsidRPr="00C06F61">
        <w:rPr>
          <w:rFonts w:ascii="Arial" w:hAnsi="Arial" w:cs="Arial"/>
          <w:sz w:val="20"/>
        </w:rPr>
        <w:t>.</w:t>
      </w: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61D0AF76" w:rsidR="00D919DA" w:rsidRDefault="00D919DA" w:rsidP="007D52AA">
      <w:pPr>
        <w:spacing w:after="0"/>
        <w:rPr>
          <w:rFonts w:ascii="Arial" w:eastAsia="Times New Roman" w:hAnsi="Arial" w:cs="Arial"/>
          <w:b/>
        </w:rPr>
      </w:pPr>
    </w:p>
    <w:p w14:paraId="1DE838A2" w14:textId="70D14E81" w:rsidR="009120FE" w:rsidRDefault="009120FE" w:rsidP="007D52AA">
      <w:pPr>
        <w:spacing w:after="0"/>
        <w:rPr>
          <w:rFonts w:ascii="Arial" w:eastAsia="Times New Roman" w:hAnsi="Arial" w:cs="Arial"/>
          <w:b/>
        </w:rPr>
      </w:pPr>
    </w:p>
    <w:p w14:paraId="35A05CC5" w14:textId="77777777" w:rsidR="009120FE" w:rsidRPr="0083790A" w:rsidRDefault="009120FE" w:rsidP="007D52AA">
      <w:pPr>
        <w:spacing w:after="0"/>
        <w:rPr>
          <w:rFonts w:ascii="Arial" w:eastAsia="Times New Roman" w:hAnsi="Arial" w:cs="Arial"/>
          <w:b/>
        </w:rPr>
      </w:pPr>
      <w:bookmarkStart w:id="0" w:name="_GoBack"/>
      <w:bookmarkEnd w:id="0"/>
    </w:p>
    <w:sectPr w:rsidR="009120FE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28B5C" w14:textId="77777777" w:rsidR="00117898" w:rsidRDefault="00117898" w:rsidP="003C4168">
      <w:pPr>
        <w:spacing w:after="0" w:line="240" w:lineRule="auto"/>
      </w:pPr>
      <w:r>
        <w:separator/>
      </w:r>
    </w:p>
  </w:endnote>
  <w:endnote w:type="continuationSeparator" w:id="0">
    <w:p w14:paraId="1BC68ADA" w14:textId="77777777" w:rsidR="00117898" w:rsidRDefault="00117898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1024C0AA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78829" w14:textId="77777777" w:rsidR="00117898" w:rsidRDefault="00117898" w:rsidP="003C4168">
      <w:pPr>
        <w:spacing w:after="0" w:line="240" w:lineRule="auto"/>
      </w:pPr>
      <w:r>
        <w:separator/>
      </w:r>
    </w:p>
  </w:footnote>
  <w:footnote w:type="continuationSeparator" w:id="0">
    <w:p w14:paraId="36ABC038" w14:textId="77777777" w:rsidR="00117898" w:rsidRDefault="00117898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4C7281FA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17898"/>
    <w:rsid w:val="00122532"/>
    <w:rsid w:val="0014001B"/>
    <w:rsid w:val="00145940"/>
    <w:rsid w:val="001842A8"/>
    <w:rsid w:val="00191200"/>
    <w:rsid w:val="00196308"/>
    <w:rsid w:val="001A2088"/>
    <w:rsid w:val="001B5E33"/>
    <w:rsid w:val="001C47A0"/>
    <w:rsid w:val="001C5278"/>
    <w:rsid w:val="001D4267"/>
    <w:rsid w:val="001E17A8"/>
    <w:rsid w:val="001E5424"/>
    <w:rsid w:val="00214C4D"/>
    <w:rsid w:val="00220CDB"/>
    <w:rsid w:val="00261EB4"/>
    <w:rsid w:val="00293AA4"/>
    <w:rsid w:val="002A0EAA"/>
    <w:rsid w:val="002A5116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04B20"/>
    <w:rsid w:val="0043631F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B4A68"/>
    <w:rsid w:val="005C0938"/>
    <w:rsid w:val="00600146"/>
    <w:rsid w:val="006040CD"/>
    <w:rsid w:val="0060416A"/>
    <w:rsid w:val="00610761"/>
    <w:rsid w:val="00632C8F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1D1"/>
    <w:rsid w:val="00796ABC"/>
    <w:rsid w:val="007C55CD"/>
    <w:rsid w:val="007D52AA"/>
    <w:rsid w:val="007E5370"/>
    <w:rsid w:val="008030EC"/>
    <w:rsid w:val="00807745"/>
    <w:rsid w:val="00827ACC"/>
    <w:rsid w:val="0083790A"/>
    <w:rsid w:val="008447EC"/>
    <w:rsid w:val="00860EC6"/>
    <w:rsid w:val="00874ECE"/>
    <w:rsid w:val="0087738D"/>
    <w:rsid w:val="00880CB9"/>
    <w:rsid w:val="00881693"/>
    <w:rsid w:val="0089193D"/>
    <w:rsid w:val="00893C0D"/>
    <w:rsid w:val="008A65DC"/>
    <w:rsid w:val="008B014D"/>
    <w:rsid w:val="008B7B41"/>
    <w:rsid w:val="008C6637"/>
    <w:rsid w:val="008D4901"/>
    <w:rsid w:val="008E284C"/>
    <w:rsid w:val="009120FE"/>
    <w:rsid w:val="00967928"/>
    <w:rsid w:val="00981BC7"/>
    <w:rsid w:val="009C24A6"/>
    <w:rsid w:val="009C7239"/>
    <w:rsid w:val="009D0413"/>
    <w:rsid w:val="009E21CE"/>
    <w:rsid w:val="00A211F8"/>
    <w:rsid w:val="00A21398"/>
    <w:rsid w:val="00A36273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12C1"/>
    <w:rsid w:val="00B853C1"/>
    <w:rsid w:val="00BA4BA8"/>
    <w:rsid w:val="00BD4965"/>
    <w:rsid w:val="00BF1BCC"/>
    <w:rsid w:val="00C058AB"/>
    <w:rsid w:val="00C06F61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B5E18"/>
    <w:rsid w:val="00CC10EE"/>
    <w:rsid w:val="00CD4A34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70D6A"/>
    <w:rsid w:val="00E81314"/>
    <w:rsid w:val="00E8430C"/>
    <w:rsid w:val="00EB42BD"/>
    <w:rsid w:val="00EC134F"/>
    <w:rsid w:val="00EC263B"/>
    <w:rsid w:val="00F314EF"/>
    <w:rsid w:val="00F42A0F"/>
    <w:rsid w:val="00F517AA"/>
    <w:rsid w:val="00F54841"/>
    <w:rsid w:val="00FA2343"/>
    <w:rsid w:val="00FB4F7E"/>
    <w:rsid w:val="00FC4D2A"/>
    <w:rsid w:val="00FD6405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2018-08-01T13:06:00Z</dcterms:created>
  <dcterms:modified xsi:type="dcterms:W3CDTF">2018-08-01T13:06:00Z</dcterms:modified>
</cp:coreProperties>
</file>