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2A6" w:rsidRDefault="005522A6" w:rsidP="005522A6">
      <w:pPr>
        <w:tabs>
          <w:tab w:val="center" w:pos="4153"/>
        </w:tabs>
        <w:spacing w:after="157" w:line="240" w:lineRule="auto"/>
        <w:jc w:val="left"/>
        <w:rPr>
          <w:rFonts w:ascii="Arial" w:eastAsia="Times New Roman" w:hAnsi="Arial" w:cs="Arial"/>
          <w:b/>
          <w:sz w:val="22"/>
          <w:szCs w:val="20"/>
        </w:rPr>
      </w:pPr>
    </w:p>
    <w:p w:rsidR="005522A6" w:rsidRPr="005522A6" w:rsidRDefault="005522A6" w:rsidP="005522A6">
      <w:pPr>
        <w:tabs>
          <w:tab w:val="center" w:pos="4153"/>
        </w:tabs>
        <w:spacing w:after="0" w:line="240" w:lineRule="auto"/>
        <w:jc w:val="left"/>
        <w:rPr>
          <w:rFonts w:ascii="Arial" w:eastAsia="Times New Roman" w:hAnsi="Arial" w:cs="Arial"/>
          <w:b/>
          <w:sz w:val="24"/>
          <w:szCs w:val="20"/>
        </w:rPr>
      </w:pPr>
      <w:r w:rsidRPr="005522A6">
        <w:rPr>
          <w:rFonts w:ascii="Arial" w:eastAsia="Times New Roman" w:hAnsi="Arial" w:cs="Arial"/>
          <w:b/>
          <w:sz w:val="24"/>
          <w:szCs w:val="20"/>
        </w:rPr>
        <w:t>PAPER NUMBER #349</w:t>
      </w:r>
    </w:p>
    <w:p w:rsidR="00EF1AED" w:rsidRDefault="005522A6" w:rsidP="005522A6">
      <w:pPr>
        <w:tabs>
          <w:tab w:val="center" w:pos="4153"/>
        </w:tabs>
        <w:spacing w:after="157" w:line="240" w:lineRule="auto"/>
        <w:jc w:val="left"/>
        <w:rPr>
          <w:rFonts w:ascii="Arial" w:eastAsia="Times New Roman" w:hAnsi="Arial" w:cs="Arial"/>
          <w:b/>
          <w:sz w:val="22"/>
          <w:szCs w:val="20"/>
        </w:rPr>
      </w:pPr>
      <w:r w:rsidRPr="005522A6">
        <w:rPr>
          <w:rFonts w:ascii="Arial" w:eastAsia="Times New Roman" w:hAnsi="Arial" w:cs="Arial"/>
          <w:b/>
          <w:sz w:val="22"/>
          <w:szCs w:val="20"/>
        </w:rPr>
        <w:t>Research progress of systematic review of qualitative evidence in health-service management</w:t>
      </w:r>
    </w:p>
    <w:p w:rsidR="005522A6" w:rsidRDefault="005522A6" w:rsidP="005522A6">
      <w:pPr>
        <w:spacing w:after="0" w:line="240" w:lineRule="auto"/>
        <w:rPr>
          <w:rFonts w:ascii="Arial" w:eastAsia="Times New Roman" w:hAnsi="Arial" w:cs="Arial"/>
          <w:sz w:val="20"/>
          <w:szCs w:val="20"/>
        </w:rPr>
      </w:pPr>
      <w:r>
        <w:rPr>
          <w:rFonts w:ascii="Arial" w:eastAsia="Times New Roman" w:hAnsi="Arial" w:cs="Arial"/>
          <w:b/>
          <w:sz w:val="20"/>
          <w:szCs w:val="20"/>
        </w:rPr>
        <w:t>Presenting Authors</w:t>
      </w:r>
      <w:r w:rsidRPr="0083790A">
        <w:rPr>
          <w:rFonts w:ascii="Arial" w:eastAsia="Times New Roman" w:hAnsi="Arial" w:cs="Arial"/>
          <w:b/>
          <w:sz w:val="20"/>
          <w:szCs w:val="20"/>
        </w:rPr>
        <w:t xml:space="preserve"> </w:t>
      </w:r>
      <w:bookmarkStart w:id="0" w:name="_GoBack"/>
      <w:bookmarkEnd w:id="0"/>
    </w:p>
    <w:p w:rsidR="005522A6" w:rsidRPr="005522A6" w:rsidRDefault="005522A6" w:rsidP="005522A6">
      <w:pPr>
        <w:spacing w:after="0" w:line="240" w:lineRule="auto"/>
        <w:rPr>
          <w:rFonts w:ascii="Arial" w:hAnsi="Arial" w:cs="Arial"/>
          <w:lang w:val="en-AU"/>
        </w:rPr>
      </w:pPr>
      <w:proofErr w:type="spellStart"/>
      <w:r w:rsidRPr="005522A6">
        <w:rPr>
          <w:rFonts w:ascii="Arial" w:hAnsi="Arial" w:cs="Arial"/>
          <w:lang w:val="en-AU"/>
        </w:rPr>
        <w:t>Wenru</w:t>
      </w:r>
      <w:proofErr w:type="spellEnd"/>
      <w:r w:rsidRPr="005522A6">
        <w:rPr>
          <w:rFonts w:ascii="Arial" w:hAnsi="Arial" w:cs="Arial"/>
          <w:lang w:val="en-AU"/>
        </w:rPr>
        <w:t xml:space="preserve"> Shang</w:t>
      </w:r>
    </w:p>
    <w:p w:rsidR="005522A6" w:rsidRDefault="005522A6" w:rsidP="005522A6">
      <w:pPr>
        <w:spacing w:after="0" w:line="240" w:lineRule="auto"/>
        <w:rPr>
          <w:rFonts w:ascii="Arial" w:hAnsi="Arial" w:cs="Arial"/>
          <w:b/>
          <w:lang w:val="en-AU"/>
        </w:rPr>
      </w:pPr>
    </w:p>
    <w:p w:rsidR="005522A6" w:rsidRDefault="005522A6" w:rsidP="005522A6">
      <w:pPr>
        <w:rPr>
          <w:rFonts w:ascii="Arial" w:hAnsi="Arial" w:cs="Arial"/>
          <w:sz w:val="20"/>
          <w:szCs w:val="20"/>
        </w:rPr>
      </w:pPr>
      <w:r w:rsidRPr="0083790A">
        <w:rPr>
          <w:rFonts w:ascii="Arial" w:hAnsi="Arial" w:cs="Arial"/>
          <w:b/>
          <w:sz w:val="20"/>
          <w:szCs w:val="20"/>
          <w:lang w:val="en-AU"/>
        </w:rPr>
        <w:t xml:space="preserve">Affiliation </w:t>
      </w:r>
    </w:p>
    <w:p w:rsidR="005522A6" w:rsidRDefault="005522A6" w:rsidP="005522A6">
      <w:pPr>
        <w:pStyle w:val="ListParagraph"/>
        <w:numPr>
          <w:ilvl w:val="0"/>
          <w:numId w:val="2"/>
        </w:numPr>
        <w:spacing w:after="0" w:line="240" w:lineRule="auto"/>
        <w:rPr>
          <w:rFonts w:ascii="Arial" w:eastAsia="Times New Roman" w:hAnsi="Arial" w:cs="Arial"/>
          <w:sz w:val="20"/>
          <w:szCs w:val="20"/>
        </w:rPr>
      </w:pPr>
      <w:r w:rsidRPr="005522A6">
        <w:rPr>
          <w:rFonts w:ascii="Arial" w:eastAsia="Times New Roman" w:hAnsi="Arial" w:cs="Arial"/>
          <w:sz w:val="20"/>
          <w:szCs w:val="20"/>
        </w:rPr>
        <w:t>Evidence</w:t>
      </w:r>
      <w:r>
        <w:rPr>
          <w:rFonts w:ascii="Arial" w:eastAsia="Times New Roman" w:hAnsi="Arial" w:cs="Arial"/>
          <w:sz w:val="20"/>
          <w:szCs w:val="20"/>
        </w:rPr>
        <w:t>-based Medicine Center, School o</w:t>
      </w:r>
      <w:r w:rsidRPr="005522A6">
        <w:rPr>
          <w:rFonts w:ascii="Arial" w:eastAsia="Times New Roman" w:hAnsi="Arial" w:cs="Arial"/>
          <w:sz w:val="20"/>
          <w:szCs w:val="20"/>
        </w:rPr>
        <w:t>f Basic Medical Sciences, Lanzhou University</w:t>
      </w:r>
    </w:p>
    <w:p w:rsidR="005522A6" w:rsidRDefault="005522A6" w:rsidP="005522A6">
      <w:pPr>
        <w:pStyle w:val="ListParagraph"/>
        <w:numPr>
          <w:ilvl w:val="0"/>
          <w:numId w:val="2"/>
        </w:numPr>
        <w:spacing w:after="0" w:line="240" w:lineRule="auto"/>
        <w:rPr>
          <w:rFonts w:ascii="Arial" w:eastAsia="Times New Roman" w:hAnsi="Arial" w:cs="Arial"/>
          <w:sz w:val="20"/>
          <w:szCs w:val="20"/>
        </w:rPr>
      </w:pPr>
      <w:r w:rsidRPr="005522A6">
        <w:rPr>
          <w:rFonts w:ascii="Arial" w:eastAsia="Times New Roman" w:hAnsi="Arial" w:cs="Arial"/>
          <w:sz w:val="20"/>
          <w:szCs w:val="20"/>
        </w:rPr>
        <w:t>Key Laboratory of Evidence-based Medicine and Knowledge Translation of Gansu Province</w:t>
      </w:r>
    </w:p>
    <w:p w:rsidR="005522A6" w:rsidRDefault="005522A6" w:rsidP="005522A6">
      <w:pPr>
        <w:pStyle w:val="ListParagraph"/>
        <w:numPr>
          <w:ilvl w:val="0"/>
          <w:numId w:val="2"/>
        </w:numPr>
        <w:spacing w:after="0" w:line="240" w:lineRule="auto"/>
        <w:rPr>
          <w:rFonts w:ascii="Arial" w:eastAsia="Times New Roman" w:hAnsi="Arial" w:cs="Arial"/>
          <w:sz w:val="20"/>
          <w:szCs w:val="20"/>
        </w:rPr>
      </w:pPr>
      <w:r w:rsidRPr="005522A6">
        <w:rPr>
          <w:rFonts w:ascii="Arial" w:eastAsia="Times New Roman" w:hAnsi="Arial" w:cs="Arial"/>
          <w:sz w:val="20"/>
          <w:szCs w:val="20"/>
        </w:rPr>
        <w:t>Chinese GRADE Center, Lanzhou University</w:t>
      </w:r>
    </w:p>
    <w:p w:rsidR="005522A6" w:rsidRDefault="005522A6" w:rsidP="00E72B28">
      <w:pPr>
        <w:pStyle w:val="ListParagraph"/>
        <w:numPr>
          <w:ilvl w:val="0"/>
          <w:numId w:val="2"/>
        </w:numPr>
        <w:spacing w:after="0" w:line="240" w:lineRule="auto"/>
        <w:rPr>
          <w:rFonts w:ascii="Arial" w:eastAsia="Times New Roman" w:hAnsi="Arial" w:cs="Arial"/>
          <w:sz w:val="20"/>
          <w:szCs w:val="20"/>
        </w:rPr>
      </w:pPr>
      <w:r w:rsidRPr="005522A6">
        <w:rPr>
          <w:rFonts w:ascii="Arial" w:eastAsia="Times New Roman" w:hAnsi="Arial" w:cs="Arial"/>
          <w:sz w:val="20"/>
          <w:szCs w:val="20"/>
        </w:rPr>
        <w:t xml:space="preserve">School of Public Health, Lanzhou University </w:t>
      </w:r>
    </w:p>
    <w:p w:rsidR="005522A6" w:rsidRDefault="005522A6" w:rsidP="005522A6">
      <w:pPr>
        <w:pStyle w:val="ListParagraph"/>
        <w:numPr>
          <w:ilvl w:val="0"/>
          <w:numId w:val="2"/>
        </w:numPr>
        <w:spacing w:after="0" w:line="240" w:lineRule="auto"/>
        <w:rPr>
          <w:rFonts w:ascii="Arial" w:eastAsia="Times New Roman" w:hAnsi="Arial" w:cs="Arial"/>
          <w:sz w:val="20"/>
          <w:szCs w:val="20"/>
        </w:rPr>
      </w:pPr>
      <w:r w:rsidRPr="005522A6">
        <w:rPr>
          <w:rFonts w:ascii="Arial" w:eastAsia="Times New Roman" w:hAnsi="Arial" w:cs="Arial"/>
          <w:sz w:val="20"/>
          <w:szCs w:val="20"/>
        </w:rPr>
        <w:t>Evidence-Based Social Science Research Center, Lanzhou University</w:t>
      </w:r>
    </w:p>
    <w:p w:rsidR="005522A6" w:rsidRDefault="005522A6" w:rsidP="005522A6">
      <w:pPr>
        <w:spacing w:after="0" w:line="240" w:lineRule="auto"/>
        <w:rPr>
          <w:rFonts w:ascii="Arial" w:eastAsia="Times New Roman" w:hAnsi="Arial" w:cs="Arial"/>
          <w:b/>
          <w:sz w:val="20"/>
          <w:szCs w:val="20"/>
        </w:rPr>
      </w:pPr>
    </w:p>
    <w:p w:rsidR="005522A6" w:rsidRPr="005522A6" w:rsidRDefault="005522A6" w:rsidP="005522A6">
      <w:pPr>
        <w:spacing w:after="0" w:line="240" w:lineRule="auto"/>
        <w:rPr>
          <w:rFonts w:ascii="Arial" w:eastAsia="Times New Roman" w:hAnsi="Arial" w:cs="Arial"/>
          <w:sz w:val="20"/>
          <w:szCs w:val="20"/>
        </w:rPr>
      </w:pPr>
      <w:r w:rsidRPr="005522A6">
        <w:rPr>
          <w:rFonts w:ascii="Arial" w:eastAsia="Times New Roman" w:hAnsi="Arial" w:cs="Arial"/>
          <w:b/>
          <w:sz w:val="20"/>
          <w:szCs w:val="20"/>
        </w:rPr>
        <w:t>Country of residence</w:t>
      </w:r>
    </w:p>
    <w:p w:rsidR="005522A6" w:rsidRPr="005522A6" w:rsidRDefault="005522A6">
      <w:pPr>
        <w:spacing w:after="0" w:line="240" w:lineRule="auto"/>
        <w:rPr>
          <w:rFonts w:ascii="Arial" w:eastAsia="Times New Roman" w:hAnsi="Arial" w:cs="Arial"/>
          <w:sz w:val="20"/>
          <w:szCs w:val="20"/>
        </w:rPr>
      </w:pPr>
      <w:r w:rsidRPr="005522A6">
        <w:rPr>
          <w:rFonts w:ascii="Arial" w:eastAsia="Times New Roman" w:hAnsi="Arial" w:cs="Arial"/>
          <w:sz w:val="20"/>
          <w:szCs w:val="20"/>
        </w:rPr>
        <w:t>China</w:t>
      </w:r>
    </w:p>
    <w:p w:rsidR="005522A6" w:rsidRDefault="005522A6">
      <w:pPr>
        <w:spacing w:after="0" w:line="240" w:lineRule="auto"/>
        <w:rPr>
          <w:rFonts w:ascii="Arial" w:eastAsia="Times New Roman" w:hAnsi="Arial" w:cs="Arial"/>
          <w:b/>
          <w:sz w:val="20"/>
          <w:szCs w:val="20"/>
        </w:rPr>
      </w:pPr>
    </w:p>
    <w:p w:rsidR="005522A6" w:rsidRPr="005522A6" w:rsidRDefault="005522A6">
      <w:pPr>
        <w:spacing w:after="0" w:line="240" w:lineRule="auto"/>
        <w:rPr>
          <w:rFonts w:ascii="Arial" w:eastAsia="Times New Roman" w:hAnsi="Arial" w:cs="Arial"/>
          <w:sz w:val="20"/>
          <w:szCs w:val="20"/>
        </w:rPr>
      </w:pPr>
      <w:r w:rsidRPr="005522A6">
        <w:rPr>
          <w:rFonts w:ascii="Arial" w:eastAsia="Times New Roman" w:hAnsi="Arial" w:cs="Arial"/>
          <w:b/>
          <w:sz w:val="20"/>
          <w:szCs w:val="20"/>
        </w:rPr>
        <w:t>Objective/aim</w:t>
      </w:r>
    </w:p>
    <w:p w:rsidR="00EF1AED" w:rsidRPr="005522A6" w:rsidRDefault="005522A6">
      <w:pPr>
        <w:spacing w:after="0" w:line="240" w:lineRule="auto"/>
        <w:rPr>
          <w:rFonts w:ascii="Arial" w:eastAsia="Times New Roman" w:hAnsi="Arial" w:cs="Arial"/>
          <w:sz w:val="20"/>
          <w:szCs w:val="20"/>
        </w:rPr>
      </w:pPr>
      <w:r w:rsidRPr="005522A6">
        <w:rPr>
          <w:rFonts w:ascii="Arial" w:eastAsia="Times New Roman" w:hAnsi="Arial" w:cs="Arial"/>
          <w:sz w:val="20"/>
          <w:szCs w:val="20"/>
        </w:rPr>
        <w:t xml:space="preserve">Most methods for evidence synthesis have, tended to favour quantitative forms of evidence only, and systematic reviews often omit qualitative evidence. Policy-makers and practitioners are increasingly aware of the limitations of regarding random controlled trials as the sole source of ‘evidence’ in health-service management. </w:t>
      </w:r>
      <w:r w:rsidRPr="005522A6">
        <w:rPr>
          <w:rFonts w:ascii="Arial" w:eastAsia="Times New Roman" w:hAnsi="Arial" w:cs="Arial"/>
          <w:sz w:val="20"/>
          <w:szCs w:val="20"/>
        </w:rPr>
        <w:t>In this paper we provide a brief overview of qualitative evidence in health-service management.</w:t>
      </w:r>
    </w:p>
    <w:p w:rsidR="005522A6" w:rsidRPr="005522A6" w:rsidRDefault="005522A6">
      <w:pPr>
        <w:spacing w:after="0" w:line="240" w:lineRule="auto"/>
        <w:rPr>
          <w:rFonts w:ascii="Arial" w:eastAsia="Times New Roman" w:hAnsi="Arial" w:cs="Arial"/>
          <w:sz w:val="20"/>
          <w:szCs w:val="20"/>
        </w:rPr>
      </w:pPr>
    </w:p>
    <w:p w:rsidR="005522A6" w:rsidRDefault="005522A6">
      <w:pPr>
        <w:spacing w:after="0" w:line="240" w:lineRule="auto"/>
        <w:rPr>
          <w:rFonts w:ascii="Arial" w:eastAsia="Times New Roman" w:hAnsi="Arial" w:cs="Arial"/>
          <w:b/>
          <w:sz w:val="20"/>
          <w:szCs w:val="20"/>
        </w:rPr>
      </w:pPr>
      <w:r w:rsidRPr="005522A6">
        <w:rPr>
          <w:rFonts w:ascii="Arial" w:eastAsia="Times New Roman" w:hAnsi="Arial" w:cs="Arial"/>
          <w:b/>
          <w:sz w:val="20"/>
          <w:szCs w:val="20"/>
        </w:rPr>
        <w:t xml:space="preserve">Methods </w:t>
      </w:r>
    </w:p>
    <w:p w:rsidR="00EF1AED" w:rsidRPr="005522A6" w:rsidRDefault="005522A6">
      <w:pPr>
        <w:spacing w:after="0" w:line="240" w:lineRule="auto"/>
        <w:rPr>
          <w:rFonts w:ascii="Arial" w:eastAsia="Times New Roman" w:hAnsi="Arial" w:cs="Arial"/>
          <w:sz w:val="20"/>
          <w:szCs w:val="20"/>
        </w:rPr>
      </w:pPr>
      <w:r w:rsidRPr="005522A6">
        <w:rPr>
          <w:rFonts w:ascii="Arial" w:eastAsia="Times New Roman" w:hAnsi="Arial" w:cs="Arial"/>
          <w:sz w:val="20"/>
          <w:szCs w:val="20"/>
        </w:rPr>
        <w:t xml:space="preserve">We performed a comprehensive search in CBM, CNKI, </w:t>
      </w:r>
      <w:proofErr w:type="spellStart"/>
      <w:r w:rsidRPr="005522A6">
        <w:rPr>
          <w:rFonts w:ascii="Arial" w:eastAsia="Times New Roman" w:hAnsi="Arial" w:cs="Arial"/>
          <w:sz w:val="20"/>
          <w:szCs w:val="20"/>
        </w:rPr>
        <w:t>WanFang</w:t>
      </w:r>
      <w:proofErr w:type="spellEnd"/>
      <w:r w:rsidRPr="005522A6">
        <w:rPr>
          <w:rFonts w:ascii="Arial" w:eastAsia="Times New Roman" w:hAnsi="Arial" w:cs="Arial"/>
          <w:sz w:val="20"/>
          <w:szCs w:val="20"/>
        </w:rPr>
        <w:t>, PubMed, the</w:t>
      </w:r>
      <w:r w:rsidRPr="005522A6">
        <w:rPr>
          <w:rFonts w:ascii="Arial" w:eastAsia="Times New Roman" w:hAnsi="Arial" w:cs="Arial"/>
          <w:sz w:val="20"/>
          <w:szCs w:val="20"/>
        </w:rPr>
        <w:t xml:space="preserve"> Cochrane Library, Web of science, Campbell Library and other websites. Study general characteristics (author, country, published time, Journal), type of document, methods of qualitative evidence (questionable model, general databases, quality assessment t</w:t>
      </w:r>
      <w:r w:rsidRPr="005522A6">
        <w:rPr>
          <w:rFonts w:ascii="Arial" w:eastAsia="Times New Roman" w:hAnsi="Arial" w:cs="Arial"/>
          <w:sz w:val="20"/>
          <w:szCs w:val="20"/>
        </w:rPr>
        <w:t xml:space="preserve">ool, data analysis method, the report standard etc.). We use BICOMS (bibliographic information co-occurrence mining system) to organize the main contain, as well as the social network diagram is drawn by using </w:t>
      </w:r>
      <w:proofErr w:type="spellStart"/>
      <w:r w:rsidRPr="005522A6">
        <w:rPr>
          <w:rFonts w:ascii="Arial" w:eastAsia="Times New Roman" w:hAnsi="Arial" w:cs="Arial"/>
          <w:sz w:val="20"/>
          <w:szCs w:val="20"/>
        </w:rPr>
        <w:t>NetDraw</w:t>
      </w:r>
      <w:proofErr w:type="spellEnd"/>
      <w:r w:rsidRPr="005522A6">
        <w:rPr>
          <w:rFonts w:ascii="Arial" w:eastAsia="Times New Roman" w:hAnsi="Arial" w:cs="Arial"/>
          <w:sz w:val="20"/>
          <w:szCs w:val="20"/>
        </w:rPr>
        <w:t xml:space="preserve"> in </w:t>
      </w:r>
      <w:proofErr w:type="spellStart"/>
      <w:r w:rsidRPr="005522A6">
        <w:rPr>
          <w:rFonts w:ascii="Arial" w:eastAsia="Times New Roman" w:hAnsi="Arial" w:cs="Arial"/>
          <w:sz w:val="20"/>
          <w:szCs w:val="20"/>
        </w:rPr>
        <w:t>Ucinet</w:t>
      </w:r>
      <w:proofErr w:type="spellEnd"/>
      <w:r w:rsidRPr="005522A6">
        <w:rPr>
          <w:rFonts w:ascii="Arial" w:eastAsia="Times New Roman" w:hAnsi="Arial" w:cs="Arial"/>
          <w:sz w:val="20"/>
          <w:szCs w:val="20"/>
        </w:rPr>
        <w:t xml:space="preserve"> 6 software, cluster analysis</w:t>
      </w:r>
      <w:r w:rsidRPr="005522A6">
        <w:rPr>
          <w:rFonts w:ascii="Arial" w:eastAsia="Times New Roman" w:hAnsi="Arial" w:cs="Arial"/>
          <w:sz w:val="20"/>
          <w:szCs w:val="20"/>
        </w:rPr>
        <w:t xml:space="preserve"> carrying out by </w:t>
      </w:r>
      <w:proofErr w:type="spellStart"/>
      <w:r w:rsidRPr="005522A6">
        <w:rPr>
          <w:rFonts w:ascii="Arial" w:eastAsia="Times New Roman" w:hAnsi="Arial" w:cs="Arial"/>
          <w:sz w:val="20"/>
          <w:szCs w:val="20"/>
        </w:rPr>
        <w:t>gcluto</w:t>
      </w:r>
      <w:proofErr w:type="spellEnd"/>
      <w:r w:rsidRPr="005522A6">
        <w:rPr>
          <w:rFonts w:ascii="Arial" w:eastAsia="Times New Roman" w:hAnsi="Arial" w:cs="Arial"/>
          <w:sz w:val="20"/>
          <w:szCs w:val="20"/>
        </w:rPr>
        <w:t xml:space="preserve">. </w:t>
      </w:r>
    </w:p>
    <w:p w:rsidR="005522A6" w:rsidRPr="005522A6" w:rsidRDefault="005522A6">
      <w:pPr>
        <w:spacing w:after="0" w:line="240" w:lineRule="auto"/>
        <w:rPr>
          <w:rFonts w:ascii="Arial" w:eastAsia="Times New Roman" w:hAnsi="Arial" w:cs="Arial"/>
          <w:b/>
          <w:sz w:val="20"/>
          <w:szCs w:val="20"/>
        </w:rPr>
      </w:pPr>
    </w:p>
    <w:p w:rsidR="005522A6" w:rsidRPr="005522A6" w:rsidRDefault="005522A6">
      <w:pPr>
        <w:spacing w:after="0" w:line="240" w:lineRule="auto"/>
        <w:rPr>
          <w:rFonts w:ascii="Arial" w:eastAsia="Times New Roman" w:hAnsi="Arial" w:cs="Arial"/>
          <w:b/>
          <w:sz w:val="20"/>
          <w:szCs w:val="20"/>
        </w:rPr>
      </w:pPr>
      <w:r w:rsidRPr="005522A6">
        <w:rPr>
          <w:rFonts w:ascii="Arial" w:eastAsia="Times New Roman" w:hAnsi="Arial" w:cs="Arial"/>
          <w:b/>
          <w:sz w:val="20"/>
          <w:szCs w:val="20"/>
        </w:rPr>
        <w:t xml:space="preserve">Main findings </w:t>
      </w:r>
    </w:p>
    <w:p w:rsidR="00EF1AED" w:rsidRPr="005522A6" w:rsidRDefault="005522A6">
      <w:pPr>
        <w:spacing w:after="0" w:line="240" w:lineRule="auto"/>
        <w:rPr>
          <w:rFonts w:ascii="Arial" w:eastAsia="Times New Roman" w:hAnsi="Arial" w:cs="Arial"/>
          <w:sz w:val="20"/>
          <w:szCs w:val="20"/>
        </w:rPr>
      </w:pPr>
      <w:r w:rsidRPr="005522A6">
        <w:rPr>
          <w:rFonts w:ascii="Arial" w:eastAsia="Times New Roman" w:hAnsi="Arial" w:cs="Arial"/>
          <w:sz w:val="20"/>
          <w:szCs w:val="20"/>
        </w:rPr>
        <w:t xml:space="preserve">A total of seventy-eight systematic reviews were included in this review. Relative data analysis is an ongoing process. </w:t>
      </w:r>
    </w:p>
    <w:p w:rsidR="00EF1AED" w:rsidRDefault="00EF1AED"/>
    <w:sectPr w:rsidR="00EF1AED">
      <w:pgSz w:w="11906" w:h="16838"/>
      <w:pgMar w:top="1440" w:right="1440" w:bottom="1440" w:left="144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D93"/>
    <w:multiLevelType w:val="hybridMultilevel"/>
    <w:tmpl w:val="932EF060"/>
    <w:lvl w:ilvl="0" w:tplc="B2D2BC48">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43115"/>
    <w:multiLevelType w:val="hybridMultilevel"/>
    <w:tmpl w:val="4BC66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404680"/>
    <w:rsid w:val="005522A6"/>
    <w:rsid w:val="00EF1AED"/>
    <w:rsid w:val="6B40468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FBF9"/>
  <w15:docId w15:val="{869C6312-E248-43C3-A69C-9959F01F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2A6"/>
    <w:pPr>
      <w:widowControl/>
      <w:spacing w:after="200" w:line="276" w:lineRule="auto"/>
      <w:ind w:left="720"/>
      <w:contextualSpacing/>
      <w:jc w:val="left"/>
    </w:pPr>
    <w:rPr>
      <w:rFonts w:asciiTheme="majorHAnsi" w:eastAsiaTheme="majorEastAsia" w:hAnsiTheme="majorHAnsi" w:cstheme="majorBidi"/>
      <w:sz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le-pc\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尚文茹</dc:creator>
  <cp:lastModifiedBy>Maddison Bourke</cp:lastModifiedBy>
  <cp:revision>2</cp:revision>
  <dcterms:created xsi:type="dcterms:W3CDTF">2018-08-01T15:01:00Z</dcterms:created>
  <dcterms:modified xsi:type="dcterms:W3CDTF">2018-08-01T15:01:00Z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