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9852D" w14:textId="77777777" w:rsidR="00935AE1" w:rsidRDefault="00935AE1" w:rsidP="003D1F3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0A107488" w14:textId="3F377392" w:rsidR="00B12714" w:rsidRPr="00935AE1" w:rsidRDefault="00935AE1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935AE1">
        <w:rPr>
          <w:rFonts w:ascii="Arial" w:eastAsia="Times New Roman" w:hAnsi="Arial" w:cs="Arial"/>
          <w:b/>
          <w:sz w:val="24"/>
          <w:szCs w:val="20"/>
        </w:rPr>
        <w:t>PAPER NUMBER #330</w:t>
      </w:r>
    </w:p>
    <w:p w14:paraId="2EE2A5BE" w14:textId="1398513A" w:rsidR="00A4472C" w:rsidRPr="00935AE1" w:rsidRDefault="00390450" w:rsidP="003D1F3B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935AE1">
        <w:rPr>
          <w:rFonts w:ascii="Arial" w:eastAsia="Times New Roman" w:hAnsi="Arial" w:cs="Arial"/>
          <w:b/>
          <w:szCs w:val="20"/>
        </w:rPr>
        <w:t xml:space="preserve">Scaling up Group Pregnancy Care for refugee women </w:t>
      </w:r>
    </w:p>
    <w:p w14:paraId="28F602DA" w14:textId="26C6831A" w:rsidR="00CB3EE5" w:rsidRPr="0083790A" w:rsidRDefault="00CB3EE5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6FF555FD" w:rsidR="00EB42BD" w:rsidRPr="0083790A" w:rsidRDefault="00935AE1" w:rsidP="00935A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  <w:r w:rsidR="000F00DD" w:rsidRPr="0083790A">
        <w:rPr>
          <w:rFonts w:ascii="Arial" w:eastAsia="Times New Roman" w:hAnsi="Arial" w:cs="Arial"/>
          <w:b/>
          <w:sz w:val="20"/>
          <w:szCs w:val="20"/>
        </w:rPr>
        <w:t>s</w:t>
      </w:r>
    </w:p>
    <w:p w14:paraId="50EC53FD" w14:textId="7D11ECDB" w:rsidR="00EB42BD" w:rsidRPr="0083790A" w:rsidRDefault="00390450" w:rsidP="00935AE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Elisha Riggs</w:t>
      </w:r>
      <w:r w:rsidRPr="00935AE1">
        <w:rPr>
          <w:rFonts w:ascii="Arial" w:eastAsia="Times New Roman" w:hAnsi="Arial" w:cs="Arial"/>
          <w:sz w:val="20"/>
          <w:szCs w:val="20"/>
          <w:vertAlign w:val="superscript"/>
        </w:rPr>
        <w:t>1,2</w:t>
      </w:r>
      <w:r w:rsidR="00935AE1">
        <w:rPr>
          <w:rFonts w:ascii="Arial" w:eastAsia="Times New Roman" w:hAnsi="Arial" w:cs="Arial"/>
          <w:sz w:val="20"/>
          <w:szCs w:val="20"/>
        </w:rPr>
        <w:t>, A/Prof Jane Yelland</w:t>
      </w:r>
      <w:bookmarkStart w:id="0" w:name="_GoBack"/>
      <w:bookmarkEnd w:id="0"/>
      <w:r w:rsidRPr="00935AE1">
        <w:rPr>
          <w:rFonts w:ascii="Arial" w:eastAsia="Times New Roman" w:hAnsi="Arial" w:cs="Arial"/>
          <w:sz w:val="20"/>
          <w:szCs w:val="20"/>
          <w:vertAlign w:val="superscript"/>
        </w:rPr>
        <w:t>1,2</w:t>
      </w:r>
      <w:r w:rsidR="00DE766B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 xml:space="preserve">and the Group Pregnancy Care Partnership. </w:t>
      </w:r>
    </w:p>
    <w:p w14:paraId="29DB496A" w14:textId="31F0C27F" w:rsidR="000F00DD" w:rsidRDefault="000F00DD" w:rsidP="00935AE1">
      <w:pPr>
        <w:spacing w:after="0" w:line="240" w:lineRule="auto"/>
        <w:rPr>
          <w:rFonts w:ascii="Arial" w:hAnsi="Arial" w:cs="Arial"/>
          <w:b/>
          <w:lang w:val="en-AU"/>
        </w:rPr>
      </w:pPr>
    </w:p>
    <w:p w14:paraId="28EFE90C" w14:textId="63D9DE37" w:rsidR="0083790A" w:rsidRDefault="00EB42BD" w:rsidP="00935A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  <w:r w:rsidR="00457737" w:rsidRPr="0083790A">
        <w:rPr>
          <w:rFonts w:ascii="Arial" w:hAnsi="Arial" w:cs="Arial"/>
          <w:sz w:val="20"/>
          <w:szCs w:val="20"/>
        </w:rPr>
        <w:t xml:space="preserve">  </w:t>
      </w:r>
    </w:p>
    <w:p w14:paraId="69D6EF25" w14:textId="71F10B20" w:rsidR="00390450" w:rsidRPr="00935AE1" w:rsidRDefault="00390450" w:rsidP="00935AE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35AE1">
        <w:rPr>
          <w:rFonts w:ascii="Arial" w:hAnsi="Arial" w:cs="Arial"/>
          <w:sz w:val="20"/>
          <w:szCs w:val="20"/>
        </w:rPr>
        <w:t>Murdoch Children’s Research Institute</w:t>
      </w:r>
    </w:p>
    <w:p w14:paraId="141EF7D9" w14:textId="03170299" w:rsidR="00390450" w:rsidRPr="00935AE1" w:rsidRDefault="00390450" w:rsidP="00935AE1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935AE1">
        <w:rPr>
          <w:rFonts w:ascii="Arial" w:hAnsi="Arial" w:cs="Arial"/>
          <w:sz w:val="20"/>
          <w:szCs w:val="20"/>
        </w:rPr>
        <w:t>The University of Melbourne</w:t>
      </w:r>
    </w:p>
    <w:p w14:paraId="1AE98E76" w14:textId="77777777" w:rsidR="00935AE1" w:rsidRDefault="00935AE1" w:rsidP="00935AE1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4EC24DD" w14:textId="20D15D00" w:rsidR="00796ABC" w:rsidRPr="0083790A" w:rsidRDefault="00796ABC" w:rsidP="00935A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324F1591" w14:textId="32A2B483" w:rsidR="00796ABC" w:rsidRPr="0083790A" w:rsidRDefault="00390450" w:rsidP="00935AE1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Australia</w:t>
      </w:r>
    </w:p>
    <w:p w14:paraId="56361950" w14:textId="3FC40C64" w:rsidR="00457737" w:rsidRPr="0083790A" w:rsidRDefault="00457737" w:rsidP="00935AE1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6A75654B" w14:textId="2AADB24F" w:rsidR="00235715" w:rsidRDefault="003B4148" w:rsidP="00935AE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  <w:r w:rsidR="00881693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34BBE8E8" w14:textId="28DC8CD8" w:rsidR="00235715" w:rsidRDefault="00235715" w:rsidP="00935AE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R</w:t>
      </w:r>
      <w:r w:rsidRPr="008B36EB">
        <w:rPr>
          <w:rFonts w:ascii="Arial" w:hAnsi="Arial" w:cs="Arial"/>
          <w:sz w:val="20"/>
          <w:szCs w:val="20"/>
          <w:lang w:val="en-AU"/>
        </w:rPr>
        <w:t>efugee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8B36EB">
        <w:rPr>
          <w:rFonts w:ascii="Arial" w:hAnsi="Arial" w:cs="Arial"/>
          <w:sz w:val="20"/>
          <w:szCs w:val="20"/>
          <w:lang w:val="en-AU"/>
        </w:rPr>
        <w:t>women are at risk of poor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8B36EB">
        <w:rPr>
          <w:rFonts w:ascii="Arial" w:hAnsi="Arial" w:cs="Arial"/>
          <w:sz w:val="20"/>
          <w:szCs w:val="20"/>
          <w:lang w:val="en-AU"/>
        </w:rPr>
        <w:t>maternal and perinatal outcomes,</w:t>
      </w:r>
      <w:r>
        <w:rPr>
          <w:rFonts w:ascii="Arial" w:hAnsi="Arial" w:cs="Arial"/>
          <w:sz w:val="20"/>
          <w:szCs w:val="20"/>
          <w:lang w:val="en-AU"/>
        </w:rPr>
        <w:t xml:space="preserve"> have </w:t>
      </w:r>
      <w:r w:rsidRPr="008B36EB">
        <w:rPr>
          <w:rFonts w:ascii="Arial" w:hAnsi="Arial" w:cs="Arial"/>
          <w:sz w:val="20"/>
          <w:szCs w:val="20"/>
          <w:lang w:val="en-AU"/>
        </w:rPr>
        <w:t>complex health needs,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8B36EB">
        <w:rPr>
          <w:rFonts w:ascii="Arial" w:hAnsi="Arial" w:cs="Arial"/>
          <w:sz w:val="20"/>
          <w:szCs w:val="20"/>
          <w:lang w:val="en-AU"/>
        </w:rPr>
        <w:t xml:space="preserve">and face multiple barriers accessing pregnancy </w:t>
      </w:r>
      <w:r>
        <w:rPr>
          <w:rFonts w:ascii="Arial" w:hAnsi="Arial" w:cs="Arial"/>
          <w:sz w:val="20"/>
          <w:szCs w:val="20"/>
          <w:lang w:val="en-AU"/>
        </w:rPr>
        <w:t xml:space="preserve">and early childhood health </w:t>
      </w:r>
      <w:r w:rsidRPr="008B36EB">
        <w:rPr>
          <w:rFonts w:ascii="Arial" w:hAnsi="Arial" w:cs="Arial"/>
          <w:sz w:val="20"/>
          <w:szCs w:val="20"/>
          <w:lang w:val="en-AU"/>
        </w:rPr>
        <w:t xml:space="preserve">care. </w:t>
      </w:r>
      <w:r>
        <w:rPr>
          <w:rFonts w:ascii="Arial" w:hAnsi="Arial" w:cs="Arial"/>
          <w:sz w:val="20"/>
          <w:szCs w:val="20"/>
          <w:lang w:val="en-AU"/>
        </w:rPr>
        <w:t>A collaborative model of Group Pregnancy Care has been co-designed in response to these issues. The aim of Group Pregnancy Care is to p</w:t>
      </w:r>
      <w:r w:rsidRPr="008B36EB">
        <w:rPr>
          <w:rFonts w:ascii="Arial" w:hAnsi="Arial" w:cs="Arial"/>
          <w:sz w:val="20"/>
          <w:szCs w:val="20"/>
          <w:lang w:val="en-AU"/>
        </w:rPr>
        <w:t>romote health, wellbeing and resilience in refugee background families around the time of having a baby by ensuring children and families are afforded an equitable, healthy start to life in</w:t>
      </w:r>
      <w:r>
        <w:rPr>
          <w:rFonts w:ascii="Arial" w:hAnsi="Arial" w:cs="Arial"/>
          <w:sz w:val="20"/>
          <w:szCs w:val="20"/>
          <w:lang w:val="en-AU"/>
        </w:rPr>
        <w:t xml:space="preserve"> Australia.</w:t>
      </w:r>
    </w:p>
    <w:p w14:paraId="5D55670F" w14:textId="77777777" w:rsidR="00235715" w:rsidRPr="0083790A" w:rsidRDefault="00235715" w:rsidP="00935AE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DF17241" w14:textId="3CE4A57E" w:rsidR="007231EB" w:rsidRPr="0083790A" w:rsidRDefault="0083790A" w:rsidP="00935AE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  <w:r w:rsidR="00A71CA8" w:rsidRPr="0083790A">
        <w:rPr>
          <w:rFonts w:ascii="Arial" w:hAnsi="Arial" w:cs="Arial"/>
          <w:b/>
          <w:sz w:val="20"/>
          <w:szCs w:val="20"/>
          <w:lang w:val="en-AU"/>
        </w:rPr>
        <w:t xml:space="preserve"> </w:t>
      </w:r>
    </w:p>
    <w:p w14:paraId="58A08313" w14:textId="7B16A06B" w:rsidR="00935AE1" w:rsidRPr="00386A32" w:rsidRDefault="00235715" w:rsidP="00935AE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Together with the community, a partnership</w:t>
      </w:r>
      <w:r w:rsidRPr="00386A32">
        <w:rPr>
          <w:rFonts w:ascii="Arial" w:hAnsi="Arial" w:cs="Arial"/>
          <w:sz w:val="20"/>
          <w:szCs w:val="20"/>
          <w:lang w:val="en-AU"/>
        </w:rPr>
        <w:t xml:space="preserve"> </w:t>
      </w:r>
      <w:r>
        <w:rPr>
          <w:rFonts w:ascii="Arial" w:hAnsi="Arial" w:cs="Arial"/>
          <w:sz w:val="20"/>
          <w:szCs w:val="20"/>
          <w:lang w:val="en-AU"/>
        </w:rPr>
        <w:t>co-</w:t>
      </w:r>
      <w:r w:rsidRPr="00386A32">
        <w:rPr>
          <w:rFonts w:ascii="Arial" w:hAnsi="Arial" w:cs="Arial"/>
          <w:sz w:val="20"/>
          <w:szCs w:val="20"/>
          <w:lang w:val="en-AU"/>
        </w:rPr>
        <w:t>designed and tested an innovative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386A32">
        <w:rPr>
          <w:rFonts w:ascii="Arial" w:hAnsi="Arial" w:cs="Arial"/>
          <w:sz w:val="20"/>
          <w:szCs w:val="20"/>
          <w:lang w:val="en-AU"/>
        </w:rPr>
        <w:t>approach to antenatal and postnatal care that involves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386A32">
        <w:rPr>
          <w:rFonts w:ascii="Arial" w:hAnsi="Arial" w:cs="Arial"/>
          <w:sz w:val="20"/>
          <w:szCs w:val="20"/>
          <w:lang w:val="en-AU"/>
        </w:rPr>
        <w:t>inter-agency collaboration between public maternity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386A32">
        <w:rPr>
          <w:rFonts w:ascii="Arial" w:hAnsi="Arial" w:cs="Arial"/>
          <w:sz w:val="20"/>
          <w:szCs w:val="20"/>
          <w:lang w:val="en-AU"/>
        </w:rPr>
        <w:t>hospitals, settlement services and maternal and child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386A32">
        <w:rPr>
          <w:rFonts w:ascii="Arial" w:hAnsi="Arial" w:cs="Arial"/>
          <w:sz w:val="20"/>
          <w:szCs w:val="20"/>
          <w:lang w:val="en-AU"/>
        </w:rPr>
        <w:t>health (MCH) services.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Pr="00071268">
        <w:rPr>
          <w:rFonts w:ascii="Arial" w:hAnsi="Arial" w:cs="Arial"/>
          <w:sz w:val="20"/>
          <w:szCs w:val="20"/>
          <w:lang w:val="en-AU"/>
        </w:rPr>
        <w:t xml:space="preserve">The new model of care provides multidisciplinary, culturally appropriate preventative health care in a community-based group setting. 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</w:p>
    <w:p w14:paraId="32B92438" w14:textId="4AF2CC40" w:rsidR="007231EB" w:rsidRDefault="00235715" w:rsidP="00935AE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386A32">
        <w:rPr>
          <w:rFonts w:ascii="Arial" w:hAnsi="Arial" w:cs="Arial"/>
          <w:sz w:val="20"/>
          <w:szCs w:val="20"/>
          <w:lang w:val="en-AU"/>
        </w:rPr>
        <w:t xml:space="preserve">Feasibility and acceptability of the model </w:t>
      </w:r>
      <w:r>
        <w:rPr>
          <w:rFonts w:ascii="Arial" w:hAnsi="Arial" w:cs="Arial"/>
          <w:sz w:val="20"/>
          <w:szCs w:val="20"/>
          <w:lang w:val="en-AU"/>
        </w:rPr>
        <w:t>was</w:t>
      </w:r>
      <w:r w:rsidRPr="00386A32">
        <w:rPr>
          <w:rFonts w:ascii="Arial" w:hAnsi="Arial" w:cs="Arial"/>
          <w:sz w:val="20"/>
          <w:szCs w:val="20"/>
          <w:lang w:val="en-AU"/>
        </w:rPr>
        <w:t xml:space="preserve"> demonstrated by </w:t>
      </w:r>
      <w:r>
        <w:rPr>
          <w:rFonts w:ascii="Arial" w:hAnsi="Arial" w:cs="Arial"/>
          <w:sz w:val="20"/>
          <w:szCs w:val="20"/>
          <w:lang w:val="en-AU"/>
        </w:rPr>
        <w:t>a</w:t>
      </w:r>
      <w:r w:rsidR="000833AE">
        <w:rPr>
          <w:rFonts w:ascii="Arial" w:hAnsi="Arial" w:cs="Arial"/>
          <w:sz w:val="20"/>
          <w:szCs w:val="20"/>
          <w:lang w:val="en-AU"/>
        </w:rPr>
        <w:t xml:space="preserve"> successful pilot study.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0833AE">
        <w:rPr>
          <w:rFonts w:ascii="Arial" w:hAnsi="Arial" w:cs="Arial"/>
          <w:sz w:val="20"/>
          <w:szCs w:val="20"/>
          <w:lang w:val="en-AU"/>
        </w:rPr>
        <w:t>The success generated</w:t>
      </w:r>
      <w:r w:rsidRPr="00386A32">
        <w:rPr>
          <w:rFonts w:ascii="Arial" w:hAnsi="Arial" w:cs="Arial"/>
          <w:sz w:val="20"/>
          <w:szCs w:val="20"/>
          <w:lang w:val="en-AU"/>
        </w:rPr>
        <w:t xml:space="preserve"> </w:t>
      </w:r>
      <w:r w:rsidR="000833AE">
        <w:rPr>
          <w:rFonts w:ascii="Arial" w:hAnsi="Arial" w:cs="Arial"/>
          <w:sz w:val="20"/>
          <w:szCs w:val="20"/>
          <w:lang w:val="en-AU"/>
        </w:rPr>
        <w:t xml:space="preserve">interest from health services and </w:t>
      </w:r>
      <w:r w:rsidRPr="00386A32">
        <w:rPr>
          <w:rFonts w:ascii="Arial" w:hAnsi="Arial" w:cs="Arial"/>
          <w:sz w:val="20"/>
          <w:szCs w:val="20"/>
          <w:lang w:val="en-AU"/>
        </w:rPr>
        <w:t xml:space="preserve">a partnership of 14 agencies </w:t>
      </w:r>
      <w:r w:rsidR="000833AE">
        <w:rPr>
          <w:rFonts w:ascii="Arial" w:hAnsi="Arial" w:cs="Arial"/>
          <w:sz w:val="20"/>
          <w:szCs w:val="20"/>
          <w:lang w:val="en-AU"/>
        </w:rPr>
        <w:t xml:space="preserve">was established </w:t>
      </w:r>
      <w:r>
        <w:rPr>
          <w:rFonts w:ascii="Arial" w:hAnsi="Arial" w:cs="Arial"/>
          <w:sz w:val="20"/>
          <w:szCs w:val="20"/>
          <w:lang w:val="en-AU"/>
        </w:rPr>
        <w:t>to</w:t>
      </w:r>
      <w:r w:rsidRPr="00386A32">
        <w:rPr>
          <w:rFonts w:ascii="Arial" w:hAnsi="Arial" w:cs="Arial"/>
          <w:sz w:val="20"/>
          <w:szCs w:val="20"/>
          <w:lang w:val="en-AU"/>
        </w:rPr>
        <w:t xml:space="preserve"> scale-up the program at four sites</w:t>
      </w:r>
      <w:r>
        <w:rPr>
          <w:rFonts w:ascii="Arial" w:hAnsi="Arial" w:cs="Arial"/>
          <w:sz w:val="20"/>
          <w:szCs w:val="20"/>
          <w:lang w:val="en-AU"/>
        </w:rPr>
        <w:t xml:space="preserve"> with four </w:t>
      </w:r>
      <w:r w:rsidR="000833AE">
        <w:rPr>
          <w:rFonts w:ascii="Arial" w:hAnsi="Arial" w:cs="Arial"/>
          <w:sz w:val="20"/>
          <w:szCs w:val="20"/>
          <w:lang w:val="en-AU"/>
        </w:rPr>
        <w:t>different</w:t>
      </w:r>
      <w:r>
        <w:rPr>
          <w:rFonts w:ascii="Arial" w:hAnsi="Arial" w:cs="Arial"/>
          <w:sz w:val="20"/>
          <w:szCs w:val="20"/>
          <w:lang w:val="en-AU"/>
        </w:rPr>
        <w:t xml:space="preserve"> communities.</w:t>
      </w:r>
    </w:p>
    <w:p w14:paraId="320C5A7B" w14:textId="77777777" w:rsidR="00235715" w:rsidRPr="0083790A" w:rsidRDefault="00235715" w:rsidP="00935AE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0F95803F" w14:textId="3A6B2E86" w:rsidR="00481D8C" w:rsidRDefault="0083790A" w:rsidP="00935AE1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4643A0A0" w14:textId="0581F419" w:rsidR="00BD4965" w:rsidRDefault="00235715" w:rsidP="00935A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>
        <w:rPr>
          <w:rFonts w:ascii="Arial" w:hAnsi="Arial" w:cs="Arial"/>
          <w:sz w:val="20"/>
          <w:szCs w:val="20"/>
          <w:lang w:val="en-AU"/>
        </w:rPr>
        <w:t>Globally</w:t>
      </w:r>
      <w:r w:rsidR="00481D8C">
        <w:rPr>
          <w:rFonts w:ascii="Arial" w:hAnsi="Arial" w:cs="Arial"/>
          <w:sz w:val="20"/>
          <w:szCs w:val="20"/>
          <w:lang w:val="en-AU"/>
        </w:rPr>
        <w:t xml:space="preserve">, this is the first model of Group Pregnancy Care designed with and for </w:t>
      </w:r>
      <w:r w:rsidR="00A21A3B">
        <w:rPr>
          <w:rFonts w:ascii="Arial" w:hAnsi="Arial" w:cs="Arial"/>
          <w:sz w:val="20"/>
          <w:szCs w:val="20"/>
          <w:lang w:val="en-AU"/>
        </w:rPr>
        <w:t xml:space="preserve">resettled </w:t>
      </w:r>
      <w:r w:rsidR="00481D8C">
        <w:rPr>
          <w:rFonts w:ascii="Arial" w:hAnsi="Arial" w:cs="Arial"/>
          <w:sz w:val="20"/>
          <w:szCs w:val="20"/>
          <w:lang w:val="en-AU"/>
        </w:rPr>
        <w:t>refuge</w:t>
      </w:r>
      <w:r w:rsidR="00DA4A30">
        <w:rPr>
          <w:rFonts w:ascii="Arial" w:hAnsi="Arial" w:cs="Arial"/>
          <w:sz w:val="20"/>
          <w:szCs w:val="20"/>
          <w:lang w:val="en-AU"/>
        </w:rPr>
        <w:t xml:space="preserve">e </w:t>
      </w:r>
      <w:r w:rsidR="00A21A3B">
        <w:rPr>
          <w:rFonts w:ascii="Arial" w:hAnsi="Arial" w:cs="Arial"/>
          <w:sz w:val="20"/>
          <w:szCs w:val="20"/>
          <w:lang w:val="en-AU"/>
        </w:rPr>
        <w:t>families</w:t>
      </w:r>
      <w:r w:rsidR="00DA4A30">
        <w:rPr>
          <w:rFonts w:ascii="Arial" w:hAnsi="Arial" w:cs="Arial"/>
          <w:sz w:val="20"/>
          <w:szCs w:val="20"/>
          <w:lang w:val="en-AU"/>
        </w:rPr>
        <w:t>.</w:t>
      </w:r>
      <w:r w:rsidR="00DA4A30" w:rsidRPr="00DA4A30">
        <w:rPr>
          <w:rFonts w:ascii="Arial" w:hAnsi="Arial" w:cs="Arial"/>
          <w:sz w:val="20"/>
          <w:szCs w:val="20"/>
          <w:lang w:val="en-AU"/>
        </w:rPr>
        <w:t xml:space="preserve"> </w:t>
      </w:r>
      <w:r w:rsidR="00FF092E">
        <w:rPr>
          <w:rFonts w:ascii="Arial" w:hAnsi="Arial" w:cs="Arial"/>
          <w:sz w:val="20"/>
          <w:szCs w:val="20"/>
          <w:lang w:val="en-AU"/>
        </w:rPr>
        <w:t>Evidence</w:t>
      </w:r>
      <w:r w:rsidR="00DA4A30">
        <w:rPr>
          <w:rFonts w:ascii="Arial" w:hAnsi="Arial" w:cs="Arial"/>
          <w:sz w:val="20"/>
          <w:szCs w:val="20"/>
          <w:lang w:val="en-AU"/>
        </w:rPr>
        <w:t xml:space="preserve"> for sustainability and replication of the model</w:t>
      </w:r>
      <w:r w:rsidR="00FF092E">
        <w:rPr>
          <w:rFonts w:ascii="Arial" w:hAnsi="Arial" w:cs="Arial"/>
          <w:sz w:val="20"/>
          <w:szCs w:val="20"/>
          <w:lang w:val="en-AU"/>
        </w:rPr>
        <w:t xml:space="preserve"> will be presented</w:t>
      </w:r>
      <w:r w:rsidR="00DA4A30">
        <w:rPr>
          <w:rFonts w:ascii="Arial" w:hAnsi="Arial" w:cs="Arial"/>
          <w:sz w:val="20"/>
          <w:szCs w:val="20"/>
          <w:lang w:val="en-AU"/>
        </w:rPr>
        <w:t xml:space="preserve">. </w:t>
      </w:r>
      <w:r w:rsidR="00F837DA">
        <w:rPr>
          <w:rFonts w:ascii="Arial" w:hAnsi="Arial" w:cs="Arial"/>
          <w:sz w:val="20"/>
          <w:szCs w:val="20"/>
          <w:lang w:val="en-AU"/>
        </w:rPr>
        <w:t>Preliminary findings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DA4A30">
        <w:rPr>
          <w:rFonts w:ascii="Arial" w:hAnsi="Arial" w:cs="Arial"/>
          <w:sz w:val="20"/>
          <w:szCs w:val="20"/>
          <w:lang w:val="en-AU"/>
        </w:rPr>
        <w:t xml:space="preserve">from scaling-up the model </w:t>
      </w:r>
      <w:r>
        <w:rPr>
          <w:rFonts w:ascii="Arial" w:hAnsi="Arial" w:cs="Arial"/>
          <w:sz w:val="20"/>
          <w:szCs w:val="20"/>
          <w:lang w:val="en-AU"/>
        </w:rPr>
        <w:t xml:space="preserve">include: importance of ongoing community engagement, flexibility and adaptation to meet service context, communication, feedback, reflection and evaluation for ongoing staff and service </w:t>
      </w:r>
      <w:r w:rsidR="00FF092E">
        <w:rPr>
          <w:rFonts w:ascii="Arial" w:hAnsi="Arial" w:cs="Arial"/>
          <w:sz w:val="20"/>
          <w:szCs w:val="20"/>
          <w:lang w:val="en-AU"/>
        </w:rPr>
        <w:t>commitment.</w:t>
      </w:r>
      <w:r>
        <w:rPr>
          <w:rFonts w:ascii="Arial" w:hAnsi="Arial" w:cs="Arial"/>
          <w:sz w:val="20"/>
          <w:szCs w:val="20"/>
          <w:lang w:val="en-AU"/>
        </w:rPr>
        <w:t xml:space="preserve"> </w:t>
      </w:r>
      <w:r w:rsidR="00FF092E">
        <w:rPr>
          <w:rFonts w:ascii="Arial" w:hAnsi="Arial" w:cs="Arial"/>
          <w:sz w:val="20"/>
          <w:szCs w:val="20"/>
          <w:lang w:val="en-AU"/>
        </w:rPr>
        <w:t>Finally, collaborative partnerships involving communities is critical for t</w:t>
      </w:r>
      <w:r w:rsidR="00481D8C">
        <w:rPr>
          <w:rFonts w:ascii="Arial" w:hAnsi="Arial" w:cs="Arial"/>
          <w:sz w:val="20"/>
          <w:szCs w:val="20"/>
          <w:lang w:val="en-AU"/>
        </w:rPr>
        <w:t xml:space="preserve">ackling </w:t>
      </w:r>
      <w:r w:rsidR="00FF092E">
        <w:rPr>
          <w:rFonts w:ascii="Arial" w:hAnsi="Arial" w:cs="Arial"/>
          <w:sz w:val="20"/>
          <w:szCs w:val="20"/>
          <w:lang w:val="en-AU"/>
        </w:rPr>
        <w:t xml:space="preserve">disparities, preventing </w:t>
      </w:r>
      <w:proofErr w:type="gramStart"/>
      <w:r w:rsidR="00FF092E">
        <w:rPr>
          <w:rFonts w:ascii="Arial" w:hAnsi="Arial" w:cs="Arial"/>
          <w:sz w:val="20"/>
          <w:szCs w:val="20"/>
          <w:lang w:val="en-AU"/>
        </w:rPr>
        <w:t>averse</w:t>
      </w:r>
      <w:proofErr w:type="gramEnd"/>
      <w:r w:rsidR="00FF092E">
        <w:rPr>
          <w:rFonts w:ascii="Arial" w:hAnsi="Arial" w:cs="Arial"/>
          <w:sz w:val="20"/>
          <w:szCs w:val="20"/>
          <w:lang w:val="en-AU"/>
        </w:rPr>
        <w:t xml:space="preserve"> outcomes, and achieving </w:t>
      </w:r>
      <w:r w:rsidR="00481D8C">
        <w:rPr>
          <w:rFonts w:ascii="Arial" w:hAnsi="Arial" w:cs="Arial"/>
          <w:sz w:val="20"/>
          <w:szCs w:val="20"/>
          <w:lang w:val="en-AU"/>
        </w:rPr>
        <w:t>h</w:t>
      </w:r>
      <w:r w:rsidR="00FF092E">
        <w:rPr>
          <w:rFonts w:ascii="Arial" w:hAnsi="Arial" w:cs="Arial"/>
          <w:sz w:val="20"/>
          <w:szCs w:val="20"/>
          <w:lang w:val="en-AU"/>
        </w:rPr>
        <w:t>ealth care quality and safety</w:t>
      </w:r>
      <w:r w:rsidR="00481D8C">
        <w:rPr>
          <w:rFonts w:ascii="Arial" w:hAnsi="Arial" w:cs="Arial"/>
          <w:sz w:val="20"/>
          <w:szCs w:val="20"/>
          <w:lang w:val="en-AU"/>
        </w:rPr>
        <w:t xml:space="preserve">. </w:t>
      </w:r>
    </w:p>
    <w:p w14:paraId="5628EC9A" w14:textId="77777777" w:rsidR="00071268" w:rsidRDefault="00071268" w:rsidP="00935AE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75039502" w14:textId="43B44551" w:rsidR="00D919DA" w:rsidRPr="0083790A" w:rsidRDefault="00D919DA" w:rsidP="00935AE1">
      <w:pPr>
        <w:spacing w:after="0" w:line="240" w:lineRule="auto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7"/>
      <w:footerReference w:type="default" r:id="rId8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D673E" w14:textId="77777777" w:rsidR="006D7363" w:rsidRDefault="006D7363" w:rsidP="003C4168">
      <w:pPr>
        <w:spacing w:after="0" w:line="240" w:lineRule="auto"/>
      </w:pPr>
      <w:r>
        <w:separator/>
      </w:r>
    </w:p>
  </w:endnote>
  <w:endnote w:type="continuationSeparator" w:id="0">
    <w:p w14:paraId="6470A1B8" w14:textId="77777777" w:rsidR="006D7363" w:rsidRDefault="006D7363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612DF05E" w:rsidR="00696A08" w:rsidRPr="00457737" w:rsidRDefault="00696A08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80103" w14:textId="77777777" w:rsidR="006D7363" w:rsidRDefault="006D7363" w:rsidP="003C4168">
      <w:pPr>
        <w:spacing w:after="0" w:line="240" w:lineRule="auto"/>
      </w:pPr>
      <w:r>
        <w:separator/>
      </w:r>
    </w:p>
  </w:footnote>
  <w:footnote w:type="continuationSeparator" w:id="0">
    <w:p w14:paraId="0D351D5F" w14:textId="77777777" w:rsidR="006D7363" w:rsidRDefault="006D7363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25E78DCB" w:rsidR="00696A08" w:rsidRDefault="00696A08">
    <w:pPr>
      <w:pStyle w:val="Header"/>
    </w:pPr>
  </w:p>
  <w:p w14:paraId="630D9F9F" w14:textId="77777777" w:rsidR="00696A08" w:rsidRDefault="00696A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4CB"/>
    <w:multiLevelType w:val="hybridMultilevel"/>
    <w:tmpl w:val="7EAE66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24E52"/>
    <w:multiLevelType w:val="hybridMultilevel"/>
    <w:tmpl w:val="BEFC50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2"/>
  </w:num>
  <w:num w:numId="7">
    <w:abstractNumId w:val="4"/>
  </w:num>
  <w:num w:numId="8">
    <w:abstractNumId w:val="14"/>
  </w:num>
  <w:num w:numId="9">
    <w:abstractNumId w:val="7"/>
  </w:num>
  <w:num w:numId="10">
    <w:abstractNumId w:val="11"/>
  </w:num>
  <w:num w:numId="11">
    <w:abstractNumId w:val="13"/>
  </w:num>
  <w:num w:numId="12">
    <w:abstractNumId w:val="9"/>
  </w:num>
  <w:num w:numId="13">
    <w:abstractNumId w:val="1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71268"/>
    <w:rsid w:val="000833AE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867B7"/>
    <w:rsid w:val="00191200"/>
    <w:rsid w:val="001921D0"/>
    <w:rsid w:val="001A2088"/>
    <w:rsid w:val="001B5E33"/>
    <w:rsid w:val="001C47A0"/>
    <w:rsid w:val="001D4267"/>
    <w:rsid w:val="001E17A8"/>
    <w:rsid w:val="001E5424"/>
    <w:rsid w:val="00214C4D"/>
    <w:rsid w:val="00220CDB"/>
    <w:rsid w:val="00235715"/>
    <w:rsid w:val="00261EB4"/>
    <w:rsid w:val="00293AA4"/>
    <w:rsid w:val="002A0EAA"/>
    <w:rsid w:val="002B6643"/>
    <w:rsid w:val="002D17C6"/>
    <w:rsid w:val="002F07AC"/>
    <w:rsid w:val="00321146"/>
    <w:rsid w:val="00326479"/>
    <w:rsid w:val="00341541"/>
    <w:rsid w:val="00354666"/>
    <w:rsid w:val="00386A32"/>
    <w:rsid w:val="00390450"/>
    <w:rsid w:val="003B4148"/>
    <w:rsid w:val="003B5C77"/>
    <w:rsid w:val="003C17DD"/>
    <w:rsid w:val="003C4168"/>
    <w:rsid w:val="003C4D37"/>
    <w:rsid w:val="003D0131"/>
    <w:rsid w:val="003D1F3B"/>
    <w:rsid w:val="00412377"/>
    <w:rsid w:val="00426E5D"/>
    <w:rsid w:val="004459E3"/>
    <w:rsid w:val="00453EEF"/>
    <w:rsid w:val="00457737"/>
    <w:rsid w:val="00464AFE"/>
    <w:rsid w:val="00481D8C"/>
    <w:rsid w:val="004846F6"/>
    <w:rsid w:val="004A3322"/>
    <w:rsid w:val="004C42E2"/>
    <w:rsid w:val="005138ED"/>
    <w:rsid w:val="005147E9"/>
    <w:rsid w:val="0053113C"/>
    <w:rsid w:val="005317FD"/>
    <w:rsid w:val="00547E04"/>
    <w:rsid w:val="00555EC7"/>
    <w:rsid w:val="00573DE8"/>
    <w:rsid w:val="005740BF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8048C"/>
    <w:rsid w:val="00696A08"/>
    <w:rsid w:val="006A5A86"/>
    <w:rsid w:val="006D0974"/>
    <w:rsid w:val="006D7363"/>
    <w:rsid w:val="00700D73"/>
    <w:rsid w:val="00704FB2"/>
    <w:rsid w:val="00711B13"/>
    <w:rsid w:val="0071789F"/>
    <w:rsid w:val="007231EB"/>
    <w:rsid w:val="0073151C"/>
    <w:rsid w:val="0076692A"/>
    <w:rsid w:val="007709F0"/>
    <w:rsid w:val="00770DE7"/>
    <w:rsid w:val="00796ABC"/>
    <w:rsid w:val="007B7B8B"/>
    <w:rsid w:val="007C55CD"/>
    <w:rsid w:val="007D52AA"/>
    <w:rsid w:val="007E5370"/>
    <w:rsid w:val="008030EC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36EB"/>
    <w:rsid w:val="008B7B41"/>
    <w:rsid w:val="008C6637"/>
    <w:rsid w:val="008D4901"/>
    <w:rsid w:val="008E284C"/>
    <w:rsid w:val="00935AE1"/>
    <w:rsid w:val="00940444"/>
    <w:rsid w:val="00981BC7"/>
    <w:rsid w:val="009C24A6"/>
    <w:rsid w:val="009C7239"/>
    <w:rsid w:val="009D0413"/>
    <w:rsid w:val="009E21CE"/>
    <w:rsid w:val="00A211F8"/>
    <w:rsid w:val="00A21398"/>
    <w:rsid w:val="00A21A3B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65B92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A4A30"/>
    <w:rsid w:val="00DB4595"/>
    <w:rsid w:val="00DB5FC7"/>
    <w:rsid w:val="00DB60FB"/>
    <w:rsid w:val="00DC6C53"/>
    <w:rsid w:val="00DD2247"/>
    <w:rsid w:val="00DE766B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837DA"/>
    <w:rsid w:val="00FB4F7E"/>
    <w:rsid w:val="00FC4D2A"/>
    <w:rsid w:val="00FD649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2018-08-08T15:58:00Z</dcterms:created>
  <dcterms:modified xsi:type="dcterms:W3CDTF">2018-08-08T15:58:00Z</dcterms:modified>
</cp:coreProperties>
</file>