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04D51" w14:textId="26766B7D" w:rsidR="002A246F" w:rsidRPr="00532F46" w:rsidRDefault="002A246F">
      <w:pPr>
        <w:rPr>
          <w:b/>
          <w:color w:val="000000"/>
          <w:sz w:val="24"/>
          <w:shd w:val="clear" w:color="auto" w:fill="FFFFFF"/>
          <w:lang w:val="en-GB"/>
        </w:rPr>
      </w:pPr>
      <w:r w:rsidRPr="00532F46">
        <w:rPr>
          <w:b/>
          <w:color w:val="000000"/>
          <w:sz w:val="24"/>
          <w:shd w:val="clear" w:color="auto" w:fill="FFFFFF"/>
          <w:lang w:val="en-GB"/>
        </w:rPr>
        <w:t>Supporting men in early parenting is a key national strategy in promoting community mental health</w:t>
      </w:r>
    </w:p>
    <w:p w14:paraId="2D45D5EC" w14:textId="36D72254" w:rsidR="00EC0792" w:rsidRDefault="00EC0792" w:rsidP="00EC0792">
      <w:pPr>
        <w:rPr>
          <w:rFonts w:ascii="Arial" w:hAnsi="Arial" w:cs="Arial"/>
          <w:sz w:val="20"/>
          <w:szCs w:val="20"/>
          <w:vertAlign w:val="superscript"/>
        </w:rPr>
      </w:pPr>
      <w:r w:rsidRPr="00F65B87">
        <w:rPr>
          <w:rFonts w:ascii="Arial" w:hAnsi="Arial" w:cs="Arial"/>
          <w:sz w:val="20"/>
          <w:szCs w:val="20"/>
          <w:u w:val="single"/>
        </w:rPr>
        <w:t>Richard Fletcher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 w:rsidRPr="00F65B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Jacqui Macdonald 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="0047042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70429" w:rsidRPr="00470429">
        <w:rPr>
          <w:rFonts w:ascii="Arial" w:hAnsi="Arial" w:cs="Arial"/>
          <w:sz w:val="20"/>
          <w:szCs w:val="20"/>
        </w:rPr>
        <w:t>Lo</w:t>
      </w:r>
      <w:r w:rsidR="00470429">
        <w:rPr>
          <w:rFonts w:ascii="Arial" w:hAnsi="Arial" w:cs="Arial"/>
          <w:sz w:val="20"/>
          <w:szCs w:val="20"/>
        </w:rPr>
        <w:t>u</w:t>
      </w:r>
      <w:r w:rsidR="00470429" w:rsidRPr="00470429">
        <w:rPr>
          <w:rFonts w:ascii="Arial" w:hAnsi="Arial" w:cs="Arial"/>
          <w:sz w:val="20"/>
          <w:szCs w:val="20"/>
        </w:rPr>
        <w:t>ise Newman</w:t>
      </w:r>
      <w:r w:rsidR="00470429">
        <w:rPr>
          <w:rFonts w:ascii="Arial" w:hAnsi="Arial" w:cs="Arial"/>
          <w:sz w:val="20"/>
          <w:szCs w:val="20"/>
        </w:rPr>
        <w:t xml:space="preserve"> </w:t>
      </w:r>
      <w:r w:rsidR="00470429" w:rsidRPr="00470429">
        <w:rPr>
          <w:rFonts w:ascii="Arial" w:hAnsi="Arial" w:cs="Arial"/>
          <w:sz w:val="20"/>
          <w:szCs w:val="20"/>
          <w:vertAlign w:val="superscript"/>
        </w:rPr>
        <w:t>3</w:t>
      </w:r>
    </w:p>
    <w:p w14:paraId="5A200D64" w14:textId="5677B099" w:rsidR="00532F46" w:rsidRPr="00532F46" w:rsidRDefault="00EC0792" w:rsidP="00532F46">
      <w:pPr>
        <w:pStyle w:val="ListParagraph"/>
        <w:numPr>
          <w:ilvl w:val="0"/>
          <w:numId w:val="5"/>
        </w:numPr>
        <w:ind w:left="450" w:hanging="450"/>
        <w:rPr>
          <w:rFonts w:ascii="Arial" w:hAnsi="Arial" w:cs="Arial"/>
          <w:sz w:val="20"/>
          <w:szCs w:val="20"/>
        </w:rPr>
      </w:pPr>
      <w:r w:rsidRPr="00532F46">
        <w:rPr>
          <w:rFonts w:ascii="Arial" w:hAnsi="Arial" w:cs="Arial"/>
          <w:sz w:val="20"/>
          <w:szCs w:val="20"/>
        </w:rPr>
        <w:t xml:space="preserve">University of Newcastle, Newcastle, Australia </w:t>
      </w:r>
    </w:p>
    <w:p w14:paraId="3607B2AC" w14:textId="395A4BEA" w:rsidR="00532F46" w:rsidRPr="00532F46" w:rsidRDefault="00470429" w:rsidP="00532F46">
      <w:pPr>
        <w:pStyle w:val="ListParagraph"/>
        <w:numPr>
          <w:ilvl w:val="0"/>
          <w:numId w:val="5"/>
        </w:numPr>
        <w:ind w:left="450" w:hanging="450"/>
        <w:rPr>
          <w:rFonts w:ascii="Arial" w:hAnsi="Arial" w:cs="Arial"/>
          <w:sz w:val="20"/>
          <w:szCs w:val="20"/>
        </w:rPr>
      </w:pPr>
      <w:r w:rsidRPr="00532F46">
        <w:rPr>
          <w:rFonts w:ascii="Arial" w:hAnsi="Arial" w:cs="Arial"/>
          <w:sz w:val="20"/>
          <w:szCs w:val="20"/>
        </w:rPr>
        <w:t>Deakin University</w:t>
      </w:r>
      <w:r w:rsidR="00EC0792" w:rsidRPr="00532F46">
        <w:rPr>
          <w:rFonts w:ascii="Arial" w:hAnsi="Arial" w:cs="Arial"/>
          <w:sz w:val="20"/>
          <w:szCs w:val="20"/>
        </w:rPr>
        <w:t xml:space="preserve">, </w:t>
      </w:r>
      <w:r w:rsidRPr="00532F46">
        <w:rPr>
          <w:rFonts w:ascii="Arial" w:hAnsi="Arial" w:cs="Arial"/>
          <w:sz w:val="20"/>
          <w:szCs w:val="20"/>
        </w:rPr>
        <w:t>Melbour</w:t>
      </w:r>
      <w:bookmarkStart w:id="0" w:name="_GoBack"/>
      <w:bookmarkEnd w:id="0"/>
      <w:r w:rsidRPr="00532F46">
        <w:rPr>
          <w:rFonts w:ascii="Arial" w:hAnsi="Arial" w:cs="Arial"/>
          <w:sz w:val="20"/>
          <w:szCs w:val="20"/>
        </w:rPr>
        <w:t xml:space="preserve">ne, </w:t>
      </w:r>
      <w:r w:rsidR="00EC0792" w:rsidRPr="00532F46">
        <w:rPr>
          <w:rFonts w:ascii="Arial" w:hAnsi="Arial" w:cs="Arial"/>
          <w:sz w:val="20"/>
          <w:szCs w:val="20"/>
        </w:rPr>
        <w:t>Australia</w:t>
      </w:r>
      <w:r w:rsidRPr="00532F46">
        <w:rPr>
          <w:rFonts w:ascii="Arial" w:hAnsi="Arial" w:cs="Arial"/>
          <w:sz w:val="20"/>
          <w:szCs w:val="20"/>
        </w:rPr>
        <w:t xml:space="preserve"> </w:t>
      </w:r>
    </w:p>
    <w:p w14:paraId="6B2C7CD9" w14:textId="39D1DA78" w:rsidR="00EC0792" w:rsidRPr="00532F46" w:rsidRDefault="00470429" w:rsidP="00532F46">
      <w:pPr>
        <w:pStyle w:val="ListParagraph"/>
        <w:numPr>
          <w:ilvl w:val="0"/>
          <w:numId w:val="5"/>
        </w:numPr>
        <w:ind w:left="450" w:hanging="450"/>
        <w:rPr>
          <w:rFonts w:ascii="Arial" w:hAnsi="Arial" w:cs="Arial"/>
          <w:sz w:val="20"/>
          <w:szCs w:val="20"/>
        </w:rPr>
      </w:pPr>
      <w:r w:rsidRPr="00532F46">
        <w:rPr>
          <w:rFonts w:ascii="Arial" w:hAnsi="Arial" w:cs="Arial"/>
          <w:sz w:val="20"/>
          <w:szCs w:val="20"/>
        </w:rPr>
        <w:t>Royal Women’s Hospital, Melbourne, Australia</w:t>
      </w:r>
    </w:p>
    <w:p w14:paraId="24BE80ED" w14:textId="579792D6" w:rsidR="00EC0792" w:rsidRDefault="00532F46" w:rsidP="00EC0792">
      <w:pPr>
        <w:rPr>
          <w:rFonts w:ascii="Arial" w:hAnsi="Arial" w:cs="Arial"/>
          <w:sz w:val="20"/>
          <w:szCs w:val="20"/>
        </w:rPr>
      </w:pPr>
      <w:hyperlink r:id="rId6" w:history="1">
        <w:r w:rsidRPr="00E86782">
          <w:rPr>
            <w:rStyle w:val="Hyperlink"/>
            <w:rFonts w:ascii="Arial" w:hAnsi="Arial" w:cs="Arial"/>
            <w:sz w:val="20"/>
            <w:szCs w:val="20"/>
          </w:rPr>
          <w:t>richard.fletcher@newcastle.edu.au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48EB3D9" w14:textId="77777777" w:rsidR="00532F46" w:rsidRDefault="00532F46" w:rsidP="0086501D"/>
    <w:p w14:paraId="4F351F3C" w14:textId="3533FCCF" w:rsidR="00A34088" w:rsidRPr="002A246F" w:rsidRDefault="00E234C8" w:rsidP="0086501D">
      <w:pPr>
        <w:rPr>
          <w:color w:val="000000"/>
          <w:shd w:val="clear" w:color="auto" w:fill="FFFFFF"/>
          <w:lang w:val="en-GB"/>
        </w:rPr>
      </w:pPr>
      <w:r w:rsidRPr="0040411B">
        <w:t>In what was described as a ‘radical action to support families’, The National Health Service England will now offer mental health screening and treatment for new fathers</w:t>
      </w:r>
      <w:r w:rsidR="002A246F">
        <w:t xml:space="preserve"> when </w:t>
      </w:r>
      <w:r w:rsidRPr="0040411B">
        <w:t xml:space="preserve">new mothers </w:t>
      </w:r>
      <w:r w:rsidR="002A246F">
        <w:t xml:space="preserve">are </w:t>
      </w:r>
      <w:r w:rsidRPr="0040411B">
        <w:t>diagnosed with anxiety, depression or psychosis</w:t>
      </w:r>
      <w:r w:rsidR="002A246F">
        <w:t>.</w:t>
      </w:r>
      <w:r w:rsidRPr="0040411B">
        <w:t xml:space="preserve"> In Australia, screening mothers both before and after the birth is standard but fathers are not routinely assessed at any point. </w:t>
      </w:r>
      <w:r w:rsidR="008672AC">
        <w:t>Ho</w:t>
      </w:r>
      <w:r w:rsidR="004C4F3B">
        <w:t xml:space="preserve">wever there is now increasing evidence that men also experience postnatal mental </w:t>
      </w:r>
      <w:r w:rsidR="00E6784C">
        <w:t>illness</w:t>
      </w:r>
      <w:r w:rsidR="004C4F3B">
        <w:t xml:space="preserve"> and adjustment issues that deserve attention. </w:t>
      </w:r>
      <w:r w:rsidR="002A246F">
        <w:t>Depressed fathers</w:t>
      </w:r>
      <w:r w:rsidR="00EC0792">
        <w:t>,</w:t>
      </w:r>
      <w:r w:rsidR="002A246F">
        <w:t xml:space="preserve"> </w:t>
      </w:r>
      <w:r w:rsidR="00EC0792" w:rsidRPr="0040411B">
        <w:t>estimated at 10%</w:t>
      </w:r>
      <w:r w:rsidR="00EC0792">
        <w:t xml:space="preserve">, </w:t>
      </w:r>
      <w:r w:rsidR="002A246F">
        <w:t>a</w:t>
      </w:r>
      <w:r w:rsidR="00B47FD2">
        <w:t xml:space="preserve">re </w:t>
      </w:r>
      <w:r w:rsidR="00E6784C">
        <w:t>more</w:t>
      </w:r>
      <w:r w:rsidR="00B47FD2">
        <w:t xml:space="preserve"> likely to be withdrawn</w:t>
      </w:r>
      <w:r w:rsidR="002A246F">
        <w:t xml:space="preserve">, use </w:t>
      </w:r>
      <w:r w:rsidR="004E1866">
        <w:t xml:space="preserve">more physical discipline and </w:t>
      </w:r>
      <w:r w:rsidR="002A246F">
        <w:t xml:space="preserve">engage in </w:t>
      </w:r>
      <w:r w:rsidR="004E1866">
        <w:t>less enjoyable parenting than those who are well</w:t>
      </w:r>
      <w:r w:rsidR="008B3296">
        <w:t xml:space="preserve">. </w:t>
      </w:r>
      <w:proofErr w:type="gramStart"/>
      <w:r w:rsidR="00360803">
        <w:t xml:space="preserve">Compared to children of </w:t>
      </w:r>
      <w:r w:rsidR="00E6784C">
        <w:t xml:space="preserve">well </w:t>
      </w:r>
      <w:r w:rsidR="00360803">
        <w:t xml:space="preserve">fathers those whose </w:t>
      </w:r>
      <w:r w:rsidRPr="0040411B">
        <w:t xml:space="preserve">fathers who show signs of depression in the first year will have three times more behaviour problems </w:t>
      </w:r>
      <w:r w:rsidR="00360803">
        <w:t xml:space="preserve">as </w:t>
      </w:r>
      <w:r w:rsidRPr="0040411B">
        <w:t>pre-school</w:t>
      </w:r>
      <w:r w:rsidR="00360803">
        <w:t>ers</w:t>
      </w:r>
      <w:r w:rsidRPr="0040411B">
        <w:t xml:space="preserve"> </w:t>
      </w:r>
      <w:r w:rsidR="00360803">
        <w:t xml:space="preserve">and </w:t>
      </w:r>
      <w:r w:rsidRPr="0040411B">
        <w:t xml:space="preserve">twice as many mental health problems as </w:t>
      </w:r>
      <w:r w:rsidR="00360803">
        <w:t>school children.</w:t>
      </w:r>
      <w:proofErr w:type="gramEnd"/>
      <w:r w:rsidR="00360803">
        <w:t xml:space="preserve"> </w:t>
      </w:r>
      <w:r w:rsidRPr="0040411B">
        <w:t xml:space="preserve"> </w:t>
      </w:r>
      <w:r w:rsidR="00E6784C">
        <w:t xml:space="preserve">Identifying men who are at risk during and after the pregnancy and offering them support and treatment </w:t>
      </w:r>
      <w:r w:rsidR="004C4F3B">
        <w:t xml:space="preserve">has major benefits. </w:t>
      </w:r>
      <w:r w:rsidR="002A246F">
        <w:t>However, d</w:t>
      </w:r>
      <w:r w:rsidR="00E22304" w:rsidRPr="00E22304">
        <w:t>eciding to screen fathe</w:t>
      </w:r>
      <w:r w:rsidR="004C4F3B">
        <w:t xml:space="preserve">rs is </w:t>
      </w:r>
      <w:r w:rsidR="002A246F">
        <w:t xml:space="preserve">only </w:t>
      </w:r>
      <w:r w:rsidR="004C4F3B">
        <w:t>the first step. The</w:t>
      </w:r>
      <w:r w:rsidR="002A246F">
        <w:t>re is the difficulty of reaching fathers who</w:t>
      </w:r>
      <w:r w:rsidR="00E22304" w:rsidRPr="00E22304">
        <w:t xml:space="preserve"> have relatively little contact with health services</w:t>
      </w:r>
      <w:r w:rsidR="00E6784C">
        <w:t xml:space="preserve"> and the lack of father-specific resources and absence of well-developed pathways to treatment. </w:t>
      </w:r>
      <w:r w:rsidR="00EC0792" w:rsidRPr="007733AA">
        <w:rPr>
          <w:rFonts w:ascii="Times New Roman" w:hAnsi="Times New Roman" w:cs="Times New Roman"/>
          <w:sz w:val="24"/>
          <w:szCs w:val="24"/>
        </w:rPr>
        <w:t xml:space="preserve">The development of the </w:t>
      </w:r>
      <w:r w:rsidR="00EC0792" w:rsidRPr="007733AA">
        <w:rPr>
          <w:rFonts w:ascii="Times New Roman" w:eastAsia="Times New Roman" w:hAnsi="Times New Roman" w:cs="Times New Roman"/>
          <w:sz w:val="24"/>
          <w:szCs w:val="24"/>
        </w:rPr>
        <w:t>Australian National Perinatal Depression Initiative</w:t>
      </w:r>
      <w:r w:rsidR="00EC0792">
        <w:rPr>
          <w:rFonts w:ascii="Times New Roman" w:eastAsia="Times New Roman" w:hAnsi="Times New Roman" w:cs="Times New Roman"/>
          <w:sz w:val="24"/>
          <w:szCs w:val="24"/>
        </w:rPr>
        <w:t xml:space="preserve"> targeting </w:t>
      </w:r>
      <w:proofErr w:type="gramStart"/>
      <w:r w:rsidR="00EC0792">
        <w:rPr>
          <w:rFonts w:ascii="Times New Roman" w:eastAsia="Times New Roman" w:hAnsi="Times New Roman" w:cs="Times New Roman"/>
          <w:sz w:val="24"/>
          <w:szCs w:val="24"/>
        </w:rPr>
        <w:t xml:space="preserve">mothers </w:t>
      </w:r>
      <w:r w:rsidR="00EC0792" w:rsidRPr="007733AA">
        <w:rPr>
          <w:rFonts w:ascii="Times New Roman" w:hAnsi="Times New Roman" w:cs="Times New Roman"/>
          <w:sz w:val="24"/>
          <w:szCs w:val="24"/>
        </w:rPr>
        <w:t xml:space="preserve"> followed</w:t>
      </w:r>
      <w:proofErr w:type="gramEnd"/>
      <w:r w:rsidR="00EC0792" w:rsidRPr="007733AA">
        <w:rPr>
          <w:rFonts w:ascii="Times New Roman" w:hAnsi="Times New Roman" w:cs="Times New Roman"/>
          <w:sz w:val="24"/>
          <w:szCs w:val="24"/>
        </w:rPr>
        <w:t xml:space="preserve"> research and service development activities with the implementation of community awareness campaigns, development of staff training and dissemination of clinical guidelines for assessing and referring new mothers.</w:t>
      </w:r>
      <w:r w:rsidR="00EC0792">
        <w:rPr>
          <w:rFonts w:ascii="Times New Roman" w:hAnsi="Times New Roman" w:cs="Times New Roman"/>
          <w:sz w:val="24"/>
          <w:szCs w:val="24"/>
        </w:rPr>
        <w:t xml:space="preserve"> It is now appropriate to develop a framework for the research required to support a screening and treatment initiative targeting new </w:t>
      </w:r>
      <w:proofErr w:type="spellStart"/>
      <w:r w:rsidR="00EC0792">
        <w:rPr>
          <w:rFonts w:ascii="Times New Roman" w:hAnsi="Times New Roman" w:cs="Times New Roman"/>
          <w:sz w:val="24"/>
          <w:szCs w:val="24"/>
        </w:rPr>
        <w:t>frathers</w:t>
      </w:r>
      <w:proofErr w:type="spellEnd"/>
      <w:r w:rsidR="00EC0792">
        <w:rPr>
          <w:rFonts w:ascii="Times New Roman" w:hAnsi="Times New Roman" w:cs="Times New Roman"/>
          <w:sz w:val="24"/>
          <w:szCs w:val="24"/>
        </w:rPr>
        <w:t xml:space="preserve"> across Australia.  This presentation will describe the current research on screening and </w:t>
      </w:r>
      <w:proofErr w:type="spellStart"/>
      <w:r w:rsidR="00EC0792">
        <w:rPr>
          <w:rFonts w:ascii="Times New Roman" w:hAnsi="Times New Roman" w:cs="Times New Roman"/>
          <w:sz w:val="24"/>
          <w:szCs w:val="24"/>
        </w:rPr>
        <w:t>treatemnet</w:t>
      </w:r>
      <w:proofErr w:type="spellEnd"/>
      <w:r w:rsidR="00EC0792">
        <w:rPr>
          <w:rFonts w:ascii="Times New Roman" w:hAnsi="Times New Roman" w:cs="Times New Roman"/>
          <w:sz w:val="24"/>
          <w:szCs w:val="24"/>
        </w:rPr>
        <w:t xml:space="preserve"> for fathers and propose a draft framework for consideration by peak bodies to guide the development of a father-focused </w:t>
      </w:r>
      <w:r w:rsidR="00ED4277" w:rsidRPr="002A246F">
        <w:rPr>
          <w:color w:val="000000"/>
          <w:shd w:val="clear" w:color="auto" w:fill="FFFFFF"/>
          <w:lang w:val="en-GB"/>
        </w:rPr>
        <w:t xml:space="preserve">national strategy </w:t>
      </w:r>
      <w:r w:rsidR="00EC0792">
        <w:rPr>
          <w:color w:val="000000"/>
          <w:shd w:val="clear" w:color="auto" w:fill="FFFFFF"/>
          <w:lang w:val="en-GB"/>
        </w:rPr>
        <w:t>aimed at</w:t>
      </w:r>
      <w:r w:rsidR="00ED4277" w:rsidRPr="002A246F">
        <w:rPr>
          <w:color w:val="000000"/>
          <w:shd w:val="clear" w:color="auto" w:fill="FFFFFF"/>
          <w:lang w:val="en-GB"/>
        </w:rPr>
        <w:t xml:space="preserve"> promoting community mental health. </w:t>
      </w:r>
    </w:p>
    <w:sectPr w:rsidR="00A34088" w:rsidRPr="002A2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A43C11" w16cid:durableId="1FB29769"/>
  <w16cid:commentId w16cid:paraId="58A11863" w16cid:durableId="1FB2976A"/>
  <w16cid:commentId w16cid:paraId="6B03A1AA" w16cid:durableId="1FB2976B"/>
  <w16cid:commentId w16cid:paraId="56094D54" w16cid:durableId="1FB2976C"/>
  <w16cid:commentId w16cid:paraId="5A31AA78" w16cid:durableId="1FB2976D"/>
  <w16cid:commentId w16cid:paraId="3731815B" w16cid:durableId="1FB2976E"/>
  <w16cid:commentId w16cid:paraId="2FD77060" w16cid:durableId="1FB2976F"/>
  <w16cid:commentId w16cid:paraId="08FBBD37" w16cid:durableId="1FB297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846E4"/>
    <w:multiLevelType w:val="hybridMultilevel"/>
    <w:tmpl w:val="2558F3A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56FD7"/>
    <w:multiLevelType w:val="hybridMultilevel"/>
    <w:tmpl w:val="DBFCE6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E581E"/>
    <w:multiLevelType w:val="hybridMultilevel"/>
    <w:tmpl w:val="9D7A0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D4E52"/>
    <w:multiLevelType w:val="hybridMultilevel"/>
    <w:tmpl w:val="A7E6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F3C82"/>
    <w:multiLevelType w:val="hybridMultilevel"/>
    <w:tmpl w:val="AB88F9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2D"/>
    <w:rsid w:val="000121A2"/>
    <w:rsid w:val="00076329"/>
    <w:rsid w:val="0009169F"/>
    <w:rsid w:val="00091735"/>
    <w:rsid w:val="00105B4D"/>
    <w:rsid w:val="00150DD0"/>
    <w:rsid w:val="001D4B0A"/>
    <w:rsid w:val="00256356"/>
    <w:rsid w:val="00297904"/>
    <w:rsid w:val="002A246F"/>
    <w:rsid w:val="002C38B1"/>
    <w:rsid w:val="0034142D"/>
    <w:rsid w:val="00360803"/>
    <w:rsid w:val="00360B28"/>
    <w:rsid w:val="00394EF5"/>
    <w:rsid w:val="003A651C"/>
    <w:rsid w:val="0040411B"/>
    <w:rsid w:val="00456D59"/>
    <w:rsid w:val="00470429"/>
    <w:rsid w:val="00494133"/>
    <w:rsid w:val="004A70B4"/>
    <w:rsid w:val="004C4F3B"/>
    <w:rsid w:val="004E1866"/>
    <w:rsid w:val="00516F20"/>
    <w:rsid w:val="00532F46"/>
    <w:rsid w:val="005414F1"/>
    <w:rsid w:val="00591A0D"/>
    <w:rsid w:val="005C7746"/>
    <w:rsid w:val="00660E6B"/>
    <w:rsid w:val="00670A76"/>
    <w:rsid w:val="006A055F"/>
    <w:rsid w:val="006C0C48"/>
    <w:rsid w:val="00725CA1"/>
    <w:rsid w:val="00761052"/>
    <w:rsid w:val="007E431A"/>
    <w:rsid w:val="00833201"/>
    <w:rsid w:val="00846423"/>
    <w:rsid w:val="0086501D"/>
    <w:rsid w:val="008672AC"/>
    <w:rsid w:val="00881F35"/>
    <w:rsid w:val="008876EB"/>
    <w:rsid w:val="00894142"/>
    <w:rsid w:val="008B3296"/>
    <w:rsid w:val="008C2717"/>
    <w:rsid w:val="008D6C64"/>
    <w:rsid w:val="0090287F"/>
    <w:rsid w:val="00992C26"/>
    <w:rsid w:val="009B2475"/>
    <w:rsid w:val="00A34088"/>
    <w:rsid w:val="00A64FF7"/>
    <w:rsid w:val="00A77B39"/>
    <w:rsid w:val="00A941AE"/>
    <w:rsid w:val="00B01DDF"/>
    <w:rsid w:val="00B46C30"/>
    <w:rsid w:val="00B47FD2"/>
    <w:rsid w:val="00BB770D"/>
    <w:rsid w:val="00C27D74"/>
    <w:rsid w:val="00C52B48"/>
    <w:rsid w:val="00E1176F"/>
    <w:rsid w:val="00E17F4C"/>
    <w:rsid w:val="00E21B30"/>
    <w:rsid w:val="00E22304"/>
    <w:rsid w:val="00E234C8"/>
    <w:rsid w:val="00E6784C"/>
    <w:rsid w:val="00EC0792"/>
    <w:rsid w:val="00ED4277"/>
    <w:rsid w:val="00F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2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7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B3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4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3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4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7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B3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4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3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ard.fletcher@newcastle.edu.au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Fletcher</dc:creator>
  <cp:lastModifiedBy>Cass</cp:lastModifiedBy>
  <cp:revision>2</cp:revision>
  <cp:lastPrinted>2018-12-03T22:54:00Z</cp:lastPrinted>
  <dcterms:created xsi:type="dcterms:W3CDTF">2019-08-18T05:53:00Z</dcterms:created>
  <dcterms:modified xsi:type="dcterms:W3CDTF">2019-08-18T05:53:00Z</dcterms:modified>
</cp:coreProperties>
</file>