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0032" w14:textId="77777777" w:rsidR="00626DAB" w:rsidRDefault="00626DA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0A107488" w14:textId="43BE1532" w:rsidR="00B12714" w:rsidRPr="00626DAB" w:rsidRDefault="00626DA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626DAB">
        <w:rPr>
          <w:rFonts w:ascii="Arial" w:eastAsia="Times New Roman" w:hAnsi="Arial" w:cs="Arial"/>
          <w:b/>
          <w:sz w:val="24"/>
          <w:szCs w:val="20"/>
        </w:rPr>
        <w:t>PAPER NUMBER #197</w:t>
      </w:r>
    </w:p>
    <w:p w14:paraId="2EE2A5BE" w14:textId="268FDC36" w:rsidR="00A4472C" w:rsidRPr="00626DAB" w:rsidRDefault="004D4C71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626DAB">
        <w:rPr>
          <w:rFonts w:ascii="Arial" w:eastAsia="Times New Roman" w:hAnsi="Arial" w:cs="Arial"/>
          <w:b/>
          <w:szCs w:val="20"/>
        </w:rPr>
        <w:t>Increasing the i</w:t>
      </w:r>
      <w:r w:rsidR="00F64AA3" w:rsidRPr="00626DAB">
        <w:rPr>
          <w:rFonts w:ascii="Arial" w:eastAsia="Times New Roman" w:hAnsi="Arial" w:cs="Arial"/>
          <w:b/>
          <w:szCs w:val="20"/>
        </w:rPr>
        <w:t xml:space="preserve">mplementation of physical activity policies in </w:t>
      </w:r>
      <w:r w:rsidR="006A56BB" w:rsidRPr="00626DAB">
        <w:rPr>
          <w:rFonts w:ascii="Arial" w:eastAsia="Times New Roman" w:hAnsi="Arial" w:cs="Arial"/>
          <w:b/>
          <w:szCs w:val="20"/>
        </w:rPr>
        <w:t xml:space="preserve">Australian </w:t>
      </w:r>
      <w:r w:rsidR="00F64AA3" w:rsidRPr="00626DAB">
        <w:rPr>
          <w:rFonts w:ascii="Arial" w:eastAsia="Times New Roman" w:hAnsi="Arial" w:cs="Arial"/>
          <w:b/>
          <w:szCs w:val="20"/>
        </w:rPr>
        <w:t>childcare</w:t>
      </w:r>
      <w:r w:rsidRPr="00626DAB">
        <w:rPr>
          <w:rFonts w:ascii="Arial" w:eastAsia="Times New Roman" w:hAnsi="Arial" w:cs="Arial"/>
          <w:b/>
          <w:szCs w:val="20"/>
        </w:rPr>
        <w:t xml:space="preserve"> services</w:t>
      </w:r>
      <w:r w:rsidR="00F64AA3" w:rsidRPr="00626DAB">
        <w:rPr>
          <w:rFonts w:ascii="Arial" w:eastAsia="Times New Roman" w:hAnsi="Arial" w:cs="Arial"/>
          <w:b/>
          <w:szCs w:val="20"/>
        </w:rPr>
        <w:t>, primary and secondary schools.</w:t>
      </w:r>
      <w:r w:rsidR="00E62AAF" w:rsidRPr="00626DAB">
        <w:rPr>
          <w:rFonts w:ascii="Arial" w:eastAsia="Times New Roman" w:hAnsi="Arial" w:cs="Arial"/>
          <w:b/>
          <w:szCs w:val="20"/>
        </w:rPr>
        <w:t xml:space="preserve"> </w:t>
      </w:r>
    </w:p>
    <w:p w14:paraId="4DC4589F" w14:textId="77777777" w:rsidR="00E62AAF" w:rsidRPr="004C6D5E" w:rsidRDefault="00E62AAF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280EC7" w14:textId="3D82B312" w:rsidR="00EB42BD" w:rsidRPr="004C6D5E" w:rsidRDefault="00626DAB" w:rsidP="00626D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283695D" w:rsidR="00EB42BD" w:rsidRPr="004C6D5E" w:rsidRDefault="00F64AA3" w:rsidP="00626DA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eastAsia="Times New Roman" w:hAnsi="Arial" w:cs="Arial"/>
          <w:sz w:val="20"/>
          <w:szCs w:val="20"/>
        </w:rPr>
        <w:t>Nicole Nathan</w:t>
      </w:r>
      <w:r w:rsidR="00626DA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C6D5E">
        <w:rPr>
          <w:rFonts w:ascii="Arial" w:eastAsia="Times New Roman" w:hAnsi="Arial" w:cs="Arial"/>
          <w:sz w:val="20"/>
          <w:szCs w:val="20"/>
        </w:rPr>
        <w:t>, Rachel Sutherland</w:t>
      </w:r>
      <w:r w:rsidR="00626DAB">
        <w:rPr>
          <w:rFonts w:ascii="Arial" w:eastAsia="Times New Roman" w:hAnsi="Arial" w:cs="Arial"/>
          <w:sz w:val="20"/>
          <w:szCs w:val="20"/>
          <w:vertAlign w:val="superscript"/>
        </w:rPr>
        <w:t>1,2,3,4</w:t>
      </w:r>
      <w:r w:rsidRPr="004C6D5E">
        <w:rPr>
          <w:rFonts w:ascii="Arial" w:eastAsia="Times New Roman" w:hAnsi="Arial" w:cs="Arial"/>
          <w:sz w:val="20"/>
          <w:szCs w:val="20"/>
        </w:rPr>
        <w:t>, Sze Lin Yoong</w:t>
      </w:r>
      <w:r w:rsidR="00626DA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C6D5E">
        <w:rPr>
          <w:rFonts w:ascii="Arial" w:eastAsia="Times New Roman" w:hAnsi="Arial" w:cs="Arial"/>
          <w:sz w:val="20"/>
          <w:szCs w:val="20"/>
        </w:rPr>
        <w:t>, Luke Wolfenden</w:t>
      </w:r>
      <w:r w:rsidR="00626DAB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4C6D5E" w:rsidRPr="004C6D5E">
        <w:rPr>
          <w:rFonts w:ascii="Arial" w:eastAsia="Times New Roman" w:hAnsi="Arial" w:cs="Arial"/>
          <w:sz w:val="20"/>
          <w:szCs w:val="20"/>
          <w:vertAlign w:val="superscript"/>
        </w:rPr>
        <w:t>4</w:t>
      </w:r>
    </w:p>
    <w:p w14:paraId="09ABAD67" w14:textId="0C161736" w:rsidR="00EB42BD" w:rsidRPr="004C6D5E" w:rsidRDefault="00EB42BD" w:rsidP="00626DA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1B99B80" w14:textId="55B2651B" w:rsidR="00F64AA3" w:rsidRPr="004C6D5E" w:rsidRDefault="00EB42BD" w:rsidP="00626D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D993ACD" w14:textId="629FEBD5" w:rsidR="00626DAB" w:rsidRPr="00626DAB" w:rsidRDefault="003A271D" w:rsidP="00626DA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26DAB">
        <w:rPr>
          <w:rFonts w:ascii="Arial" w:eastAsia="Times New Roman" w:hAnsi="Arial" w:cs="Arial"/>
          <w:sz w:val="20"/>
          <w:szCs w:val="20"/>
        </w:rPr>
        <w:t>Hunter New England Population Hea</w:t>
      </w:r>
      <w:r w:rsidR="00626DAB">
        <w:rPr>
          <w:rFonts w:ascii="Arial" w:eastAsia="Times New Roman" w:hAnsi="Arial" w:cs="Arial"/>
          <w:sz w:val="20"/>
          <w:szCs w:val="20"/>
        </w:rPr>
        <w:t xml:space="preserve">lth, </w:t>
      </w:r>
      <w:proofErr w:type="spellStart"/>
      <w:r w:rsidR="00626DAB">
        <w:rPr>
          <w:rFonts w:ascii="Arial" w:eastAsia="Times New Roman" w:hAnsi="Arial" w:cs="Arial"/>
          <w:sz w:val="20"/>
          <w:szCs w:val="20"/>
        </w:rPr>
        <w:t>Wallsend</w:t>
      </w:r>
      <w:proofErr w:type="spellEnd"/>
      <w:r w:rsidR="00626DAB">
        <w:rPr>
          <w:rFonts w:ascii="Arial" w:eastAsia="Times New Roman" w:hAnsi="Arial" w:cs="Arial"/>
          <w:sz w:val="20"/>
          <w:szCs w:val="20"/>
        </w:rPr>
        <w:t>, New South Wales</w:t>
      </w:r>
    </w:p>
    <w:p w14:paraId="677F62F0" w14:textId="044E2DEA" w:rsidR="00626DAB" w:rsidRPr="00626DAB" w:rsidRDefault="00F64AA3" w:rsidP="00626DA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26DAB">
        <w:rPr>
          <w:rFonts w:ascii="Arial" w:eastAsia="Times New Roman" w:hAnsi="Arial" w:cs="Arial"/>
          <w:sz w:val="20"/>
          <w:szCs w:val="20"/>
        </w:rPr>
        <w:t>School of Medicine and Public Health, University of Newcas</w:t>
      </w:r>
      <w:r w:rsidR="00626DAB">
        <w:rPr>
          <w:rFonts w:ascii="Arial" w:eastAsia="Times New Roman" w:hAnsi="Arial" w:cs="Arial"/>
          <w:sz w:val="20"/>
          <w:szCs w:val="20"/>
        </w:rPr>
        <w:t>tle, Callaghan, New South Wales</w:t>
      </w:r>
      <w:r w:rsidRPr="00626D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E22707" w14:textId="5AB587A3" w:rsidR="00626DAB" w:rsidRPr="00626DAB" w:rsidRDefault="003A271D" w:rsidP="00626DA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26DAB">
        <w:rPr>
          <w:rFonts w:ascii="Arial" w:eastAsia="Times New Roman" w:hAnsi="Arial" w:cs="Arial"/>
          <w:sz w:val="20"/>
          <w:szCs w:val="20"/>
        </w:rPr>
        <w:t>Priority Research Centre for Health Behaviour, Universit</w:t>
      </w:r>
      <w:r w:rsidR="00626DAB">
        <w:rPr>
          <w:rFonts w:ascii="Arial" w:eastAsia="Times New Roman" w:hAnsi="Arial" w:cs="Arial"/>
          <w:sz w:val="20"/>
          <w:szCs w:val="20"/>
        </w:rPr>
        <w:t>y of Newcastle, New South Wales</w:t>
      </w:r>
      <w:r w:rsidR="00F64AA3" w:rsidRPr="00626D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F97991" w14:textId="2880E992" w:rsidR="00F64AA3" w:rsidRPr="00626DAB" w:rsidRDefault="00F64AA3" w:rsidP="00626DA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26DAB">
        <w:rPr>
          <w:rFonts w:ascii="Arial" w:eastAsia="Times New Roman" w:hAnsi="Arial" w:cs="Arial"/>
          <w:sz w:val="20"/>
          <w:szCs w:val="20"/>
        </w:rPr>
        <w:t>Hunter Medical Research Instit</w:t>
      </w:r>
      <w:r w:rsidR="00626DAB">
        <w:rPr>
          <w:rFonts w:ascii="Arial" w:eastAsia="Times New Roman" w:hAnsi="Arial" w:cs="Arial"/>
          <w:sz w:val="20"/>
          <w:szCs w:val="20"/>
        </w:rPr>
        <w:t>ute, Newcastle, New South Wales</w:t>
      </w:r>
      <w:r w:rsidRPr="00626D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75EF2D1" w14:textId="77777777" w:rsidR="00626DAB" w:rsidRDefault="00626DAB" w:rsidP="00626D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579B2ECA" w:rsidR="00796ABC" w:rsidRPr="004C6D5E" w:rsidRDefault="00796ABC" w:rsidP="00626D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6D5E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86B9805" w:rsidR="00796ABC" w:rsidRPr="004C6D5E" w:rsidRDefault="00F64AA3" w:rsidP="00626D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6D5E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Pr="004C6D5E" w:rsidRDefault="00796ABC" w:rsidP="00626DA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4E20DB2" w:rsidR="003D1F3B" w:rsidRPr="004C6D5E" w:rsidRDefault="003B4148" w:rsidP="00626DA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4C6D5E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C9DC385" w14:textId="6B743B7B" w:rsidR="000121C5" w:rsidRPr="004C6D5E" w:rsidRDefault="00F64AA3" w:rsidP="00626D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D5E">
        <w:rPr>
          <w:rFonts w:ascii="Arial" w:hAnsi="Arial" w:cs="Arial"/>
          <w:sz w:val="20"/>
          <w:szCs w:val="20"/>
        </w:rPr>
        <w:t xml:space="preserve">Research consistently indicates that childcare services and schools fail to implement mandatory physical activity </w:t>
      </w:r>
      <w:r w:rsidR="00523134" w:rsidRPr="004C6D5E">
        <w:rPr>
          <w:rFonts w:ascii="Arial" w:hAnsi="Arial" w:cs="Arial"/>
          <w:sz w:val="20"/>
          <w:szCs w:val="20"/>
        </w:rPr>
        <w:t xml:space="preserve">(PA) </w:t>
      </w:r>
      <w:r w:rsidRPr="004C6D5E">
        <w:rPr>
          <w:rFonts w:ascii="Arial" w:hAnsi="Arial" w:cs="Arial"/>
          <w:sz w:val="20"/>
          <w:szCs w:val="20"/>
        </w:rPr>
        <w:t xml:space="preserve">policies or guidelines. If the benefits of such initiatives are to be </w:t>
      </w:r>
      <w:r w:rsidR="00CF0329" w:rsidRPr="004C6D5E">
        <w:rPr>
          <w:rFonts w:ascii="Arial" w:hAnsi="Arial" w:cs="Arial"/>
          <w:sz w:val="20"/>
          <w:szCs w:val="20"/>
        </w:rPr>
        <w:t>realized</w:t>
      </w:r>
      <w:r w:rsidRPr="004C6D5E">
        <w:rPr>
          <w:rFonts w:ascii="Arial" w:hAnsi="Arial" w:cs="Arial"/>
          <w:sz w:val="20"/>
          <w:szCs w:val="20"/>
        </w:rPr>
        <w:t xml:space="preserve">, their population-wide implementation is needed. </w:t>
      </w:r>
      <w:r w:rsidR="00CF0329" w:rsidRPr="004C6D5E">
        <w:rPr>
          <w:rFonts w:ascii="Arial" w:hAnsi="Arial" w:cs="Arial"/>
          <w:sz w:val="20"/>
          <w:szCs w:val="20"/>
          <w:lang w:val="en-AU"/>
        </w:rPr>
        <w:t xml:space="preserve">The aim of this panel presentation is to describe three theoretically designed </w:t>
      </w:r>
      <w:r w:rsidR="000121C5" w:rsidRPr="004C6D5E">
        <w:rPr>
          <w:rFonts w:ascii="Arial" w:hAnsi="Arial" w:cs="Arial"/>
          <w:sz w:val="20"/>
          <w:szCs w:val="20"/>
          <w:lang w:val="en-AU"/>
        </w:rPr>
        <w:t xml:space="preserve">physical activity </w:t>
      </w:r>
      <w:r w:rsidR="00CF0329" w:rsidRPr="004C6D5E">
        <w:rPr>
          <w:rFonts w:ascii="Arial" w:hAnsi="Arial" w:cs="Arial"/>
          <w:sz w:val="20"/>
          <w:szCs w:val="20"/>
          <w:lang w:val="en-AU"/>
        </w:rPr>
        <w:t>implementation trials undertaken in childcare services, primary and secondary schools</w:t>
      </w:r>
      <w:r w:rsidR="000121C5" w:rsidRPr="004C6D5E">
        <w:rPr>
          <w:rFonts w:ascii="Arial" w:hAnsi="Arial" w:cs="Arial"/>
          <w:sz w:val="20"/>
          <w:szCs w:val="20"/>
          <w:lang w:val="en-AU"/>
        </w:rPr>
        <w:t xml:space="preserve"> that will address various themes of the conference including; barriers to implementation, </w:t>
      </w:r>
      <w:r w:rsidR="000121C5" w:rsidRPr="004C6D5E">
        <w:rPr>
          <w:rFonts w:ascii="Arial" w:hAnsi="Arial" w:cs="Arial"/>
          <w:sz w:val="20"/>
          <w:szCs w:val="20"/>
        </w:rPr>
        <w:t>what worked, for whom and at what cost and scaling of efficacious projects.</w:t>
      </w:r>
    </w:p>
    <w:p w14:paraId="30DA6058" w14:textId="77777777" w:rsidR="007231EB" w:rsidRPr="004C6D5E" w:rsidRDefault="007231EB" w:rsidP="00626DA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9443E8E" w:rsidR="007231EB" w:rsidRPr="004C6D5E" w:rsidRDefault="0083790A" w:rsidP="00626DA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4C6D5E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4C6D5E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B994BF6" w14:textId="70E47082" w:rsidR="00CF0329" w:rsidRPr="004C6D5E" w:rsidRDefault="00CF0329" w:rsidP="00626DA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>The panel presentation will involve:</w:t>
      </w:r>
    </w:p>
    <w:p w14:paraId="00E9C9D2" w14:textId="2C28EF04" w:rsidR="00CF0329" w:rsidRPr="004C6D5E" w:rsidRDefault="00CF0329" w:rsidP="00626DA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>A/Prof Luke Wolfenden (facilitator)- 1</w:t>
      </w:r>
      <w:r w:rsidR="001F7BB0" w:rsidRPr="004C6D5E">
        <w:rPr>
          <w:rFonts w:ascii="Arial" w:hAnsi="Arial" w:cs="Arial"/>
          <w:sz w:val="20"/>
          <w:szCs w:val="20"/>
          <w:lang w:val="en-AU"/>
        </w:rPr>
        <w:t>5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mins- </w:t>
      </w:r>
      <w:r w:rsidR="00AA1CE7" w:rsidRPr="004C6D5E">
        <w:rPr>
          <w:rFonts w:ascii="Arial" w:hAnsi="Arial" w:cs="Arial"/>
          <w:sz w:val="20"/>
          <w:szCs w:val="20"/>
          <w:lang w:val="en-AU"/>
        </w:rPr>
        <w:t xml:space="preserve">brief </w:t>
      </w:r>
      <w:r w:rsidRPr="004C6D5E">
        <w:rPr>
          <w:rFonts w:ascii="Arial" w:hAnsi="Arial" w:cs="Arial"/>
          <w:sz w:val="20"/>
          <w:szCs w:val="20"/>
          <w:lang w:val="en-AU"/>
        </w:rPr>
        <w:t>background incl</w:t>
      </w:r>
      <w:r w:rsidR="00523134" w:rsidRPr="004C6D5E">
        <w:rPr>
          <w:rFonts w:ascii="Arial" w:hAnsi="Arial" w:cs="Arial"/>
          <w:sz w:val="20"/>
          <w:szCs w:val="20"/>
          <w:lang w:val="en-AU"/>
        </w:rPr>
        <w:t>uding PA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 g</w:t>
      </w:r>
      <w:r w:rsidR="00AA1CE7" w:rsidRPr="004C6D5E">
        <w:rPr>
          <w:rFonts w:ascii="Arial" w:hAnsi="Arial" w:cs="Arial"/>
          <w:sz w:val="20"/>
          <w:szCs w:val="20"/>
          <w:lang w:val="en-AU"/>
        </w:rPr>
        <w:t>uidelines in childcare/</w:t>
      </w:r>
      <w:r w:rsidRPr="004C6D5E">
        <w:rPr>
          <w:rFonts w:ascii="Arial" w:hAnsi="Arial" w:cs="Arial"/>
          <w:sz w:val="20"/>
          <w:szCs w:val="20"/>
          <w:lang w:val="en-AU"/>
        </w:rPr>
        <w:t>schools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, </w:t>
      </w:r>
      <w:r w:rsidRPr="004C6D5E">
        <w:rPr>
          <w:rFonts w:ascii="Arial" w:hAnsi="Arial" w:cs="Arial"/>
          <w:sz w:val="20"/>
          <w:szCs w:val="20"/>
          <w:lang w:val="en-AU"/>
        </w:rPr>
        <w:t>the evidence practice gap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 and findings of review</w:t>
      </w:r>
      <w:r w:rsidR="00AA1CE7" w:rsidRPr="004C6D5E">
        <w:rPr>
          <w:rFonts w:ascii="Arial" w:hAnsi="Arial" w:cs="Arial"/>
          <w:sz w:val="20"/>
          <w:szCs w:val="20"/>
          <w:lang w:val="en-AU"/>
        </w:rPr>
        <w:t>s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 of implementation trials in </w:t>
      </w:r>
      <w:r w:rsidR="00AA1CE7" w:rsidRPr="004C6D5E">
        <w:rPr>
          <w:rFonts w:ascii="Arial" w:hAnsi="Arial" w:cs="Arial"/>
          <w:sz w:val="20"/>
          <w:szCs w:val="20"/>
          <w:lang w:val="en-AU"/>
        </w:rPr>
        <w:t>childcare/</w:t>
      </w:r>
      <w:r w:rsidR="001F7BB0" w:rsidRPr="004C6D5E">
        <w:rPr>
          <w:rFonts w:ascii="Arial" w:hAnsi="Arial" w:cs="Arial"/>
          <w:sz w:val="20"/>
          <w:szCs w:val="20"/>
          <w:lang w:val="en-AU"/>
        </w:rPr>
        <w:t>schools</w:t>
      </w:r>
      <w:r w:rsidRPr="004C6D5E">
        <w:rPr>
          <w:rFonts w:ascii="Arial" w:hAnsi="Arial" w:cs="Arial"/>
          <w:sz w:val="20"/>
          <w:szCs w:val="20"/>
          <w:lang w:val="en-AU"/>
        </w:rPr>
        <w:t>.</w:t>
      </w:r>
    </w:p>
    <w:p w14:paraId="11FF0689" w14:textId="396638CE" w:rsidR="00CF0329" w:rsidRPr="004C6D5E" w:rsidRDefault="00523134" w:rsidP="00626DA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>Dr Sze Lin Yoong- 20 mins- Effectiveness of an implementation intervention undertaken in NSW childcare services.</w:t>
      </w:r>
    </w:p>
    <w:p w14:paraId="75C5968E" w14:textId="65AE123D" w:rsidR="00523134" w:rsidRPr="004C6D5E" w:rsidRDefault="00523134" w:rsidP="00626DA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>Dr Nicole Nathan- 20 mins- Barriers to schools’ implementation of PA policies and application to the planning of a</w:t>
      </w:r>
      <w:r w:rsidR="001F7BB0" w:rsidRPr="004C6D5E">
        <w:rPr>
          <w:rFonts w:ascii="Arial" w:hAnsi="Arial" w:cs="Arial"/>
          <w:sz w:val="20"/>
          <w:szCs w:val="20"/>
          <w:lang w:val="en-AU"/>
        </w:rPr>
        <w:t>n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 implementation trial in NSW schools. </w:t>
      </w:r>
    </w:p>
    <w:p w14:paraId="47FE865C" w14:textId="61FE8C7E" w:rsidR="00523134" w:rsidRPr="004C6D5E" w:rsidRDefault="00523134" w:rsidP="00626DA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>Dr Rachel Sutherland- 20 mins- Scale up of an efficacious</w:t>
      </w:r>
      <w:r w:rsidR="000121C5" w:rsidRPr="004C6D5E">
        <w:rPr>
          <w:rFonts w:ascii="Arial" w:hAnsi="Arial" w:cs="Arial"/>
          <w:sz w:val="20"/>
          <w:szCs w:val="20"/>
          <w:lang w:val="en-AU"/>
        </w:rPr>
        <w:t xml:space="preserve"> and cost effective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 PA program in secondary schools.</w:t>
      </w:r>
    </w:p>
    <w:p w14:paraId="62EB951E" w14:textId="7E3FCE90" w:rsidR="00523134" w:rsidRPr="004C6D5E" w:rsidRDefault="00523134" w:rsidP="00626DA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 xml:space="preserve">A/Prof Luke Wolfenden- </w:t>
      </w:r>
      <w:r w:rsidR="001F7BB0" w:rsidRPr="004C6D5E">
        <w:rPr>
          <w:rFonts w:ascii="Arial" w:hAnsi="Arial" w:cs="Arial"/>
          <w:sz w:val="20"/>
          <w:szCs w:val="20"/>
          <w:lang w:val="en-AU"/>
        </w:rPr>
        <w:t>15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mins- </w:t>
      </w:r>
      <w:r w:rsidR="00AA1CE7" w:rsidRPr="004C6D5E">
        <w:rPr>
          <w:rFonts w:ascii="Arial" w:hAnsi="Arial" w:cs="Arial"/>
          <w:sz w:val="20"/>
          <w:szCs w:val="20"/>
          <w:lang w:val="en-AU"/>
        </w:rPr>
        <w:t>Facilitated discussion/</w:t>
      </w:r>
      <w:r w:rsidRPr="004C6D5E">
        <w:rPr>
          <w:rFonts w:ascii="Arial" w:hAnsi="Arial" w:cs="Arial"/>
          <w:sz w:val="20"/>
          <w:szCs w:val="20"/>
          <w:lang w:val="en-AU"/>
        </w:rPr>
        <w:t>questions</w:t>
      </w:r>
    </w:p>
    <w:p w14:paraId="32B92438" w14:textId="77777777" w:rsidR="007231EB" w:rsidRPr="004C6D5E" w:rsidRDefault="007231EB" w:rsidP="00626DA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bookmarkStart w:id="0" w:name="_GoBack"/>
      <w:bookmarkEnd w:id="0"/>
    </w:p>
    <w:p w14:paraId="03AF54E2" w14:textId="0A20B1C5" w:rsidR="007231EB" w:rsidRPr="004C6D5E" w:rsidRDefault="0083790A" w:rsidP="00626DA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4C6D5E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1DDF0B34" w14:textId="6EC8CA29" w:rsidR="005E7143" w:rsidRPr="004C6D5E" w:rsidRDefault="005E7143" w:rsidP="00626DA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4C6D5E">
        <w:rPr>
          <w:rFonts w:ascii="Arial" w:hAnsi="Arial" w:cs="Arial"/>
          <w:sz w:val="20"/>
          <w:szCs w:val="20"/>
          <w:lang w:val="en-AU"/>
        </w:rPr>
        <w:t xml:space="preserve">The four panel members have undertaken this research within an integrated research-practice organisation (Hunter New England Population Health) 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which sees researchers embedded within </w:t>
      </w:r>
      <w:r w:rsidR="00AA1CE7" w:rsidRPr="004C6D5E">
        <w:rPr>
          <w:rFonts w:ascii="Arial" w:hAnsi="Arial" w:cs="Arial"/>
          <w:sz w:val="20"/>
          <w:szCs w:val="20"/>
          <w:lang w:val="en-AU"/>
        </w:rPr>
        <w:t xml:space="preserve">the health service organization 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that is responsible for delivering chronic disease prevention programs to the community. </w:t>
      </w:r>
      <w:proofErr w:type="gramStart"/>
      <w:r w:rsidR="001F7BB0" w:rsidRPr="004C6D5E">
        <w:rPr>
          <w:rFonts w:ascii="Arial" w:hAnsi="Arial" w:cs="Arial"/>
          <w:sz w:val="20"/>
          <w:szCs w:val="20"/>
          <w:lang w:val="en-AU"/>
        </w:rPr>
        <w:t>Therefore</w:t>
      </w:r>
      <w:proofErr w:type="gramEnd"/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 the</w:t>
      </w:r>
      <w:r w:rsidR="007A592E" w:rsidRPr="004C6D5E">
        <w:rPr>
          <w:rFonts w:ascii="Arial" w:hAnsi="Arial" w:cs="Arial"/>
          <w:sz w:val="20"/>
          <w:szCs w:val="20"/>
          <w:lang w:val="en-AU"/>
        </w:rPr>
        <w:t xml:space="preserve"> proposed panel presentation will provide participants with</w:t>
      </w:r>
      <w:r w:rsidRPr="004C6D5E">
        <w:rPr>
          <w:rFonts w:ascii="Arial" w:hAnsi="Arial" w:cs="Arial"/>
          <w:sz w:val="20"/>
          <w:szCs w:val="20"/>
          <w:lang w:val="en-AU"/>
        </w:rPr>
        <w:t xml:space="preserve"> </w:t>
      </w:r>
      <w:r w:rsidR="001F7BB0" w:rsidRPr="004C6D5E">
        <w:rPr>
          <w:rFonts w:ascii="Arial" w:hAnsi="Arial" w:cs="Arial"/>
          <w:sz w:val="20"/>
          <w:szCs w:val="20"/>
          <w:lang w:val="en-AU"/>
        </w:rPr>
        <w:t xml:space="preserve">“real-world” findings of projects that span the translation pipeline from systematic reviews, to trials of efficacy, implementation and scalability including the process undertaken to plan and implement these projects. </w:t>
      </w:r>
    </w:p>
    <w:p w14:paraId="75039502" w14:textId="466C4C76" w:rsidR="00D919DA" w:rsidRPr="0083790A" w:rsidRDefault="00D919DA" w:rsidP="00626DAB">
      <w:pPr>
        <w:spacing w:after="0" w:line="240" w:lineRule="auto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5A9EF" w14:textId="77777777" w:rsidR="00D24D1F" w:rsidRDefault="00D24D1F" w:rsidP="003C4168">
      <w:pPr>
        <w:spacing w:after="0" w:line="240" w:lineRule="auto"/>
      </w:pPr>
      <w:r>
        <w:separator/>
      </w:r>
    </w:p>
  </w:endnote>
  <w:endnote w:type="continuationSeparator" w:id="0">
    <w:p w14:paraId="74126345" w14:textId="77777777" w:rsidR="00D24D1F" w:rsidRDefault="00D24D1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75B19E2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819F" w14:textId="77777777" w:rsidR="00D24D1F" w:rsidRDefault="00D24D1F" w:rsidP="003C4168">
      <w:pPr>
        <w:spacing w:after="0" w:line="240" w:lineRule="auto"/>
      </w:pPr>
      <w:r>
        <w:separator/>
      </w:r>
    </w:p>
  </w:footnote>
  <w:footnote w:type="continuationSeparator" w:id="0">
    <w:p w14:paraId="22E741AC" w14:textId="77777777" w:rsidR="00D24D1F" w:rsidRDefault="00D24D1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A987F5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388"/>
    <w:multiLevelType w:val="hybridMultilevel"/>
    <w:tmpl w:val="2B9C8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33614"/>
    <w:multiLevelType w:val="hybridMultilevel"/>
    <w:tmpl w:val="D4DC9C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67DF9"/>
    <w:multiLevelType w:val="hybridMultilevel"/>
    <w:tmpl w:val="DD7EB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15"/>
  </w:num>
  <w:num w:numId="9">
    <w:abstractNumId w:val="7"/>
  </w:num>
  <w:num w:numId="10">
    <w:abstractNumId w:val="12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121C5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1F7BB0"/>
    <w:rsid w:val="00214C4D"/>
    <w:rsid w:val="00220CDB"/>
    <w:rsid w:val="00261EB4"/>
    <w:rsid w:val="002832DC"/>
    <w:rsid w:val="00293AA4"/>
    <w:rsid w:val="002A0EAA"/>
    <w:rsid w:val="002B6643"/>
    <w:rsid w:val="002D17C6"/>
    <w:rsid w:val="002F07AC"/>
    <w:rsid w:val="00326479"/>
    <w:rsid w:val="00341541"/>
    <w:rsid w:val="00354666"/>
    <w:rsid w:val="003A271D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C6D5E"/>
    <w:rsid w:val="004D4C71"/>
    <w:rsid w:val="005138ED"/>
    <w:rsid w:val="005147E9"/>
    <w:rsid w:val="00523134"/>
    <w:rsid w:val="0053113C"/>
    <w:rsid w:val="005317FD"/>
    <w:rsid w:val="00547E04"/>
    <w:rsid w:val="00555EC7"/>
    <w:rsid w:val="00583790"/>
    <w:rsid w:val="00590E27"/>
    <w:rsid w:val="005C0938"/>
    <w:rsid w:val="005E7143"/>
    <w:rsid w:val="00600146"/>
    <w:rsid w:val="006040CD"/>
    <w:rsid w:val="0060416A"/>
    <w:rsid w:val="00610761"/>
    <w:rsid w:val="00626DAB"/>
    <w:rsid w:val="00635D4A"/>
    <w:rsid w:val="00635DAC"/>
    <w:rsid w:val="00643BF0"/>
    <w:rsid w:val="00646636"/>
    <w:rsid w:val="0068048C"/>
    <w:rsid w:val="00696A08"/>
    <w:rsid w:val="006A56BB"/>
    <w:rsid w:val="006A5A86"/>
    <w:rsid w:val="006D0974"/>
    <w:rsid w:val="00700D73"/>
    <w:rsid w:val="007030BE"/>
    <w:rsid w:val="00704FB2"/>
    <w:rsid w:val="00711B13"/>
    <w:rsid w:val="0071789F"/>
    <w:rsid w:val="007231EB"/>
    <w:rsid w:val="0073151C"/>
    <w:rsid w:val="00750D20"/>
    <w:rsid w:val="0076692A"/>
    <w:rsid w:val="007709F0"/>
    <w:rsid w:val="00770DE7"/>
    <w:rsid w:val="007713C5"/>
    <w:rsid w:val="00796ABC"/>
    <w:rsid w:val="007A592E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1CE7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F0329"/>
    <w:rsid w:val="00D24D1F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E5284"/>
    <w:rsid w:val="00DF16CD"/>
    <w:rsid w:val="00E31423"/>
    <w:rsid w:val="00E316AC"/>
    <w:rsid w:val="00E46180"/>
    <w:rsid w:val="00E54665"/>
    <w:rsid w:val="00E62AAF"/>
    <w:rsid w:val="00E8430C"/>
    <w:rsid w:val="00EB42BD"/>
    <w:rsid w:val="00EC134F"/>
    <w:rsid w:val="00EC263B"/>
    <w:rsid w:val="00F314EF"/>
    <w:rsid w:val="00F42A0F"/>
    <w:rsid w:val="00F517AA"/>
    <w:rsid w:val="00F54841"/>
    <w:rsid w:val="00F64AA3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2018-08-08T18:42:00Z</dcterms:created>
  <dcterms:modified xsi:type="dcterms:W3CDTF">2018-08-08T18:42:00Z</dcterms:modified>
</cp:coreProperties>
</file>