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209C1" w14:textId="76191359" w:rsidR="0083790A" w:rsidRPr="0083790A" w:rsidRDefault="0083790A" w:rsidP="0083790A">
      <w:pPr>
        <w:spacing w:after="0"/>
        <w:rPr>
          <w:rFonts w:ascii="Arial" w:hAnsi="Arial" w:cs="Arial"/>
        </w:rPr>
      </w:pPr>
    </w:p>
    <w:p w14:paraId="0A107488" w14:textId="777F99BE" w:rsidR="00B12714" w:rsidRPr="000C6612" w:rsidRDefault="000C6612" w:rsidP="003D1F3B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  <w:r w:rsidRPr="000C6612">
        <w:rPr>
          <w:rFonts w:ascii="Arial" w:eastAsia="Times New Roman" w:hAnsi="Arial" w:cs="Arial"/>
          <w:b/>
          <w:sz w:val="24"/>
          <w:szCs w:val="20"/>
        </w:rPr>
        <w:t>PAPER</w:t>
      </w:r>
      <w:bookmarkStart w:id="0" w:name="_GoBack"/>
      <w:bookmarkEnd w:id="0"/>
      <w:r w:rsidRPr="000C6612">
        <w:rPr>
          <w:rFonts w:ascii="Arial" w:eastAsia="Times New Roman" w:hAnsi="Arial" w:cs="Arial"/>
          <w:b/>
          <w:sz w:val="24"/>
          <w:szCs w:val="20"/>
        </w:rPr>
        <w:t xml:space="preserve"> NUMBER #302</w:t>
      </w:r>
    </w:p>
    <w:p w14:paraId="28F602DA" w14:textId="65E86C22" w:rsidR="00CB3EE5" w:rsidRPr="000C6612" w:rsidRDefault="00A80DA0" w:rsidP="007D52AA">
      <w:pPr>
        <w:spacing w:after="0" w:line="240" w:lineRule="auto"/>
        <w:rPr>
          <w:rFonts w:ascii="Arial" w:hAnsi="Arial" w:cs="Arial"/>
          <w:b/>
          <w:iCs/>
          <w:szCs w:val="20"/>
        </w:rPr>
      </w:pPr>
      <w:r w:rsidRPr="000C6612">
        <w:rPr>
          <w:rFonts w:ascii="Arial" w:hAnsi="Arial" w:cs="Arial"/>
          <w:b/>
          <w:iCs/>
          <w:szCs w:val="20"/>
        </w:rPr>
        <w:t>Scaling up state-wide: balancing the need for reach, fidelity and sustainability</w:t>
      </w:r>
    </w:p>
    <w:p w14:paraId="20894CC3" w14:textId="77777777" w:rsidR="00A80DA0" w:rsidRPr="0083790A" w:rsidRDefault="00A80DA0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A280EC7" w14:textId="661632F5" w:rsidR="00EB42BD" w:rsidRPr="000C6612" w:rsidRDefault="000C6612" w:rsidP="000C661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C6612">
        <w:rPr>
          <w:rFonts w:ascii="Arial" w:eastAsia="Times New Roman" w:hAnsi="Arial" w:cs="Arial"/>
          <w:b/>
          <w:sz w:val="20"/>
          <w:szCs w:val="20"/>
        </w:rPr>
        <w:t>Presenting Author</w:t>
      </w:r>
      <w:r w:rsidR="000F00DD" w:rsidRPr="000C6612">
        <w:rPr>
          <w:rFonts w:ascii="Arial" w:eastAsia="Times New Roman" w:hAnsi="Arial" w:cs="Arial"/>
          <w:b/>
          <w:sz w:val="20"/>
          <w:szCs w:val="20"/>
        </w:rPr>
        <w:t>s</w:t>
      </w:r>
    </w:p>
    <w:p w14:paraId="50EC53FD" w14:textId="7B462CCF" w:rsidR="00EB42BD" w:rsidRPr="000C6612" w:rsidRDefault="000C6612" w:rsidP="000C6612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0C6612">
        <w:rPr>
          <w:rFonts w:ascii="Arial" w:eastAsia="Times New Roman" w:hAnsi="Arial" w:cs="Arial"/>
          <w:sz w:val="20"/>
          <w:szCs w:val="20"/>
        </w:rPr>
        <w:t>Libby Magnus</w:t>
      </w:r>
      <w:r w:rsidR="00A80DA0" w:rsidRPr="000C6612">
        <w:rPr>
          <w:rFonts w:ascii="Arial" w:eastAsia="Times New Roman" w:hAnsi="Arial" w:cs="Arial"/>
          <w:sz w:val="20"/>
          <w:szCs w:val="20"/>
        </w:rPr>
        <w:t xml:space="preserve">, </w:t>
      </w:r>
      <w:r w:rsidRPr="000C6612">
        <w:rPr>
          <w:rFonts w:ascii="Arial" w:eastAsia="Times New Roman" w:hAnsi="Arial" w:cs="Arial"/>
          <w:sz w:val="20"/>
          <w:szCs w:val="20"/>
        </w:rPr>
        <w:t xml:space="preserve">and Jenna </w:t>
      </w:r>
      <w:proofErr w:type="spellStart"/>
      <w:r w:rsidRPr="000C6612">
        <w:rPr>
          <w:rFonts w:ascii="Arial" w:eastAsia="Times New Roman" w:hAnsi="Arial" w:cs="Arial"/>
          <w:sz w:val="20"/>
          <w:szCs w:val="20"/>
        </w:rPr>
        <w:t>McWilliam</w:t>
      </w:r>
      <w:proofErr w:type="spellEnd"/>
      <w:r w:rsidR="00A80DA0" w:rsidRPr="000C6612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9DB496A" w14:textId="28D902CC" w:rsidR="000F00DD" w:rsidRPr="000C6612" w:rsidRDefault="000F00DD" w:rsidP="000C6612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549FC97D" w14:textId="30710713" w:rsidR="00A80DA0" w:rsidRPr="000C6612" w:rsidRDefault="00EB42BD" w:rsidP="000C661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C6612">
        <w:rPr>
          <w:rFonts w:ascii="Arial" w:hAnsi="Arial" w:cs="Arial"/>
          <w:b/>
          <w:sz w:val="20"/>
          <w:szCs w:val="20"/>
          <w:lang w:val="en-AU"/>
        </w:rPr>
        <w:t>Affiliation</w:t>
      </w:r>
      <w:r w:rsidR="00457737" w:rsidRPr="000C6612">
        <w:rPr>
          <w:rFonts w:ascii="Arial" w:hAnsi="Arial" w:cs="Arial"/>
          <w:sz w:val="20"/>
          <w:szCs w:val="20"/>
        </w:rPr>
        <w:t xml:space="preserve">  </w:t>
      </w:r>
    </w:p>
    <w:p w14:paraId="28EFE90C" w14:textId="2AD6E2AB" w:rsidR="0083790A" w:rsidRDefault="00A80DA0" w:rsidP="000C661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C6612">
        <w:rPr>
          <w:rFonts w:ascii="Arial" w:hAnsi="Arial" w:cs="Arial"/>
          <w:sz w:val="20"/>
          <w:szCs w:val="20"/>
        </w:rPr>
        <w:t xml:space="preserve">Triple P International </w:t>
      </w:r>
    </w:p>
    <w:p w14:paraId="10C272EC" w14:textId="77777777" w:rsidR="000C6612" w:rsidRPr="000C6612" w:rsidRDefault="000C6612" w:rsidP="000C661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EC24DD" w14:textId="42B5A18D" w:rsidR="00796ABC" w:rsidRPr="000C6612" w:rsidRDefault="00796ABC" w:rsidP="000C661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C6612"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0D7CFAA4" w:rsidR="00796ABC" w:rsidRPr="000C6612" w:rsidRDefault="00A80DA0" w:rsidP="000C661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C6612">
        <w:rPr>
          <w:rFonts w:ascii="Arial" w:eastAsia="Times New Roman" w:hAnsi="Arial" w:cs="Arial"/>
          <w:sz w:val="20"/>
          <w:szCs w:val="20"/>
        </w:rPr>
        <w:t>Australia</w:t>
      </w:r>
    </w:p>
    <w:p w14:paraId="6342468C" w14:textId="77777777" w:rsidR="00796ABC" w:rsidRPr="000C6612" w:rsidRDefault="00796ABC" w:rsidP="000C6612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68D94630" w14:textId="64DB5B45" w:rsidR="00A80DA0" w:rsidRPr="000C6612" w:rsidRDefault="003B4148" w:rsidP="000C661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C6612"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0C6612">
        <w:rPr>
          <w:rFonts w:ascii="Arial" w:hAnsi="Arial" w:cs="Arial"/>
          <w:b/>
          <w:sz w:val="20"/>
          <w:szCs w:val="20"/>
          <w:lang w:val="en-AU"/>
        </w:rPr>
        <w:t>bjectives/aims</w:t>
      </w:r>
    </w:p>
    <w:p w14:paraId="23F139D5" w14:textId="6C086E71" w:rsidR="00A03F4F" w:rsidRPr="000C6612" w:rsidRDefault="00A03F4F" w:rsidP="000C66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1" w:name="_Hlk512318053"/>
      <w:r w:rsidRPr="000C6612">
        <w:rPr>
          <w:rFonts w:ascii="Arial" w:hAnsi="Arial" w:cs="Arial"/>
          <w:sz w:val="20"/>
          <w:szCs w:val="20"/>
        </w:rPr>
        <w:t xml:space="preserve">Scaling up a program while maintaining fidelity requires a dynamic approach with strong leadership and the capacity to adapt the implementation in response to the context of the community, </w:t>
      </w:r>
      <w:r w:rsidR="00EE063F" w:rsidRPr="000C6612">
        <w:rPr>
          <w:rFonts w:ascii="Arial" w:hAnsi="Arial" w:cs="Arial"/>
          <w:sz w:val="20"/>
          <w:szCs w:val="20"/>
        </w:rPr>
        <w:t xml:space="preserve">implementing </w:t>
      </w:r>
      <w:r w:rsidRPr="000C6612">
        <w:rPr>
          <w:rFonts w:ascii="Arial" w:hAnsi="Arial" w:cs="Arial"/>
          <w:sz w:val="20"/>
          <w:szCs w:val="20"/>
        </w:rPr>
        <w:t xml:space="preserve">organisation and their needs. This presentation follows on from one presented at AIC2016. In 2016 we presented an overview of the approach taken to plan the state-wide implementation of an evidence-based parenting program in Queensland. Two years on we will present on what we have done, what we’ve learnt through the process and what we’re planning next. </w:t>
      </w:r>
    </w:p>
    <w:bookmarkEnd w:id="1"/>
    <w:p w14:paraId="30DA6058" w14:textId="77777777" w:rsidR="007231EB" w:rsidRPr="000C6612" w:rsidRDefault="007231EB" w:rsidP="000C6612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282F63CA" w14:textId="4E494F57" w:rsidR="00203BAD" w:rsidRPr="000C6612" w:rsidRDefault="0083790A" w:rsidP="000C661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  <w:r w:rsidRPr="000C6612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0C6612">
        <w:rPr>
          <w:rFonts w:ascii="Arial" w:hAnsi="Arial" w:cs="Arial"/>
          <w:b/>
          <w:sz w:val="20"/>
          <w:szCs w:val="20"/>
          <w:lang w:val="en-AU"/>
        </w:rPr>
        <w:t>ethods</w:t>
      </w:r>
      <w:r w:rsidR="00A71CA8" w:rsidRPr="000C6612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3C774553" w14:textId="0054BC9F" w:rsidR="008E7BAB" w:rsidRPr="000C6612" w:rsidRDefault="00BD05F6" w:rsidP="000C66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  <w:r w:rsidRPr="000C6612">
        <w:rPr>
          <w:rFonts w:ascii="Arial" w:hAnsi="Arial" w:cs="Arial"/>
          <w:sz w:val="20"/>
          <w:szCs w:val="20"/>
          <w:lang w:eastAsia="en-AU"/>
        </w:rPr>
        <w:t>This panel presentation will</w:t>
      </w:r>
      <w:r w:rsidR="008E7BAB" w:rsidRPr="000C6612">
        <w:rPr>
          <w:rFonts w:ascii="Arial" w:hAnsi="Arial" w:cs="Arial"/>
          <w:sz w:val="20"/>
          <w:szCs w:val="20"/>
          <w:lang w:eastAsia="en-AU"/>
        </w:rPr>
        <w:t xml:space="preserve"> </w:t>
      </w:r>
      <w:r w:rsidR="00203BAD" w:rsidRPr="000C6612">
        <w:rPr>
          <w:rFonts w:ascii="Arial" w:hAnsi="Arial" w:cs="Arial"/>
          <w:sz w:val="20"/>
          <w:szCs w:val="20"/>
          <w:lang w:eastAsia="en-AU"/>
        </w:rPr>
        <w:t xml:space="preserve">briefly </w:t>
      </w:r>
      <w:r w:rsidR="008E7BAB" w:rsidRPr="000C6612">
        <w:rPr>
          <w:rFonts w:ascii="Arial" w:hAnsi="Arial" w:cs="Arial"/>
          <w:sz w:val="20"/>
          <w:szCs w:val="20"/>
          <w:lang w:eastAsia="en-AU"/>
        </w:rPr>
        <w:t xml:space="preserve">describe </w:t>
      </w:r>
      <w:r w:rsidR="00EE063F" w:rsidRPr="000C6612">
        <w:rPr>
          <w:rFonts w:ascii="Arial" w:hAnsi="Arial" w:cs="Arial"/>
          <w:sz w:val="20"/>
          <w:szCs w:val="20"/>
          <w:lang w:eastAsia="en-AU"/>
        </w:rPr>
        <w:t>the</w:t>
      </w:r>
      <w:r w:rsidR="008E7BAB" w:rsidRPr="000C6612">
        <w:rPr>
          <w:rFonts w:ascii="Arial" w:hAnsi="Arial" w:cs="Arial"/>
          <w:sz w:val="20"/>
          <w:szCs w:val="20"/>
          <w:lang w:eastAsia="en-AU"/>
        </w:rPr>
        <w:t xml:space="preserve"> initiative, starting with an overview of the aims, conte</w:t>
      </w:r>
      <w:r w:rsidR="001D459D" w:rsidRPr="000C6612">
        <w:rPr>
          <w:rFonts w:ascii="Arial" w:hAnsi="Arial" w:cs="Arial"/>
          <w:sz w:val="20"/>
          <w:szCs w:val="20"/>
          <w:lang w:eastAsia="en-AU"/>
        </w:rPr>
        <w:t>x</w:t>
      </w:r>
      <w:r w:rsidR="008E7BAB" w:rsidRPr="000C6612">
        <w:rPr>
          <w:rFonts w:ascii="Arial" w:hAnsi="Arial" w:cs="Arial"/>
          <w:sz w:val="20"/>
          <w:szCs w:val="20"/>
          <w:lang w:eastAsia="en-AU"/>
        </w:rPr>
        <w:t>t and description of activities and achievements over the past 3 years</w:t>
      </w:r>
      <w:r w:rsidR="00D27D80" w:rsidRPr="000C6612">
        <w:rPr>
          <w:rFonts w:ascii="Arial" w:hAnsi="Arial" w:cs="Arial"/>
          <w:sz w:val="20"/>
          <w:szCs w:val="20"/>
          <w:lang w:eastAsia="en-AU"/>
        </w:rPr>
        <w:t>.</w:t>
      </w:r>
    </w:p>
    <w:p w14:paraId="266B038E" w14:textId="414BB308" w:rsidR="00EE063F" w:rsidRPr="000C6612" w:rsidRDefault="00EE063F" w:rsidP="000C66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  <w:r w:rsidRPr="000C6612">
        <w:rPr>
          <w:rFonts w:ascii="Arial" w:hAnsi="Arial" w:cs="Arial"/>
          <w:sz w:val="20"/>
          <w:szCs w:val="20"/>
          <w:lang w:eastAsia="en-AU"/>
        </w:rPr>
        <w:t>F</w:t>
      </w:r>
      <w:r w:rsidR="00BD05F6" w:rsidRPr="000C6612">
        <w:rPr>
          <w:rFonts w:ascii="Arial" w:hAnsi="Arial" w:cs="Arial"/>
          <w:sz w:val="20"/>
          <w:szCs w:val="20"/>
          <w:lang w:eastAsia="en-AU"/>
        </w:rPr>
        <w:t xml:space="preserve">indings </w:t>
      </w:r>
      <w:r w:rsidRPr="000C6612">
        <w:rPr>
          <w:rFonts w:ascii="Arial" w:hAnsi="Arial" w:cs="Arial"/>
          <w:sz w:val="20"/>
          <w:szCs w:val="20"/>
          <w:lang w:eastAsia="en-AU"/>
        </w:rPr>
        <w:t xml:space="preserve">will be presented </w:t>
      </w:r>
      <w:r w:rsidR="00BD05F6" w:rsidRPr="000C6612">
        <w:rPr>
          <w:rFonts w:ascii="Arial" w:hAnsi="Arial" w:cs="Arial"/>
          <w:sz w:val="20"/>
          <w:szCs w:val="20"/>
          <w:lang w:eastAsia="en-AU"/>
        </w:rPr>
        <w:t xml:space="preserve">from the initial pilot, with a particular focus on </w:t>
      </w:r>
      <w:r w:rsidRPr="000C6612">
        <w:rPr>
          <w:rFonts w:ascii="Arial" w:hAnsi="Arial" w:cs="Arial"/>
          <w:sz w:val="20"/>
          <w:szCs w:val="20"/>
          <w:lang w:eastAsia="en-AU"/>
        </w:rPr>
        <w:t xml:space="preserve">how these informed </w:t>
      </w:r>
      <w:r w:rsidR="00BD05F6" w:rsidRPr="000C6612">
        <w:rPr>
          <w:rFonts w:ascii="Arial" w:hAnsi="Arial" w:cs="Arial"/>
          <w:sz w:val="20"/>
          <w:szCs w:val="20"/>
          <w:lang w:eastAsia="en-AU"/>
        </w:rPr>
        <w:t xml:space="preserve">revisions to implementation strategies and processes. </w:t>
      </w:r>
      <w:r w:rsidR="00BC15C5" w:rsidRPr="000C6612">
        <w:rPr>
          <w:rFonts w:ascii="Arial" w:hAnsi="Arial" w:cs="Arial"/>
          <w:sz w:val="20"/>
          <w:szCs w:val="20"/>
          <w:lang w:eastAsia="en-AU"/>
        </w:rPr>
        <w:t xml:space="preserve">In addition, </w:t>
      </w:r>
      <w:r w:rsidR="00BD05F6" w:rsidRPr="000C6612">
        <w:rPr>
          <w:rFonts w:ascii="Arial" w:hAnsi="Arial" w:cs="Arial"/>
          <w:sz w:val="20"/>
          <w:szCs w:val="20"/>
          <w:lang w:eastAsia="en-AU"/>
        </w:rPr>
        <w:t>the newly developed Quality and Fidelity Monitoring Process</w:t>
      </w:r>
      <w:r w:rsidR="00BC15C5" w:rsidRPr="000C6612">
        <w:rPr>
          <w:rFonts w:ascii="Arial" w:hAnsi="Arial" w:cs="Arial"/>
          <w:sz w:val="20"/>
          <w:szCs w:val="20"/>
          <w:lang w:eastAsia="en-AU"/>
        </w:rPr>
        <w:t xml:space="preserve"> will be presented</w:t>
      </w:r>
      <w:r w:rsidRPr="000C6612">
        <w:rPr>
          <w:rFonts w:ascii="Arial" w:hAnsi="Arial" w:cs="Arial"/>
          <w:sz w:val="20"/>
          <w:szCs w:val="20"/>
          <w:lang w:eastAsia="en-AU"/>
        </w:rPr>
        <w:t>,</w:t>
      </w:r>
      <w:r w:rsidR="00BD05F6" w:rsidRPr="000C6612">
        <w:rPr>
          <w:rFonts w:ascii="Arial" w:hAnsi="Arial" w:cs="Arial"/>
          <w:sz w:val="20"/>
          <w:szCs w:val="20"/>
          <w:lang w:eastAsia="en-AU"/>
        </w:rPr>
        <w:t xml:space="preserve"> </w:t>
      </w:r>
      <w:r w:rsidRPr="000C6612">
        <w:rPr>
          <w:rFonts w:ascii="Arial" w:hAnsi="Arial" w:cs="Arial"/>
          <w:sz w:val="20"/>
          <w:szCs w:val="20"/>
          <w:lang w:eastAsia="en-AU"/>
        </w:rPr>
        <w:t>including how this was</w:t>
      </w:r>
      <w:r w:rsidR="00BD05F6" w:rsidRPr="000C6612">
        <w:rPr>
          <w:rFonts w:ascii="Arial" w:hAnsi="Arial" w:cs="Arial"/>
          <w:sz w:val="20"/>
          <w:szCs w:val="20"/>
          <w:lang w:eastAsia="en-AU"/>
        </w:rPr>
        <w:t xml:space="preserve"> </w:t>
      </w:r>
      <w:r w:rsidRPr="000C6612">
        <w:rPr>
          <w:rFonts w:ascii="Arial" w:hAnsi="Arial" w:cs="Arial"/>
          <w:sz w:val="20"/>
          <w:szCs w:val="20"/>
          <w:lang w:eastAsia="en-AU"/>
        </w:rPr>
        <w:t xml:space="preserve">developed, </w:t>
      </w:r>
      <w:r w:rsidR="00BD05F6" w:rsidRPr="000C6612">
        <w:rPr>
          <w:rFonts w:ascii="Arial" w:hAnsi="Arial" w:cs="Arial"/>
          <w:sz w:val="20"/>
          <w:szCs w:val="20"/>
          <w:lang w:eastAsia="en-AU"/>
        </w:rPr>
        <w:t>how it is being put in place and received by local organisations.</w:t>
      </w:r>
      <w:r w:rsidRPr="000C6612">
        <w:rPr>
          <w:rFonts w:ascii="Arial" w:hAnsi="Arial" w:cs="Arial"/>
          <w:sz w:val="20"/>
          <w:szCs w:val="20"/>
          <w:lang w:eastAsia="en-AU"/>
        </w:rPr>
        <w:t xml:space="preserve"> </w:t>
      </w:r>
    </w:p>
    <w:p w14:paraId="494AB3F4" w14:textId="0AF65016" w:rsidR="00BD05F6" w:rsidRPr="000C6612" w:rsidRDefault="008E7BAB" w:rsidP="000C66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  <w:r w:rsidRPr="000C6612">
        <w:rPr>
          <w:rFonts w:ascii="Arial" w:hAnsi="Arial" w:cs="Arial"/>
          <w:sz w:val="20"/>
          <w:szCs w:val="20"/>
          <w:lang w:eastAsia="en-AU"/>
        </w:rPr>
        <w:t>The format of the session will be a mix of presentations, video case studies and discussion.</w:t>
      </w:r>
    </w:p>
    <w:p w14:paraId="32B92438" w14:textId="77777777" w:rsidR="007231EB" w:rsidRPr="000C6612" w:rsidRDefault="007231EB" w:rsidP="000C6612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0B1EB9F8" w14:textId="4B2944FA" w:rsidR="00BD05F6" w:rsidRPr="000C6612" w:rsidRDefault="0083790A" w:rsidP="000C661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C6612">
        <w:rPr>
          <w:rFonts w:ascii="Arial" w:hAnsi="Arial" w:cs="Arial"/>
          <w:b/>
          <w:sz w:val="20"/>
          <w:szCs w:val="20"/>
          <w:lang w:val="en-AU"/>
        </w:rPr>
        <w:t xml:space="preserve">Main findings </w:t>
      </w:r>
    </w:p>
    <w:p w14:paraId="544506D3" w14:textId="7AA9E675" w:rsidR="00BD05F6" w:rsidRPr="000C6612" w:rsidRDefault="0050210B" w:rsidP="000C66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C6612">
        <w:rPr>
          <w:rFonts w:ascii="Arial" w:eastAsia="Times New Roman" w:hAnsi="Arial" w:cs="Arial"/>
          <w:sz w:val="20"/>
          <w:szCs w:val="20"/>
        </w:rPr>
        <w:t>Scaling up an EBP state-wide in a 2</w:t>
      </w:r>
      <w:r w:rsidR="00203BAD" w:rsidRPr="000C6612">
        <w:rPr>
          <w:rFonts w:ascii="Arial" w:eastAsia="Times New Roman" w:hAnsi="Arial" w:cs="Arial"/>
          <w:sz w:val="20"/>
          <w:szCs w:val="20"/>
        </w:rPr>
        <w:t>-</w:t>
      </w:r>
      <w:r w:rsidRPr="000C6612">
        <w:rPr>
          <w:rFonts w:ascii="Arial" w:eastAsia="Times New Roman" w:hAnsi="Arial" w:cs="Arial"/>
          <w:sz w:val="20"/>
          <w:szCs w:val="20"/>
        </w:rPr>
        <w:t xml:space="preserve">year pilot is challenging but achievable. It requires a thorough understanding of the program, its evidence and the implementation strategies that are best suited to achieving </w:t>
      </w:r>
      <w:r w:rsidR="00B80185" w:rsidRPr="000C6612">
        <w:rPr>
          <w:rFonts w:ascii="Arial" w:eastAsia="Times New Roman" w:hAnsi="Arial" w:cs="Arial"/>
          <w:sz w:val="20"/>
          <w:szCs w:val="20"/>
        </w:rPr>
        <w:t xml:space="preserve">sustainable </w:t>
      </w:r>
      <w:r w:rsidRPr="000C6612">
        <w:rPr>
          <w:rFonts w:ascii="Arial" w:eastAsia="Times New Roman" w:hAnsi="Arial" w:cs="Arial"/>
          <w:sz w:val="20"/>
          <w:szCs w:val="20"/>
        </w:rPr>
        <w:t>outcomes in the local context. It also requires constant attention and review of what’s working to inform changes and resource allocation to ensure outcomes are achieved.</w:t>
      </w:r>
    </w:p>
    <w:p w14:paraId="28DE2E57" w14:textId="77777777" w:rsidR="0050210B" w:rsidRPr="000C6612" w:rsidRDefault="0050210B" w:rsidP="000C66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0C6612">
        <w:rPr>
          <w:rFonts w:ascii="Arial" w:hAnsi="Arial" w:cs="Arial"/>
          <w:sz w:val="20"/>
          <w:szCs w:val="20"/>
        </w:rPr>
        <w:t>Implications are discussed for how to support program scale up at a pace that allows for maximum community benefit, as well as encouraging and supporting practitioners and organisations to help families experience benefits</w:t>
      </w:r>
      <w:r w:rsidRPr="000C6612">
        <w:rPr>
          <w:rFonts w:ascii="Arial" w:eastAsia="Times New Roman" w:hAnsi="Arial" w:cs="Arial"/>
          <w:b/>
          <w:sz w:val="20"/>
          <w:szCs w:val="20"/>
        </w:rPr>
        <w:t xml:space="preserve">. </w:t>
      </w:r>
    </w:p>
    <w:p w14:paraId="78582216" w14:textId="2628AB39" w:rsidR="007231EB" w:rsidRPr="0083790A" w:rsidRDefault="007231EB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735A9499" w14:textId="658AA477" w:rsidR="00B12714" w:rsidRPr="0083790A" w:rsidRDefault="00B12714" w:rsidP="007D52AA">
      <w:pPr>
        <w:spacing w:after="0" w:line="240" w:lineRule="auto"/>
        <w:rPr>
          <w:rFonts w:ascii="Arial" w:eastAsia="Times New Roman" w:hAnsi="Arial" w:cs="Arial"/>
          <w:b/>
        </w:rPr>
      </w:pPr>
    </w:p>
    <w:p w14:paraId="75039502" w14:textId="22DCE3F9" w:rsidR="00D919DA" w:rsidRPr="0083790A" w:rsidRDefault="00D919DA" w:rsidP="007D52AA">
      <w:pPr>
        <w:spacing w:after="0"/>
        <w:rPr>
          <w:rFonts w:ascii="Arial" w:eastAsia="Times New Roman" w:hAnsi="Arial" w:cs="Arial"/>
          <w:b/>
        </w:rPr>
      </w:pPr>
    </w:p>
    <w:sectPr w:rsidR="00D919DA" w:rsidRPr="0083790A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F834D" w14:textId="77777777" w:rsidR="00AA2C4C" w:rsidRDefault="00AA2C4C" w:rsidP="003C4168">
      <w:pPr>
        <w:spacing w:after="0" w:line="240" w:lineRule="auto"/>
      </w:pPr>
      <w:r>
        <w:separator/>
      </w:r>
    </w:p>
  </w:endnote>
  <w:endnote w:type="continuationSeparator" w:id="0">
    <w:p w14:paraId="648DD239" w14:textId="77777777" w:rsidR="00AA2C4C" w:rsidRDefault="00AA2C4C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1D72E886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F232C" w14:textId="77777777" w:rsidR="00AA2C4C" w:rsidRDefault="00AA2C4C" w:rsidP="003C4168">
      <w:pPr>
        <w:spacing w:after="0" w:line="240" w:lineRule="auto"/>
      </w:pPr>
      <w:r>
        <w:separator/>
      </w:r>
    </w:p>
  </w:footnote>
  <w:footnote w:type="continuationSeparator" w:id="0">
    <w:p w14:paraId="0DB35EDE" w14:textId="77777777" w:rsidR="00AA2C4C" w:rsidRDefault="00AA2C4C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3AF65F23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7F5B92"/>
    <w:multiLevelType w:val="hybridMultilevel"/>
    <w:tmpl w:val="A97C75B4"/>
    <w:lvl w:ilvl="0" w:tplc="0C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2"/>
  </w:num>
  <w:num w:numId="5">
    <w:abstractNumId w:val="9"/>
  </w:num>
  <w:num w:numId="6">
    <w:abstractNumId w:val="1"/>
  </w:num>
  <w:num w:numId="7">
    <w:abstractNumId w:val="3"/>
  </w:num>
  <w:num w:numId="8">
    <w:abstractNumId w:val="13"/>
  </w:num>
  <w:num w:numId="9">
    <w:abstractNumId w:val="6"/>
  </w:num>
  <w:num w:numId="10">
    <w:abstractNumId w:val="10"/>
  </w:num>
  <w:num w:numId="11">
    <w:abstractNumId w:val="12"/>
  </w:num>
  <w:num w:numId="12">
    <w:abstractNumId w:val="8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328B5"/>
    <w:rsid w:val="00041165"/>
    <w:rsid w:val="00054817"/>
    <w:rsid w:val="000A247E"/>
    <w:rsid w:val="000B3948"/>
    <w:rsid w:val="000C6612"/>
    <w:rsid w:val="000D17F9"/>
    <w:rsid w:val="000D1D57"/>
    <w:rsid w:val="000D3C9D"/>
    <w:rsid w:val="000F00DD"/>
    <w:rsid w:val="000F0C06"/>
    <w:rsid w:val="001074DF"/>
    <w:rsid w:val="00111A51"/>
    <w:rsid w:val="00122532"/>
    <w:rsid w:val="00130A84"/>
    <w:rsid w:val="0014001B"/>
    <w:rsid w:val="00145940"/>
    <w:rsid w:val="001842A8"/>
    <w:rsid w:val="00191200"/>
    <w:rsid w:val="001A2088"/>
    <w:rsid w:val="001B5E33"/>
    <w:rsid w:val="001C47A0"/>
    <w:rsid w:val="001D4267"/>
    <w:rsid w:val="001D459D"/>
    <w:rsid w:val="001E17A8"/>
    <w:rsid w:val="001E5424"/>
    <w:rsid w:val="00203BAD"/>
    <w:rsid w:val="002137B3"/>
    <w:rsid w:val="00214C4D"/>
    <w:rsid w:val="00220CDB"/>
    <w:rsid w:val="00261EB4"/>
    <w:rsid w:val="00293AA4"/>
    <w:rsid w:val="002A0EAA"/>
    <w:rsid w:val="002B6643"/>
    <w:rsid w:val="002D17C6"/>
    <w:rsid w:val="002D60A0"/>
    <w:rsid w:val="002F07AC"/>
    <w:rsid w:val="00326479"/>
    <w:rsid w:val="00341541"/>
    <w:rsid w:val="00354666"/>
    <w:rsid w:val="003B4148"/>
    <w:rsid w:val="003B5C77"/>
    <w:rsid w:val="003C4168"/>
    <w:rsid w:val="003D0131"/>
    <w:rsid w:val="003D1F3B"/>
    <w:rsid w:val="004459E3"/>
    <w:rsid w:val="00453EEF"/>
    <w:rsid w:val="00457737"/>
    <w:rsid w:val="00464AFE"/>
    <w:rsid w:val="004846F6"/>
    <w:rsid w:val="004A3322"/>
    <w:rsid w:val="0050210B"/>
    <w:rsid w:val="005138ED"/>
    <w:rsid w:val="005147E9"/>
    <w:rsid w:val="0053113C"/>
    <w:rsid w:val="005317FD"/>
    <w:rsid w:val="00547E04"/>
    <w:rsid w:val="00555EC7"/>
    <w:rsid w:val="00583790"/>
    <w:rsid w:val="00590E27"/>
    <w:rsid w:val="005C0938"/>
    <w:rsid w:val="00600146"/>
    <w:rsid w:val="006040CD"/>
    <w:rsid w:val="0060416A"/>
    <w:rsid w:val="00610761"/>
    <w:rsid w:val="00635D4A"/>
    <w:rsid w:val="00635DAC"/>
    <w:rsid w:val="00643BF0"/>
    <w:rsid w:val="00646636"/>
    <w:rsid w:val="0068048C"/>
    <w:rsid w:val="00696A08"/>
    <w:rsid w:val="006A5A86"/>
    <w:rsid w:val="006D0974"/>
    <w:rsid w:val="00700D73"/>
    <w:rsid w:val="00704FB2"/>
    <w:rsid w:val="00711B13"/>
    <w:rsid w:val="0071789F"/>
    <w:rsid w:val="007231EB"/>
    <w:rsid w:val="0073151C"/>
    <w:rsid w:val="0076692A"/>
    <w:rsid w:val="007709F0"/>
    <w:rsid w:val="00770DE7"/>
    <w:rsid w:val="00796ABC"/>
    <w:rsid w:val="007C55CD"/>
    <w:rsid w:val="007D52AA"/>
    <w:rsid w:val="007E5370"/>
    <w:rsid w:val="008030EC"/>
    <w:rsid w:val="00827ACC"/>
    <w:rsid w:val="0083790A"/>
    <w:rsid w:val="00860EC6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C7498"/>
    <w:rsid w:val="008D4901"/>
    <w:rsid w:val="008E284C"/>
    <w:rsid w:val="008E7BAB"/>
    <w:rsid w:val="00931BE3"/>
    <w:rsid w:val="0097229B"/>
    <w:rsid w:val="00981BC7"/>
    <w:rsid w:val="009C24A6"/>
    <w:rsid w:val="009C7239"/>
    <w:rsid w:val="009D0413"/>
    <w:rsid w:val="009E21CE"/>
    <w:rsid w:val="00A03F4F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80DA0"/>
    <w:rsid w:val="00A82563"/>
    <w:rsid w:val="00A8452B"/>
    <w:rsid w:val="00A859D1"/>
    <w:rsid w:val="00AA2C4C"/>
    <w:rsid w:val="00AA6DED"/>
    <w:rsid w:val="00AB1D19"/>
    <w:rsid w:val="00AE3205"/>
    <w:rsid w:val="00B07304"/>
    <w:rsid w:val="00B12714"/>
    <w:rsid w:val="00B17989"/>
    <w:rsid w:val="00B2291E"/>
    <w:rsid w:val="00B22EA9"/>
    <w:rsid w:val="00B30929"/>
    <w:rsid w:val="00B57E24"/>
    <w:rsid w:val="00B6274B"/>
    <w:rsid w:val="00B80185"/>
    <w:rsid w:val="00B853C1"/>
    <w:rsid w:val="00BA4BA8"/>
    <w:rsid w:val="00BC15C5"/>
    <w:rsid w:val="00BD05F6"/>
    <w:rsid w:val="00BD4965"/>
    <w:rsid w:val="00BF1BCC"/>
    <w:rsid w:val="00C3002F"/>
    <w:rsid w:val="00C31CC5"/>
    <w:rsid w:val="00C43AE6"/>
    <w:rsid w:val="00C64D55"/>
    <w:rsid w:val="00C73E39"/>
    <w:rsid w:val="00C74127"/>
    <w:rsid w:val="00C81CCB"/>
    <w:rsid w:val="00CB3EE5"/>
    <w:rsid w:val="00CB5B52"/>
    <w:rsid w:val="00CC10EE"/>
    <w:rsid w:val="00D27D80"/>
    <w:rsid w:val="00D33CB3"/>
    <w:rsid w:val="00D573C9"/>
    <w:rsid w:val="00D61431"/>
    <w:rsid w:val="00D62C6E"/>
    <w:rsid w:val="00D65CB0"/>
    <w:rsid w:val="00D80FD9"/>
    <w:rsid w:val="00D919DA"/>
    <w:rsid w:val="00DB4595"/>
    <w:rsid w:val="00DB5FC7"/>
    <w:rsid w:val="00DB60FB"/>
    <w:rsid w:val="00DC6C53"/>
    <w:rsid w:val="00DD2247"/>
    <w:rsid w:val="00DF16CD"/>
    <w:rsid w:val="00DF645D"/>
    <w:rsid w:val="00E31423"/>
    <w:rsid w:val="00E316AC"/>
    <w:rsid w:val="00E46180"/>
    <w:rsid w:val="00E54665"/>
    <w:rsid w:val="00E8430C"/>
    <w:rsid w:val="00EB42BD"/>
    <w:rsid w:val="00EC134F"/>
    <w:rsid w:val="00EC263B"/>
    <w:rsid w:val="00EE063F"/>
    <w:rsid w:val="00F314EF"/>
    <w:rsid w:val="00F42A0F"/>
    <w:rsid w:val="00F517AA"/>
    <w:rsid w:val="00F54841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1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2018-08-08T13:54:00Z</dcterms:created>
  <dcterms:modified xsi:type="dcterms:W3CDTF">2018-08-08T13:54:00Z</dcterms:modified>
</cp:coreProperties>
</file>