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6D6B16E5" w:rsidR="0083790A" w:rsidRDefault="0083790A" w:rsidP="0083790A">
      <w:pPr>
        <w:spacing w:after="0"/>
        <w:rPr>
          <w:rFonts w:ascii="Arial" w:hAnsi="Arial" w:cs="Arial"/>
        </w:rPr>
      </w:pPr>
    </w:p>
    <w:p w14:paraId="405A5337" w14:textId="0849F94C" w:rsidR="003F0632" w:rsidRPr="00FF7BE1" w:rsidRDefault="003F0632" w:rsidP="0083790A">
      <w:pPr>
        <w:spacing w:after="0"/>
        <w:rPr>
          <w:rFonts w:ascii="Arial" w:hAnsi="Arial" w:cs="Arial"/>
          <w:b/>
          <w:sz w:val="24"/>
        </w:rPr>
      </w:pPr>
      <w:r w:rsidRPr="00FF7BE1">
        <w:rPr>
          <w:rFonts w:ascii="Arial" w:hAnsi="Arial" w:cs="Arial"/>
          <w:b/>
          <w:sz w:val="24"/>
        </w:rPr>
        <w:t>PAPER NUMBER #37</w:t>
      </w:r>
    </w:p>
    <w:p w14:paraId="2EE2A5BE" w14:textId="5B64BB74" w:rsidR="00A4472C" w:rsidRPr="00FF7BE1" w:rsidRDefault="00333D8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FF7BE1">
        <w:rPr>
          <w:rFonts w:ascii="Arial" w:eastAsia="Times New Roman" w:hAnsi="Arial" w:cs="Arial"/>
          <w:b/>
          <w:szCs w:val="20"/>
        </w:rPr>
        <w:t xml:space="preserve">Evaluating </w:t>
      </w:r>
      <w:r w:rsidR="00585442" w:rsidRPr="00FF7BE1">
        <w:rPr>
          <w:rFonts w:ascii="Arial" w:eastAsia="Times New Roman" w:hAnsi="Arial" w:cs="Arial"/>
          <w:b/>
          <w:szCs w:val="20"/>
        </w:rPr>
        <w:t xml:space="preserve">program design </w:t>
      </w:r>
      <w:r w:rsidRPr="00FF7BE1">
        <w:rPr>
          <w:rFonts w:ascii="Arial" w:eastAsia="Times New Roman" w:hAnsi="Arial" w:cs="Arial"/>
          <w:b/>
          <w:szCs w:val="20"/>
        </w:rPr>
        <w:t xml:space="preserve">using </w:t>
      </w:r>
      <w:r w:rsidR="003B4BAE" w:rsidRPr="00FF7BE1">
        <w:rPr>
          <w:rFonts w:ascii="Arial" w:eastAsia="Times New Roman" w:hAnsi="Arial" w:cs="Arial"/>
          <w:b/>
          <w:szCs w:val="20"/>
        </w:rPr>
        <w:t xml:space="preserve">a </w:t>
      </w:r>
      <w:r w:rsidRPr="00FF7BE1">
        <w:rPr>
          <w:rFonts w:ascii="Arial" w:eastAsia="Times New Roman" w:hAnsi="Arial" w:cs="Arial"/>
          <w:b/>
          <w:szCs w:val="20"/>
        </w:rPr>
        <w:t>“blueprint”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bookmarkStart w:id="0" w:name="_GoBack"/>
      <w:bookmarkEnd w:id="0"/>
    </w:p>
    <w:p w14:paraId="1A280EC7" w14:textId="679C4E4C" w:rsidR="00EB42BD" w:rsidRPr="0083790A" w:rsidRDefault="003F0632" w:rsidP="003F06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89E8D92" w:rsidR="00EB42BD" w:rsidRPr="0083790A" w:rsidRDefault="00333D8F" w:rsidP="003F063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Robyn</w:t>
      </w:r>
      <w:r w:rsidR="00585442">
        <w:rPr>
          <w:rFonts w:ascii="Arial" w:eastAsia="Times New Roman" w:hAnsi="Arial" w:cs="Arial"/>
          <w:sz w:val="20"/>
          <w:szCs w:val="20"/>
        </w:rPr>
        <w:t xml:space="preserve"> HT</w:t>
      </w:r>
      <w:r>
        <w:rPr>
          <w:rFonts w:ascii="Arial" w:eastAsia="Times New Roman" w:hAnsi="Arial" w:cs="Arial"/>
          <w:sz w:val="20"/>
          <w:szCs w:val="20"/>
        </w:rPr>
        <w:t xml:space="preserve"> Tan</w:t>
      </w:r>
    </w:p>
    <w:p w14:paraId="29DB496A" w14:textId="1D4D21CB" w:rsidR="000F00DD" w:rsidRDefault="000F00DD" w:rsidP="003F0632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580A46DB" w:rsidR="0083790A" w:rsidRDefault="00EB42BD" w:rsidP="003F06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34FB79D9" w14:textId="3C2A3868" w:rsidR="00333D8F" w:rsidRDefault="00333D8F" w:rsidP="003F06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Service Research Centre, National University of Singapore</w:t>
      </w:r>
    </w:p>
    <w:p w14:paraId="3AC2B0C5" w14:textId="77777777" w:rsidR="003F0632" w:rsidRPr="00122532" w:rsidRDefault="003F0632" w:rsidP="003F06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3F06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1BFC792" w:rsidR="00796ABC" w:rsidRPr="0083790A" w:rsidRDefault="00333D8F" w:rsidP="003F06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Singapore</w:t>
      </w:r>
    </w:p>
    <w:p w14:paraId="56361950" w14:textId="77777777" w:rsidR="00457737" w:rsidRPr="0083790A" w:rsidRDefault="00457737" w:rsidP="003F063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4D19D99" w14:textId="147E0A8A" w:rsidR="00333D8F" w:rsidRPr="003F0632" w:rsidRDefault="003B4148" w:rsidP="003F063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C97651E" w14:textId="746BF85A" w:rsidR="007612D7" w:rsidRDefault="00AB2CEF" w:rsidP="003F063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B2CEF">
        <w:rPr>
          <w:rFonts w:ascii="Arial" w:hAnsi="Arial" w:cs="Arial"/>
          <w:sz w:val="20"/>
          <w:szCs w:val="20"/>
          <w:lang w:val="en-AU"/>
        </w:rPr>
        <w:t xml:space="preserve">By synthesising various theory-driven approaches in evaluation, we have developed a </w:t>
      </w:r>
      <w:r w:rsidR="006E7B05">
        <w:rPr>
          <w:rFonts w:ascii="Arial" w:hAnsi="Arial" w:cs="Arial"/>
          <w:sz w:val="20"/>
          <w:szCs w:val="20"/>
          <w:lang w:val="en-AU"/>
        </w:rPr>
        <w:t>“</w:t>
      </w:r>
      <w:r w:rsidRPr="00AB2CEF">
        <w:rPr>
          <w:rFonts w:ascii="Arial" w:hAnsi="Arial" w:cs="Arial"/>
          <w:sz w:val="20"/>
          <w:szCs w:val="20"/>
          <w:lang w:val="en-AU"/>
        </w:rPr>
        <w:t>blueprint</w:t>
      </w:r>
      <w:r w:rsidR="006E7B05">
        <w:rPr>
          <w:rFonts w:ascii="Arial" w:hAnsi="Arial" w:cs="Arial"/>
          <w:sz w:val="20"/>
          <w:szCs w:val="20"/>
          <w:lang w:val="en-AU"/>
        </w:rPr>
        <w:t>”</w:t>
      </w:r>
      <w:r w:rsidRPr="00AB2CEF">
        <w:rPr>
          <w:rFonts w:ascii="Arial" w:hAnsi="Arial" w:cs="Arial"/>
          <w:sz w:val="20"/>
          <w:szCs w:val="20"/>
          <w:lang w:val="en-AU"/>
        </w:rPr>
        <w:t xml:space="preserve"> useful for the design and planning of </w:t>
      </w:r>
      <w:r w:rsidR="007612D7">
        <w:rPr>
          <w:rFonts w:ascii="Arial" w:hAnsi="Arial" w:cs="Arial"/>
          <w:sz w:val="20"/>
          <w:szCs w:val="20"/>
          <w:lang w:val="en-AU"/>
        </w:rPr>
        <w:t>non</w:t>
      </w:r>
      <w:r w:rsidR="006E7B05">
        <w:rPr>
          <w:rFonts w:ascii="Arial" w:hAnsi="Arial" w:cs="Arial"/>
          <w:sz w:val="20"/>
          <w:szCs w:val="20"/>
          <w:lang w:val="en-AU"/>
        </w:rPr>
        <w:t>-</w:t>
      </w:r>
      <w:r w:rsidR="007612D7">
        <w:rPr>
          <w:rFonts w:ascii="Arial" w:hAnsi="Arial" w:cs="Arial"/>
          <w:sz w:val="20"/>
          <w:szCs w:val="20"/>
          <w:lang w:val="en-AU"/>
        </w:rPr>
        <w:t>profit programs</w:t>
      </w:r>
      <w:r w:rsidRPr="00AB2CEF">
        <w:rPr>
          <w:rFonts w:ascii="Arial" w:hAnsi="Arial" w:cs="Arial"/>
          <w:sz w:val="20"/>
          <w:szCs w:val="20"/>
          <w:lang w:val="en-AU"/>
        </w:rPr>
        <w:t xml:space="preserve">. This framework helps to create a simple, practical and unified language for a field plagued by inconsistent terminology and achieves analytic insights not possible when such theoretical tools are used independently. </w:t>
      </w:r>
      <w:r w:rsidR="007612D7">
        <w:rPr>
          <w:rFonts w:ascii="Arial" w:hAnsi="Arial" w:cs="Arial"/>
          <w:sz w:val="20"/>
          <w:szCs w:val="20"/>
          <w:lang w:val="en-AU"/>
        </w:rPr>
        <w:t>In this presentation, we aim t</w:t>
      </w:r>
      <w:r w:rsidR="00086930">
        <w:rPr>
          <w:rFonts w:ascii="Arial" w:hAnsi="Arial" w:cs="Arial"/>
          <w:sz w:val="20"/>
          <w:szCs w:val="20"/>
          <w:lang w:val="en-AU"/>
        </w:rPr>
        <w:t xml:space="preserve">o </w:t>
      </w:r>
      <w:r w:rsidR="007612D7">
        <w:rPr>
          <w:rFonts w:ascii="Arial" w:hAnsi="Arial" w:cs="Arial"/>
          <w:sz w:val="20"/>
          <w:szCs w:val="20"/>
          <w:lang w:val="en-AU"/>
        </w:rPr>
        <w:t xml:space="preserve">demonstrate the use of the “blueprint” for strategic planning and design of non-profit programs. </w:t>
      </w:r>
    </w:p>
    <w:p w14:paraId="036DA3AF" w14:textId="77777777" w:rsidR="00AB2CEF" w:rsidRDefault="00AB2CEF" w:rsidP="003F063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BA6F52F" w14:textId="42ECBAF5" w:rsidR="007612D7" w:rsidRPr="003F0632" w:rsidRDefault="0083790A" w:rsidP="003F063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047A8BB7" w:rsidR="007231EB" w:rsidRPr="0083790A" w:rsidRDefault="00333D8F" w:rsidP="003F063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presentation would </w:t>
      </w:r>
      <w:r w:rsidR="00086930">
        <w:rPr>
          <w:rFonts w:ascii="Arial" w:hAnsi="Arial" w:cs="Arial"/>
          <w:sz w:val="20"/>
          <w:szCs w:val="20"/>
          <w:lang w:val="en-AU"/>
        </w:rPr>
        <w:t>demonstrate</w:t>
      </w:r>
      <w:r>
        <w:rPr>
          <w:rFonts w:ascii="Arial" w:hAnsi="Arial" w:cs="Arial"/>
          <w:sz w:val="20"/>
          <w:szCs w:val="20"/>
          <w:lang w:val="en-AU"/>
        </w:rPr>
        <w:t xml:space="preserve"> the</w:t>
      </w:r>
      <w:r w:rsidR="00086930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use</w:t>
      </w:r>
      <w:r w:rsidR="00086930">
        <w:rPr>
          <w:rFonts w:ascii="Arial" w:hAnsi="Arial" w:cs="Arial"/>
          <w:sz w:val="20"/>
          <w:szCs w:val="20"/>
          <w:lang w:val="en-AU"/>
        </w:rPr>
        <w:t xml:space="preserve"> or the application</w:t>
      </w:r>
      <w:r>
        <w:rPr>
          <w:rFonts w:ascii="Arial" w:hAnsi="Arial" w:cs="Arial"/>
          <w:sz w:val="20"/>
          <w:szCs w:val="20"/>
          <w:lang w:val="en-AU"/>
        </w:rPr>
        <w:t xml:space="preserve"> of the </w:t>
      </w:r>
      <w:r w:rsidR="007612D7">
        <w:rPr>
          <w:rFonts w:ascii="Arial" w:hAnsi="Arial" w:cs="Arial"/>
          <w:sz w:val="20"/>
          <w:szCs w:val="20"/>
          <w:lang w:val="en-AU"/>
        </w:rPr>
        <w:t>“</w:t>
      </w:r>
      <w:r>
        <w:rPr>
          <w:rFonts w:ascii="Arial" w:hAnsi="Arial" w:cs="Arial"/>
          <w:sz w:val="20"/>
          <w:szCs w:val="20"/>
          <w:lang w:val="en-AU"/>
        </w:rPr>
        <w:t>blueprint</w:t>
      </w:r>
      <w:r w:rsidR="007612D7">
        <w:rPr>
          <w:rFonts w:ascii="Arial" w:hAnsi="Arial" w:cs="Arial"/>
          <w:sz w:val="20"/>
          <w:szCs w:val="20"/>
          <w:lang w:val="en-AU"/>
        </w:rPr>
        <w:t>”</w:t>
      </w:r>
      <w:r>
        <w:rPr>
          <w:rFonts w:ascii="Arial" w:hAnsi="Arial" w:cs="Arial"/>
          <w:sz w:val="20"/>
          <w:szCs w:val="20"/>
          <w:lang w:val="en-AU"/>
        </w:rPr>
        <w:t xml:space="preserve"> to </w:t>
      </w:r>
      <w:r w:rsidR="00086930">
        <w:rPr>
          <w:rFonts w:ascii="Arial" w:hAnsi="Arial" w:cs="Arial"/>
          <w:sz w:val="20"/>
          <w:szCs w:val="20"/>
          <w:lang w:val="en-AU"/>
        </w:rPr>
        <w:t>a case</w:t>
      </w:r>
      <w:r w:rsidRPr="00333D8F">
        <w:rPr>
          <w:rFonts w:ascii="Arial" w:hAnsi="Arial" w:cs="Arial"/>
          <w:sz w:val="20"/>
          <w:szCs w:val="20"/>
          <w:lang w:val="en-AU"/>
        </w:rPr>
        <w:t xml:space="preserve"> example of a social intervention that helps persons with disability gain employment in the open job market.</w:t>
      </w:r>
      <w:r w:rsidR="00713EEC">
        <w:rPr>
          <w:rFonts w:ascii="Arial" w:hAnsi="Arial" w:cs="Arial"/>
          <w:sz w:val="20"/>
          <w:szCs w:val="20"/>
          <w:lang w:val="en-AU"/>
        </w:rPr>
        <w:t xml:space="preserve"> </w:t>
      </w:r>
      <w:r w:rsidR="007612D7" w:rsidRPr="007612D7">
        <w:rPr>
          <w:rFonts w:ascii="Arial" w:hAnsi="Arial" w:cs="Arial"/>
          <w:sz w:val="20"/>
          <w:szCs w:val="20"/>
          <w:lang w:val="en-AU"/>
        </w:rPr>
        <w:t xml:space="preserve">The blueprint allows </w:t>
      </w:r>
      <w:r w:rsidR="00086930">
        <w:rPr>
          <w:rFonts w:ascii="Arial" w:hAnsi="Arial" w:cs="Arial"/>
          <w:sz w:val="20"/>
          <w:szCs w:val="20"/>
          <w:lang w:val="en-AU"/>
        </w:rPr>
        <w:t>multiple</w:t>
      </w:r>
      <w:r w:rsidR="007612D7" w:rsidRPr="007612D7">
        <w:rPr>
          <w:rFonts w:ascii="Arial" w:hAnsi="Arial" w:cs="Arial"/>
          <w:sz w:val="20"/>
          <w:szCs w:val="20"/>
          <w:lang w:val="en-AU"/>
        </w:rPr>
        <w:t xml:space="preserve"> stakeholders a parsimonious yet holistic overview of how all its program parts connect to one another. In other words, it allows </w:t>
      </w:r>
      <w:r w:rsidR="00086930">
        <w:rPr>
          <w:rFonts w:ascii="Arial" w:hAnsi="Arial" w:cs="Arial"/>
          <w:sz w:val="20"/>
          <w:szCs w:val="20"/>
          <w:lang w:val="en-AU"/>
        </w:rPr>
        <w:t>stakeholders</w:t>
      </w:r>
      <w:r w:rsidR="007612D7" w:rsidRPr="007612D7">
        <w:rPr>
          <w:rFonts w:ascii="Arial" w:hAnsi="Arial" w:cs="Arial"/>
          <w:sz w:val="20"/>
          <w:szCs w:val="20"/>
          <w:lang w:val="en-AU"/>
        </w:rPr>
        <w:t xml:space="preserve"> to structurally configure the program instead of just tweaking parts of its components.</w:t>
      </w:r>
      <w:r w:rsidR="007612D7">
        <w:rPr>
          <w:rFonts w:ascii="Arial" w:hAnsi="Arial" w:cs="Arial"/>
          <w:sz w:val="20"/>
          <w:szCs w:val="20"/>
          <w:lang w:val="en-AU"/>
        </w:rPr>
        <w:t xml:space="preserve"> </w:t>
      </w:r>
      <w:r w:rsidR="00713EEC">
        <w:rPr>
          <w:rFonts w:ascii="Arial" w:hAnsi="Arial" w:cs="Arial"/>
          <w:sz w:val="20"/>
          <w:szCs w:val="20"/>
          <w:lang w:val="en-AU"/>
        </w:rPr>
        <w:t xml:space="preserve">Using the </w:t>
      </w:r>
      <w:r w:rsidR="007612D7">
        <w:rPr>
          <w:rFonts w:ascii="Arial" w:hAnsi="Arial" w:cs="Arial"/>
          <w:sz w:val="20"/>
          <w:szCs w:val="20"/>
          <w:lang w:val="en-AU"/>
        </w:rPr>
        <w:t>“</w:t>
      </w:r>
      <w:r w:rsidR="00713EEC">
        <w:rPr>
          <w:rFonts w:ascii="Arial" w:hAnsi="Arial" w:cs="Arial"/>
          <w:sz w:val="20"/>
          <w:szCs w:val="20"/>
          <w:lang w:val="en-AU"/>
        </w:rPr>
        <w:t>blueprint</w:t>
      </w:r>
      <w:r w:rsidR="007612D7">
        <w:rPr>
          <w:rFonts w:ascii="Arial" w:hAnsi="Arial" w:cs="Arial"/>
          <w:sz w:val="20"/>
          <w:szCs w:val="20"/>
          <w:lang w:val="en-AU"/>
        </w:rPr>
        <w:t>”</w:t>
      </w:r>
      <w:r w:rsidR="00713EEC">
        <w:rPr>
          <w:rFonts w:ascii="Arial" w:hAnsi="Arial" w:cs="Arial"/>
          <w:sz w:val="20"/>
          <w:szCs w:val="20"/>
          <w:lang w:val="en-AU"/>
        </w:rPr>
        <w:t>, the following analys</w:t>
      </w:r>
      <w:r w:rsidR="00086930">
        <w:rPr>
          <w:rFonts w:ascii="Arial" w:hAnsi="Arial" w:cs="Arial"/>
          <w:sz w:val="20"/>
          <w:szCs w:val="20"/>
          <w:lang w:val="en-AU"/>
        </w:rPr>
        <w:t>is</w:t>
      </w:r>
      <w:r w:rsidR="00713EEC">
        <w:rPr>
          <w:rFonts w:ascii="Arial" w:hAnsi="Arial" w:cs="Arial"/>
          <w:sz w:val="20"/>
          <w:szCs w:val="20"/>
          <w:lang w:val="en-AU"/>
        </w:rPr>
        <w:t xml:space="preserve"> can be performed: </w:t>
      </w:r>
      <w:r w:rsidR="00713EEC" w:rsidRPr="00713EEC">
        <w:rPr>
          <w:rFonts w:ascii="Arial" w:hAnsi="Arial" w:cs="Arial"/>
          <w:sz w:val="20"/>
          <w:szCs w:val="20"/>
          <w:lang w:val="en-AU"/>
        </w:rPr>
        <w:t xml:space="preserve">(1) checking the logical flow and incremental achievability of the outcome chains; (2) evaluating the tightness of the theory of action by scrutinising the alignment of each activity to its inputs to determine the adequacy of resourcing; (3) understanding the trade-offs between scope of activities and reach </w:t>
      </w:r>
      <w:r w:rsidR="00713EEC">
        <w:rPr>
          <w:rFonts w:ascii="Arial" w:hAnsi="Arial" w:cs="Arial"/>
          <w:sz w:val="20"/>
          <w:szCs w:val="20"/>
          <w:lang w:val="en-AU"/>
        </w:rPr>
        <w:t>(</w:t>
      </w:r>
      <w:r w:rsidR="00713EEC" w:rsidRPr="00713EEC">
        <w:rPr>
          <w:rFonts w:ascii="Arial" w:hAnsi="Arial" w:cs="Arial"/>
          <w:sz w:val="20"/>
          <w:szCs w:val="20"/>
          <w:lang w:val="en-AU"/>
        </w:rPr>
        <w:t>or reasonable impact) of the program; and (4) appraising the overall configuration and assessing structural gaps of the program.</w:t>
      </w:r>
    </w:p>
    <w:p w14:paraId="32B92438" w14:textId="51F80087" w:rsidR="007231EB" w:rsidRDefault="007231EB" w:rsidP="003F063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80A9EFA" w14:textId="2BBA1309" w:rsidR="007612D7" w:rsidRPr="003F0632" w:rsidRDefault="003F0632" w:rsidP="003F063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187D069D" w14:textId="570DE606" w:rsidR="00333D8F" w:rsidRPr="0083790A" w:rsidRDefault="00713EEC" w:rsidP="003F063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potential significance of applying the </w:t>
      </w:r>
      <w:r w:rsidR="00086930">
        <w:rPr>
          <w:rFonts w:ascii="Arial" w:hAnsi="Arial" w:cs="Arial"/>
          <w:sz w:val="20"/>
          <w:szCs w:val="20"/>
          <w:lang w:val="en-AU"/>
        </w:rPr>
        <w:t>“</w:t>
      </w:r>
      <w:r>
        <w:rPr>
          <w:rFonts w:ascii="Arial" w:hAnsi="Arial" w:cs="Arial"/>
          <w:sz w:val="20"/>
          <w:szCs w:val="20"/>
          <w:lang w:val="en-AU"/>
        </w:rPr>
        <w:t>blueprint</w:t>
      </w:r>
      <w:r w:rsidR="00086930">
        <w:rPr>
          <w:rFonts w:ascii="Arial" w:hAnsi="Arial" w:cs="Arial"/>
          <w:sz w:val="20"/>
          <w:szCs w:val="20"/>
          <w:lang w:val="en-AU"/>
        </w:rPr>
        <w:t>”</w:t>
      </w:r>
      <w:r>
        <w:rPr>
          <w:rFonts w:ascii="Arial" w:hAnsi="Arial" w:cs="Arial"/>
          <w:sz w:val="20"/>
          <w:szCs w:val="20"/>
          <w:lang w:val="en-AU"/>
        </w:rPr>
        <w:t xml:space="preserve"> is that it</w:t>
      </w:r>
      <w:r w:rsidR="00086930">
        <w:rPr>
          <w:rFonts w:ascii="Arial" w:hAnsi="Arial" w:cs="Arial"/>
          <w:sz w:val="20"/>
          <w:szCs w:val="20"/>
          <w:lang w:val="en-AU"/>
        </w:rPr>
        <w:t xml:space="preserve"> allows for a </w:t>
      </w:r>
      <w:r w:rsidR="00086930" w:rsidRPr="00086930">
        <w:rPr>
          <w:rFonts w:ascii="Arial" w:hAnsi="Arial" w:cs="Arial"/>
          <w:sz w:val="20"/>
          <w:szCs w:val="20"/>
          <w:lang w:val="en-AU"/>
        </w:rPr>
        <w:t>simpler assessment of the flow, achievability, tightness, alignment and adequacy of a program’s design</w:t>
      </w:r>
      <w:r w:rsidR="00086930">
        <w:rPr>
          <w:rFonts w:ascii="Arial" w:hAnsi="Arial" w:cs="Arial"/>
          <w:sz w:val="20"/>
          <w:szCs w:val="20"/>
          <w:lang w:val="en-AU"/>
        </w:rPr>
        <w:t xml:space="preserve">. Furthermore, it </w:t>
      </w:r>
      <w:r w:rsidR="00333D8F" w:rsidRPr="00333D8F">
        <w:rPr>
          <w:rFonts w:ascii="Arial" w:hAnsi="Arial" w:cs="Arial"/>
          <w:sz w:val="20"/>
          <w:szCs w:val="20"/>
          <w:lang w:val="en-AU"/>
        </w:rPr>
        <w:t>allow</w:t>
      </w:r>
      <w:r>
        <w:rPr>
          <w:rFonts w:ascii="Arial" w:hAnsi="Arial" w:cs="Arial"/>
          <w:sz w:val="20"/>
          <w:szCs w:val="20"/>
          <w:lang w:val="en-AU"/>
        </w:rPr>
        <w:t xml:space="preserve">s </w:t>
      </w:r>
      <w:r w:rsidR="00333D8F" w:rsidRPr="00333D8F">
        <w:rPr>
          <w:rFonts w:ascii="Arial" w:hAnsi="Arial" w:cs="Arial"/>
          <w:sz w:val="20"/>
          <w:szCs w:val="20"/>
          <w:lang w:val="en-AU"/>
        </w:rPr>
        <w:t>precision of understanding and consensus amongst</w:t>
      </w:r>
      <w:r>
        <w:rPr>
          <w:rFonts w:ascii="Arial" w:hAnsi="Arial" w:cs="Arial"/>
          <w:sz w:val="20"/>
          <w:szCs w:val="20"/>
          <w:lang w:val="en-AU"/>
        </w:rPr>
        <w:t xml:space="preserve"> multiple</w:t>
      </w:r>
      <w:r w:rsidR="00333D8F" w:rsidRPr="00333D8F">
        <w:rPr>
          <w:rFonts w:ascii="Arial" w:hAnsi="Arial" w:cs="Arial"/>
          <w:sz w:val="20"/>
          <w:szCs w:val="20"/>
          <w:lang w:val="en-AU"/>
        </w:rPr>
        <w:t xml:space="preserve"> stakeholders; achieve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333D8F" w:rsidRPr="00333D8F">
        <w:rPr>
          <w:rFonts w:ascii="Arial" w:hAnsi="Arial" w:cs="Arial"/>
          <w:sz w:val="20"/>
          <w:szCs w:val="20"/>
          <w:lang w:val="en-AU"/>
        </w:rPr>
        <w:t xml:space="preserve"> analytic insights that would not be obvious from the individual vantage points of funders,</w:t>
      </w:r>
      <w:r>
        <w:rPr>
          <w:rFonts w:ascii="Arial" w:hAnsi="Arial" w:cs="Arial"/>
          <w:sz w:val="20"/>
          <w:szCs w:val="20"/>
          <w:lang w:val="en-AU"/>
        </w:rPr>
        <w:t xml:space="preserve"> policy makers,</w:t>
      </w:r>
      <w:r w:rsidR="00333D8F" w:rsidRPr="00333D8F">
        <w:rPr>
          <w:rFonts w:ascii="Arial" w:hAnsi="Arial" w:cs="Arial"/>
          <w:sz w:val="20"/>
          <w:szCs w:val="20"/>
          <w:lang w:val="en-AU"/>
        </w:rPr>
        <w:t xml:space="preserve"> practitioners and program managers; and facilitate</w:t>
      </w:r>
      <w:r w:rsidR="00086930">
        <w:rPr>
          <w:rFonts w:ascii="Arial" w:hAnsi="Arial" w:cs="Arial"/>
          <w:sz w:val="20"/>
          <w:szCs w:val="20"/>
          <w:lang w:val="en-AU"/>
        </w:rPr>
        <w:t>s</w:t>
      </w:r>
      <w:r w:rsidR="00333D8F" w:rsidRPr="00333D8F">
        <w:rPr>
          <w:rFonts w:ascii="Arial" w:hAnsi="Arial" w:cs="Arial"/>
          <w:sz w:val="20"/>
          <w:szCs w:val="20"/>
          <w:lang w:val="en-AU"/>
        </w:rPr>
        <w:t xml:space="preserve"> important strategic decisions and design refinements that can be done even before implementation, after which such changes will be </w:t>
      </w:r>
      <w:proofErr w:type="gramStart"/>
      <w:r>
        <w:rPr>
          <w:rFonts w:ascii="Arial" w:hAnsi="Arial" w:cs="Arial"/>
          <w:sz w:val="20"/>
          <w:szCs w:val="20"/>
          <w:lang w:val="en-AU"/>
        </w:rPr>
        <w:t>more costly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333D8F" w:rsidRPr="00333D8F">
        <w:rPr>
          <w:rFonts w:ascii="Arial" w:hAnsi="Arial" w:cs="Arial"/>
          <w:sz w:val="20"/>
          <w:szCs w:val="20"/>
          <w:lang w:val="en-AU"/>
        </w:rPr>
        <w:t>and more difficult to make.</w:t>
      </w:r>
    </w:p>
    <w:p w14:paraId="735A9499" w14:textId="4B3E5AE8" w:rsidR="00B12714" w:rsidRPr="00086930" w:rsidRDefault="007231EB" w:rsidP="003F0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4E974D03" w14:textId="77777777" w:rsidR="00333D8F" w:rsidRDefault="00333D8F" w:rsidP="003F0632">
      <w:pPr>
        <w:spacing w:after="0" w:line="240" w:lineRule="auto"/>
      </w:pPr>
    </w:p>
    <w:p w14:paraId="75039502" w14:textId="22DCE3F9" w:rsidR="00D919DA" w:rsidRPr="0083790A" w:rsidRDefault="00D919DA" w:rsidP="003F0632">
      <w:pPr>
        <w:spacing w:after="0" w:line="240" w:lineRule="auto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91096" w14:textId="77777777" w:rsidR="00D41152" w:rsidRDefault="00D41152" w:rsidP="003C4168">
      <w:pPr>
        <w:spacing w:after="0" w:line="240" w:lineRule="auto"/>
      </w:pPr>
      <w:r>
        <w:separator/>
      </w:r>
    </w:p>
  </w:endnote>
  <w:endnote w:type="continuationSeparator" w:id="0">
    <w:p w14:paraId="36C69A38" w14:textId="77777777" w:rsidR="00D41152" w:rsidRDefault="00D4115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A4AC3F8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F2C4" w14:textId="77777777" w:rsidR="00D41152" w:rsidRDefault="00D41152" w:rsidP="003C4168">
      <w:pPr>
        <w:spacing w:after="0" w:line="240" w:lineRule="auto"/>
      </w:pPr>
      <w:r>
        <w:separator/>
      </w:r>
    </w:p>
  </w:footnote>
  <w:footnote w:type="continuationSeparator" w:id="0">
    <w:p w14:paraId="0F569018" w14:textId="77777777" w:rsidR="00D41152" w:rsidRDefault="00D4115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04BF7B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86930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843B7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108ED"/>
    <w:rsid w:val="00326479"/>
    <w:rsid w:val="00333D8F"/>
    <w:rsid w:val="00341541"/>
    <w:rsid w:val="00354666"/>
    <w:rsid w:val="003620F2"/>
    <w:rsid w:val="003B4148"/>
    <w:rsid w:val="003B4BAE"/>
    <w:rsid w:val="003B5C77"/>
    <w:rsid w:val="003C4168"/>
    <w:rsid w:val="003D0131"/>
    <w:rsid w:val="003D1F3B"/>
    <w:rsid w:val="003F0632"/>
    <w:rsid w:val="004459E3"/>
    <w:rsid w:val="00453EEF"/>
    <w:rsid w:val="00457737"/>
    <w:rsid w:val="00457D3C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85442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6E7B05"/>
    <w:rsid w:val="00700D73"/>
    <w:rsid w:val="00704FB2"/>
    <w:rsid w:val="00711B13"/>
    <w:rsid w:val="00713EEC"/>
    <w:rsid w:val="0071789F"/>
    <w:rsid w:val="007231EB"/>
    <w:rsid w:val="0073151C"/>
    <w:rsid w:val="007612D7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50C3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B2CEF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41152"/>
    <w:rsid w:val="00D573C9"/>
    <w:rsid w:val="00D61431"/>
    <w:rsid w:val="00D62C6E"/>
    <w:rsid w:val="00D65CB0"/>
    <w:rsid w:val="00D919DA"/>
    <w:rsid w:val="00DB4595"/>
    <w:rsid w:val="00DB5FC7"/>
    <w:rsid w:val="00DB60FB"/>
    <w:rsid w:val="00DC4B73"/>
    <w:rsid w:val="00DC6C53"/>
    <w:rsid w:val="00DD2247"/>
    <w:rsid w:val="00DF16CD"/>
    <w:rsid w:val="00E31423"/>
    <w:rsid w:val="00E316AC"/>
    <w:rsid w:val="00E429E1"/>
    <w:rsid w:val="00E46180"/>
    <w:rsid w:val="00E54665"/>
    <w:rsid w:val="00E8430C"/>
    <w:rsid w:val="00EB42BD"/>
    <w:rsid w:val="00EC134F"/>
    <w:rsid w:val="00EC263B"/>
    <w:rsid w:val="00F15458"/>
    <w:rsid w:val="00F314EF"/>
    <w:rsid w:val="00F42A0F"/>
    <w:rsid w:val="00F517AA"/>
    <w:rsid w:val="00F54841"/>
    <w:rsid w:val="00FB4F7E"/>
    <w:rsid w:val="00FC4D2A"/>
    <w:rsid w:val="00FD649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2018-08-08T17:27:00Z</dcterms:created>
  <dcterms:modified xsi:type="dcterms:W3CDTF">2018-08-08T17:27:00Z</dcterms:modified>
</cp:coreProperties>
</file>