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538956" w14:textId="77777777" w:rsidR="00E56F67" w:rsidRDefault="00E56F67" w:rsidP="003D1F3B">
      <w:pPr>
        <w:spacing w:after="0" w:line="240" w:lineRule="auto"/>
        <w:rPr>
          <w:rFonts w:ascii="Arial" w:hAnsi="Arial" w:cs="Arial"/>
          <w:i/>
          <w:color w:val="000000" w:themeColor="text1"/>
          <w:sz w:val="20"/>
          <w:szCs w:val="20"/>
        </w:rPr>
      </w:pPr>
    </w:p>
    <w:p w14:paraId="0A107488" w14:textId="4E45C2EB" w:rsidR="00B12714" w:rsidRPr="00E56F67" w:rsidRDefault="00E56F67" w:rsidP="003D1F3B">
      <w:pPr>
        <w:spacing w:after="0" w:line="240" w:lineRule="auto"/>
        <w:rPr>
          <w:rFonts w:ascii="Arial" w:eastAsia="Times New Roman" w:hAnsi="Arial" w:cs="Arial"/>
          <w:b/>
          <w:sz w:val="24"/>
          <w:szCs w:val="20"/>
        </w:rPr>
      </w:pPr>
      <w:r w:rsidRPr="00E56F67">
        <w:rPr>
          <w:rFonts w:ascii="Arial" w:eastAsia="Times New Roman" w:hAnsi="Arial" w:cs="Arial"/>
          <w:b/>
          <w:sz w:val="24"/>
          <w:szCs w:val="20"/>
        </w:rPr>
        <w:t>PAPER NUMBER #401</w:t>
      </w:r>
    </w:p>
    <w:p w14:paraId="2EE2A5BE" w14:textId="3CB48EAE" w:rsidR="00A4472C" w:rsidRPr="00E56F67" w:rsidRDefault="00CF497A" w:rsidP="003D1F3B">
      <w:pPr>
        <w:spacing w:after="0" w:line="240" w:lineRule="auto"/>
        <w:rPr>
          <w:rFonts w:ascii="Arial" w:eastAsia="Times New Roman" w:hAnsi="Arial" w:cs="Arial"/>
          <w:b/>
          <w:szCs w:val="20"/>
        </w:rPr>
      </w:pPr>
      <w:r w:rsidRPr="00E56F67">
        <w:rPr>
          <w:rFonts w:ascii="Arial" w:eastAsia="Times New Roman" w:hAnsi="Arial" w:cs="Arial"/>
          <w:b/>
          <w:szCs w:val="20"/>
        </w:rPr>
        <w:t>Estimating the impact and scalabi</w:t>
      </w:r>
      <w:bookmarkStart w:id="0" w:name="_GoBack"/>
      <w:bookmarkEnd w:id="0"/>
      <w:r w:rsidRPr="00E56F67">
        <w:rPr>
          <w:rFonts w:ascii="Arial" w:eastAsia="Times New Roman" w:hAnsi="Arial" w:cs="Arial"/>
          <w:b/>
          <w:szCs w:val="20"/>
        </w:rPr>
        <w:t>lity of an improved agricultural extension</w:t>
      </w:r>
      <w:r w:rsidR="009C45E1" w:rsidRPr="00E56F67">
        <w:rPr>
          <w:rFonts w:ascii="Arial" w:eastAsia="Times New Roman" w:hAnsi="Arial" w:cs="Arial"/>
          <w:b/>
          <w:szCs w:val="20"/>
        </w:rPr>
        <w:t xml:space="preserve"> social enterprise in Cambodia</w:t>
      </w:r>
    </w:p>
    <w:p w14:paraId="28F602DA" w14:textId="26C6831A" w:rsidR="00CB3EE5" w:rsidRPr="0083790A" w:rsidRDefault="00CB3EE5" w:rsidP="007D52AA">
      <w:pPr>
        <w:spacing w:after="0" w:line="240" w:lineRule="auto"/>
        <w:rPr>
          <w:rFonts w:ascii="Arial" w:hAnsi="Arial" w:cs="Arial"/>
          <w:b/>
          <w:sz w:val="20"/>
          <w:szCs w:val="20"/>
          <w:lang w:val="en-AU"/>
        </w:rPr>
      </w:pPr>
    </w:p>
    <w:p w14:paraId="1A280EC7" w14:textId="6C4EC25B" w:rsidR="00EB42BD" w:rsidRPr="00E56F67" w:rsidRDefault="00E56F67" w:rsidP="00EB42BD">
      <w:pPr>
        <w:spacing w:after="0" w:line="240" w:lineRule="auto"/>
        <w:rPr>
          <w:rFonts w:ascii="Arial" w:eastAsia="Times New Roman" w:hAnsi="Arial" w:cs="Arial"/>
          <w:sz w:val="20"/>
          <w:szCs w:val="20"/>
        </w:rPr>
      </w:pPr>
      <w:r w:rsidRPr="00E56F67">
        <w:rPr>
          <w:rFonts w:ascii="Arial" w:eastAsia="Times New Roman" w:hAnsi="Arial" w:cs="Arial"/>
          <w:b/>
          <w:sz w:val="20"/>
          <w:szCs w:val="20"/>
        </w:rPr>
        <w:t>Presenting Authors</w:t>
      </w:r>
    </w:p>
    <w:p w14:paraId="50EC53FD" w14:textId="5876B51A" w:rsidR="00EB42BD" w:rsidRPr="00E56F67" w:rsidRDefault="00E56F67" w:rsidP="007D52AA">
      <w:pPr>
        <w:spacing w:after="0" w:line="240" w:lineRule="auto"/>
        <w:rPr>
          <w:rFonts w:ascii="Arial" w:hAnsi="Arial" w:cs="Arial"/>
          <w:sz w:val="20"/>
          <w:szCs w:val="20"/>
          <w:lang w:val="en-AU"/>
        </w:rPr>
      </w:pPr>
      <w:proofErr w:type="spellStart"/>
      <w:r w:rsidRPr="00E56F67">
        <w:rPr>
          <w:rFonts w:ascii="Arial" w:eastAsia="Times New Roman" w:hAnsi="Arial" w:cs="Arial"/>
          <w:sz w:val="20"/>
          <w:szCs w:val="20"/>
        </w:rPr>
        <w:t>Reimar</w:t>
      </w:r>
      <w:proofErr w:type="spellEnd"/>
      <w:r w:rsidRPr="00E56F67">
        <w:rPr>
          <w:rFonts w:ascii="Arial" w:eastAsia="Times New Roman" w:hAnsi="Arial" w:cs="Arial"/>
          <w:sz w:val="20"/>
          <w:szCs w:val="20"/>
        </w:rPr>
        <w:t xml:space="preserve"> </w:t>
      </w:r>
      <w:proofErr w:type="spellStart"/>
      <w:r w:rsidRPr="00E56F67">
        <w:rPr>
          <w:rFonts w:ascii="Arial" w:eastAsia="Times New Roman" w:hAnsi="Arial" w:cs="Arial"/>
          <w:sz w:val="20"/>
          <w:szCs w:val="20"/>
        </w:rPr>
        <w:t>Macaranes</w:t>
      </w:r>
      <w:proofErr w:type="spellEnd"/>
      <w:r w:rsidRPr="00E56F67">
        <w:rPr>
          <w:rFonts w:ascii="Arial" w:eastAsia="Times New Roman" w:hAnsi="Arial" w:cs="Arial"/>
          <w:sz w:val="20"/>
          <w:szCs w:val="20"/>
        </w:rPr>
        <w:t xml:space="preserve"> and </w:t>
      </w:r>
      <w:r w:rsidR="00CF497A" w:rsidRPr="00E56F67">
        <w:rPr>
          <w:rFonts w:ascii="Arial" w:eastAsia="Times New Roman" w:hAnsi="Arial" w:cs="Arial"/>
          <w:sz w:val="20"/>
          <w:szCs w:val="20"/>
        </w:rPr>
        <w:t>Andy Hunter</w:t>
      </w:r>
    </w:p>
    <w:p w14:paraId="29DB496A" w14:textId="24830D27" w:rsidR="000F00DD" w:rsidRPr="00E56F67" w:rsidRDefault="000F00DD" w:rsidP="007D52AA">
      <w:pPr>
        <w:spacing w:after="0" w:line="240" w:lineRule="auto"/>
        <w:rPr>
          <w:rFonts w:ascii="Arial" w:hAnsi="Arial" w:cs="Arial"/>
          <w:b/>
          <w:sz w:val="20"/>
          <w:szCs w:val="20"/>
          <w:lang w:val="en-AU"/>
        </w:rPr>
      </w:pPr>
    </w:p>
    <w:p w14:paraId="28EFE90C" w14:textId="4B535CE6" w:rsidR="0083790A" w:rsidRPr="00E56F67" w:rsidRDefault="00EB42BD" w:rsidP="00E56F67">
      <w:pPr>
        <w:spacing w:after="0"/>
        <w:rPr>
          <w:rFonts w:ascii="Arial" w:eastAsia="Times New Roman" w:hAnsi="Arial" w:cs="Arial"/>
          <w:sz w:val="20"/>
          <w:szCs w:val="20"/>
        </w:rPr>
      </w:pPr>
      <w:r w:rsidRPr="00E56F67">
        <w:rPr>
          <w:rFonts w:ascii="Arial" w:hAnsi="Arial" w:cs="Arial"/>
          <w:b/>
          <w:sz w:val="20"/>
          <w:szCs w:val="20"/>
          <w:lang w:val="en-AU"/>
        </w:rPr>
        <w:t>Affiliation</w:t>
      </w:r>
      <w:r w:rsidR="00457737" w:rsidRPr="00E56F67">
        <w:rPr>
          <w:rFonts w:ascii="Arial" w:hAnsi="Arial" w:cs="Arial"/>
          <w:sz w:val="20"/>
          <w:szCs w:val="20"/>
        </w:rPr>
        <w:t xml:space="preserve">  </w:t>
      </w:r>
    </w:p>
    <w:p w14:paraId="3BA5E897" w14:textId="2D029138" w:rsidR="00CF497A" w:rsidRPr="00E56F67" w:rsidRDefault="00CF497A" w:rsidP="00CF497A">
      <w:pPr>
        <w:pStyle w:val="ListParagraph"/>
        <w:numPr>
          <w:ilvl w:val="0"/>
          <w:numId w:val="15"/>
        </w:numPr>
        <w:rPr>
          <w:rFonts w:ascii="Arial" w:hAnsi="Arial" w:cs="Arial"/>
          <w:sz w:val="20"/>
          <w:szCs w:val="20"/>
        </w:rPr>
      </w:pPr>
      <w:r w:rsidRPr="00E56F67">
        <w:rPr>
          <w:rFonts w:ascii="Arial" w:hAnsi="Arial" w:cs="Arial"/>
          <w:sz w:val="20"/>
          <w:szCs w:val="20"/>
        </w:rPr>
        <w:t>Causal Design, Cambodia</w:t>
      </w:r>
    </w:p>
    <w:p w14:paraId="5689EB2F" w14:textId="17EA19CD" w:rsidR="00CF497A" w:rsidRPr="00E56F67" w:rsidRDefault="00CF497A" w:rsidP="00CF497A">
      <w:pPr>
        <w:pStyle w:val="ListParagraph"/>
        <w:numPr>
          <w:ilvl w:val="0"/>
          <w:numId w:val="15"/>
        </w:numPr>
        <w:rPr>
          <w:rFonts w:ascii="Arial" w:hAnsi="Arial" w:cs="Arial"/>
          <w:sz w:val="20"/>
          <w:szCs w:val="20"/>
        </w:rPr>
      </w:pPr>
      <w:r w:rsidRPr="00E56F67">
        <w:rPr>
          <w:rFonts w:ascii="Arial" w:hAnsi="Arial" w:cs="Arial"/>
          <w:sz w:val="20"/>
          <w:szCs w:val="20"/>
        </w:rPr>
        <w:t>World Vision Australia, Australia</w:t>
      </w:r>
    </w:p>
    <w:p w14:paraId="44EC24DD" w14:textId="42B5A18D" w:rsidR="00796ABC" w:rsidRPr="00E56F67" w:rsidRDefault="00796ABC" w:rsidP="00796ABC">
      <w:pPr>
        <w:spacing w:after="0" w:line="240" w:lineRule="auto"/>
        <w:rPr>
          <w:rFonts w:ascii="Arial" w:eastAsia="Times New Roman" w:hAnsi="Arial" w:cs="Arial"/>
          <w:sz w:val="20"/>
          <w:szCs w:val="20"/>
        </w:rPr>
      </w:pPr>
      <w:r w:rsidRPr="00E56F67">
        <w:rPr>
          <w:rFonts w:ascii="Arial" w:eastAsia="Times New Roman" w:hAnsi="Arial" w:cs="Arial"/>
          <w:b/>
          <w:sz w:val="20"/>
          <w:szCs w:val="20"/>
        </w:rPr>
        <w:t>Country of residence</w:t>
      </w:r>
    </w:p>
    <w:p w14:paraId="324F1591" w14:textId="7F9EB191" w:rsidR="00796ABC" w:rsidRPr="00E56F67" w:rsidRDefault="00CF497A" w:rsidP="00CF497A">
      <w:pPr>
        <w:pStyle w:val="ListParagraph"/>
        <w:numPr>
          <w:ilvl w:val="0"/>
          <w:numId w:val="16"/>
        </w:numPr>
        <w:spacing w:after="0" w:line="240" w:lineRule="auto"/>
        <w:rPr>
          <w:rFonts w:ascii="Arial" w:eastAsia="Times New Roman" w:hAnsi="Arial" w:cs="Arial"/>
          <w:sz w:val="20"/>
          <w:szCs w:val="20"/>
        </w:rPr>
      </w:pPr>
      <w:r w:rsidRPr="00E56F67">
        <w:rPr>
          <w:rFonts w:ascii="Arial" w:eastAsia="Times New Roman" w:hAnsi="Arial" w:cs="Arial"/>
          <w:sz w:val="20"/>
          <w:szCs w:val="20"/>
        </w:rPr>
        <w:t>Cambodia</w:t>
      </w:r>
    </w:p>
    <w:p w14:paraId="060F119F" w14:textId="7EEEC40B" w:rsidR="00CF497A" w:rsidRPr="00E56F67" w:rsidRDefault="00CF497A" w:rsidP="00CF497A">
      <w:pPr>
        <w:pStyle w:val="ListParagraph"/>
        <w:numPr>
          <w:ilvl w:val="0"/>
          <w:numId w:val="16"/>
        </w:numPr>
        <w:spacing w:after="0" w:line="240" w:lineRule="auto"/>
        <w:rPr>
          <w:rFonts w:ascii="Arial" w:eastAsia="Times New Roman" w:hAnsi="Arial" w:cs="Arial"/>
          <w:sz w:val="20"/>
          <w:szCs w:val="20"/>
        </w:rPr>
      </w:pPr>
      <w:r w:rsidRPr="00E56F67">
        <w:rPr>
          <w:rFonts w:ascii="Arial" w:eastAsia="Times New Roman" w:hAnsi="Arial" w:cs="Arial"/>
          <w:sz w:val="20"/>
          <w:szCs w:val="20"/>
        </w:rPr>
        <w:t>Australia</w:t>
      </w:r>
    </w:p>
    <w:p w14:paraId="6342468C" w14:textId="77777777" w:rsidR="00796ABC" w:rsidRPr="00E56F67" w:rsidRDefault="00796ABC" w:rsidP="000F00DD">
      <w:pPr>
        <w:spacing w:after="0" w:line="240" w:lineRule="auto"/>
        <w:rPr>
          <w:rFonts w:ascii="Arial" w:hAnsi="Arial" w:cs="Arial"/>
          <w:b/>
          <w:sz w:val="20"/>
          <w:szCs w:val="20"/>
          <w:lang w:val="en-AU"/>
        </w:rPr>
      </w:pPr>
    </w:p>
    <w:p w14:paraId="67D26415" w14:textId="581FB7A0" w:rsidR="00C36348" w:rsidRPr="00E56F67" w:rsidRDefault="003B4148" w:rsidP="00E56F67">
      <w:pPr>
        <w:spacing w:after="0" w:line="240" w:lineRule="auto"/>
        <w:rPr>
          <w:rFonts w:ascii="Arial" w:hAnsi="Arial" w:cs="Arial"/>
          <w:sz w:val="20"/>
          <w:szCs w:val="20"/>
          <w:lang w:val="en-AU"/>
        </w:rPr>
      </w:pPr>
      <w:r w:rsidRPr="00E56F67">
        <w:rPr>
          <w:rFonts w:ascii="Arial" w:hAnsi="Arial" w:cs="Arial"/>
          <w:b/>
          <w:sz w:val="20"/>
          <w:szCs w:val="20"/>
          <w:lang w:val="en-AU"/>
        </w:rPr>
        <w:t>O</w:t>
      </w:r>
      <w:r w:rsidR="0083790A" w:rsidRPr="00E56F67">
        <w:rPr>
          <w:rFonts w:ascii="Arial" w:hAnsi="Arial" w:cs="Arial"/>
          <w:b/>
          <w:sz w:val="20"/>
          <w:szCs w:val="20"/>
          <w:lang w:val="en-AU"/>
        </w:rPr>
        <w:t>bjectives/aims</w:t>
      </w:r>
      <w:r w:rsidR="00881693" w:rsidRPr="00E56F67">
        <w:rPr>
          <w:rFonts w:ascii="Arial" w:hAnsi="Arial" w:cs="Arial"/>
          <w:b/>
          <w:sz w:val="20"/>
          <w:szCs w:val="20"/>
          <w:lang w:val="en-AU"/>
        </w:rPr>
        <w:t xml:space="preserve"> </w:t>
      </w:r>
    </w:p>
    <w:p w14:paraId="2DC67099" w14:textId="50DBA15C" w:rsidR="007231EB" w:rsidRPr="00E56F67" w:rsidRDefault="00E33364" w:rsidP="007D52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0"/>
          <w:szCs w:val="20"/>
          <w:lang w:val="en-AU"/>
        </w:rPr>
      </w:pPr>
      <w:r w:rsidRPr="00E56F67">
        <w:rPr>
          <w:rFonts w:ascii="Arial" w:hAnsi="Arial" w:cs="Arial"/>
          <w:sz w:val="20"/>
          <w:szCs w:val="20"/>
          <w:lang w:val="en-AU"/>
        </w:rPr>
        <w:t>L</w:t>
      </w:r>
      <w:r w:rsidR="00C36348" w:rsidRPr="00E56F67">
        <w:rPr>
          <w:rFonts w:ascii="Arial" w:hAnsi="Arial" w:cs="Arial"/>
          <w:sz w:val="20"/>
          <w:szCs w:val="20"/>
          <w:lang w:val="en-AU"/>
        </w:rPr>
        <w:t>ack of access to pricing information, poor vegetable market demand forecasting, reduced access to technologies, and limited ability to engage markets promote inequity through inefficiency</w:t>
      </w:r>
      <w:r w:rsidRPr="00E56F67">
        <w:rPr>
          <w:rFonts w:ascii="Arial" w:hAnsi="Arial" w:cs="Arial"/>
          <w:sz w:val="20"/>
          <w:szCs w:val="20"/>
          <w:lang w:val="en-AU"/>
        </w:rPr>
        <w:t xml:space="preserve"> for rural Cambodian farmers</w:t>
      </w:r>
      <w:r w:rsidR="00C36348" w:rsidRPr="00E56F67">
        <w:rPr>
          <w:rFonts w:ascii="Arial" w:hAnsi="Arial" w:cs="Arial"/>
          <w:sz w:val="20"/>
          <w:szCs w:val="20"/>
          <w:lang w:val="en-AU"/>
        </w:rPr>
        <w:t>. iDE</w:t>
      </w:r>
      <w:r w:rsidRPr="00E56F67">
        <w:rPr>
          <w:rFonts w:ascii="Arial" w:hAnsi="Arial" w:cs="Arial"/>
          <w:sz w:val="20"/>
          <w:szCs w:val="20"/>
          <w:lang w:val="en-AU"/>
        </w:rPr>
        <w:t>’s social enterprise</w:t>
      </w:r>
      <w:r w:rsidR="00C36348" w:rsidRPr="00E56F67">
        <w:rPr>
          <w:rFonts w:ascii="Arial" w:hAnsi="Arial" w:cs="Arial"/>
          <w:sz w:val="20"/>
          <w:szCs w:val="20"/>
          <w:lang w:val="en-AU"/>
        </w:rPr>
        <w:t xml:space="preserve">, Lors Thmey, </w:t>
      </w:r>
      <w:r w:rsidRPr="00E56F67">
        <w:rPr>
          <w:rFonts w:ascii="Arial" w:hAnsi="Arial" w:cs="Arial"/>
          <w:sz w:val="20"/>
          <w:szCs w:val="20"/>
          <w:lang w:val="en-AU"/>
        </w:rPr>
        <w:t>deploy rural sales agents to</w:t>
      </w:r>
      <w:r w:rsidRPr="00E56F67">
        <w:rPr>
          <w:rFonts w:ascii="Arial" w:hAnsi="Arial" w:cs="Arial"/>
          <w:sz w:val="20"/>
          <w:szCs w:val="20"/>
        </w:rPr>
        <w:t xml:space="preserve"> </w:t>
      </w:r>
      <w:r w:rsidR="00C36348" w:rsidRPr="00E56F67">
        <w:rPr>
          <w:rFonts w:ascii="Arial" w:hAnsi="Arial" w:cs="Arial"/>
          <w:sz w:val="20"/>
          <w:szCs w:val="20"/>
        </w:rPr>
        <w:t>provide access to quality inputs and training on best practices to increase productivity through the adoption of more advanced technologies and techniques. This research assess</w:t>
      </w:r>
      <w:r w:rsidR="005F1A1C" w:rsidRPr="00E56F67">
        <w:rPr>
          <w:rFonts w:ascii="Arial" w:hAnsi="Arial" w:cs="Arial"/>
          <w:sz w:val="20"/>
          <w:szCs w:val="20"/>
        </w:rPr>
        <w:t>es whether</w:t>
      </w:r>
      <w:r w:rsidRPr="00E56F67">
        <w:rPr>
          <w:rFonts w:ascii="Arial" w:hAnsi="Arial" w:cs="Arial"/>
          <w:sz w:val="20"/>
          <w:szCs w:val="20"/>
        </w:rPr>
        <w:t xml:space="preserve"> Lors Thmey </w:t>
      </w:r>
      <w:r w:rsidR="005F1A1C" w:rsidRPr="00E56F67">
        <w:rPr>
          <w:rFonts w:ascii="Arial" w:hAnsi="Arial" w:cs="Arial"/>
          <w:sz w:val="20"/>
          <w:szCs w:val="20"/>
        </w:rPr>
        <w:t>improve</w:t>
      </w:r>
      <w:r w:rsidRPr="00E56F67">
        <w:rPr>
          <w:rFonts w:ascii="Arial" w:hAnsi="Arial" w:cs="Arial"/>
          <w:sz w:val="20"/>
          <w:szCs w:val="20"/>
        </w:rPr>
        <w:t>s</w:t>
      </w:r>
      <w:r w:rsidR="005F1A1C" w:rsidRPr="00E56F67">
        <w:rPr>
          <w:rFonts w:ascii="Arial" w:hAnsi="Arial" w:cs="Arial"/>
          <w:sz w:val="20"/>
          <w:szCs w:val="20"/>
        </w:rPr>
        <w:t xml:space="preserve"> the use of agricultural inputs and practices, agricultural productivity and income of</w:t>
      </w:r>
      <w:r w:rsidR="00C36348" w:rsidRPr="00E56F67">
        <w:rPr>
          <w:rFonts w:ascii="Arial" w:hAnsi="Arial" w:cs="Arial"/>
          <w:sz w:val="20"/>
          <w:szCs w:val="20"/>
        </w:rPr>
        <w:t xml:space="preserve"> </w:t>
      </w:r>
      <w:r w:rsidRPr="00E56F67">
        <w:rPr>
          <w:rFonts w:ascii="Arial" w:hAnsi="Arial" w:cs="Arial"/>
          <w:sz w:val="20"/>
          <w:szCs w:val="20"/>
        </w:rPr>
        <w:t>its</w:t>
      </w:r>
      <w:r w:rsidR="00C36348" w:rsidRPr="00E56F67">
        <w:rPr>
          <w:rFonts w:ascii="Arial" w:hAnsi="Arial" w:cs="Arial"/>
          <w:sz w:val="20"/>
          <w:szCs w:val="20"/>
        </w:rPr>
        <w:t xml:space="preserve"> </w:t>
      </w:r>
      <w:r w:rsidR="005F1A1C" w:rsidRPr="00E56F67">
        <w:rPr>
          <w:rFonts w:ascii="Arial" w:hAnsi="Arial" w:cs="Arial"/>
          <w:sz w:val="20"/>
          <w:szCs w:val="20"/>
        </w:rPr>
        <w:t xml:space="preserve">clients. </w:t>
      </w:r>
      <w:r w:rsidRPr="00E56F67">
        <w:rPr>
          <w:rFonts w:ascii="Arial" w:hAnsi="Arial" w:cs="Arial"/>
          <w:sz w:val="20"/>
          <w:szCs w:val="20"/>
        </w:rPr>
        <w:t>M</w:t>
      </w:r>
      <w:r w:rsidR="005F1A1C" w:rsidRPr="00E56F67">
        <w:rPr>
          <w:rFonts w:ascii="Arial" w:hAnsi="Arial" w:cs="Arial"/>
          <w:sz w:val="20"/>
          <w:szCs w:val="20"/>
        </w:rPr>
        <w:t>arket penetration curve</w:t>
      </w:r>
      <w:r w:rsidRPr="00E56F67">
        <w:rPr>
          <w:rFonts w:ascii="Arial" w:hAnsi="Arial" w:cs="Arial"/>
          <w:sz w:val="20"/>
          <w:szCs w:val="20"/>
        </w:rPr>
        <w:t>s</w:t>
      </w:r>
      <w:r w:rsidR="005F1A1C" w:rsidRPr="00E56F67">
        <w:rPr>
          <w:rFonts w:ascii="Arial" w:hAnsi="Arial" w:cs="Arial"/>
          <w:sz w:val="20"/>
          <w:szCs w:val="20"/>
        </w:rPr>
        <w:t xml:space="preserve"> </w:t>
      </w:r>
      <w:r w:rsidRPr="00E56F67">
        <w:rPr>
          <w:rFonts w:ascii="Arial" w:hAnsi="Arial" w:cs="Arial"/>
          <w:sz w:val="20"/>
          <w:szCs w:val="20"/>
        </w:rPr>
        <w:t xml:space="preserve">were estimated </w:t>
      </w:r>
      <w:r w:rsidR="005F1A1C" w:rsidRPr="00E56F67">
        <w:rPr>
          <w:rFonts w:ascii="Arial" w:hAnsi="Arial" w:cs="Arial"/>
          <w:sz w:val="20"/>
          <w:szCs w:val="20"/>
        </w:rPr>
        <w:t>to assess the scalability and profitability of Lo</w:t>
      </w:r>
      <w:r w:rsidRPr="00E56F67">
        <w:rPr>
          <w:rFonts w:ascii="Arial" w:hAnsi="Arial" w:cs="Arial"/>
          <w:sz w:val="20"/>
          <w:szCs w:val="20"/>
        </w:rPr>
        <w:t>rs Thmey.</w:t>
      </w:r>
    </w:p>
    <w:p w14:paraId="30DA6058" w14:textId="77777777" w:rsidR="007231EB" w:rsidRPr="00E56F67" w:rsidRDefault="007231EB" w:rsidP="007D52AA">
      <w:pPr>
        <w:spacing w:after="0" w:line="240" w:lineRule="auto"/>
        <w:rPr>
          <w:rFonts w:ascii="Arial" w:hAnsi="Arial" w:cs="Arial"/>
          <w:sz w:val="20"/>
          <w:szCs w:val="20"/>
          <w:lang w:val="en-AU"/>
        </w:rPr>
      </w:pPr>
    </w:p>
    <w:p w14:paraId="78C9CBAA" w14:textId="3030C9BE" w:rsidR="00E33364" w:rsidRPr="00E56F67" w:rsidRDefault="0083790A" w:rsidP="007D52AA">
      <w:pPr>
        <w:spacing w:after="0" w:line="240" w:lineRule="auto"/>
        <w:rPr>
          <w:rFonts w:ascii="Arial" w:hAnsi="Arial" w:cs="Arial"/>
          <w:sz w:val="20"/>
          <w:szCs w:val="20"/>
          <w:lang w:val="en-AU"/>
        </w:rPr>
      </w:pPr>
      <w:r w:rsidRPr="00E56F67">
        <w:rPr>
          <w:rFonts w:ascii="Arial" w:hAnsi="Arial" w:cs="Arial"/>
          <w:b/>
          <w:sz w:val="20"/>
          <w:szCs w:val="20"/>
          <w:lang w:val="en-AU"/>
        </w:rPr>
        <w:t>M</w:t>
      </w:r>
      <w:r w:rsidR="007231EB" w:rsidRPr="00E56F67">
        <w:rPr>
          <w:rFonts w:ascii="Arial" w:hAnsi="Arial" w:cs="Arial"/>
          <w:b/>
          <w:sz w:val="20"/>
          <w:szCs w:val="20"/>
          <w:lang w:val="en-AU"/>
        </w:rPr>
        <w:t>ethods</w:t>
      </w:r>
      <w:r w:rsidR="00A71CA8" w:rsidRPr="00E56F67">
        <w:rPr>
          <w:rFonts w:ascii="Arial" w:hAnsi="Arial" w:cs="Arial"/>
          <w:b/>
          <w:sz w:val="20"/>
          <w:szCs w:val="20"/>
          <w:lang w:val="en-AU"/>
        </w:rPr>
        <w:t xml:space="preserve"> </w:t>
      </w:r>
    </w:p>
    <w:p w14:paraId="7DF17241" w14:textId="3DCD563C" w:rsidR="007231EB" w:rsidRPr="00E56F67" w:rsidRDefault="00E33364" w:rsidP="00E33364">
      <w:pPr>
        <w:spacing w:after="0" w:line="240" w:lineRule="auto"/>
        <w:rPr>
          <w:rFonts w:ascii="Arial" w:hAnsi="Arial" w:cs="Arial"/>
          <w:sz w:val="20"/>
          <w:szCs w:val="20"/>
          <w:lang w:val="en-AU"/>
        </w:rPr>
      </w:pPr>
      <w:r w:rsidRPr="00E56F67">
        <w:rPr>
          <w:rFonts w:ascii="Arial" w:hAnsi="Arial" w:cs="Arial"/>
          <w:sz w:val="20"/>
          <w:szCs w:val="20"/>
          <w:lang w:val="en-AU"/>
        </w:rPr>
        <w:t xml:space="preserve">A propensity score matching (PSM) </w:t>
      </w:r>
      <w:r w:rsidR="00066CBD" w:rsidRPr="00E56F67">
        <w:rPr>
          <w:rFonts w:ascii="Arial" w:hAnsi="Arial" w:cs="Arial"/>
          <w:sz w:val="20"/>
          <w:szCs w:val="20"/>
          <w:lang w:val="en-AU"/>
        </w:rPr>
        <w:t>method</w:t>
      </w:r>
      <w:r w:rsidRPr="00E56F67">
        <w:rPr>
          <w:rFonts w:ascii="Arial" w:hAnsi="Arial" w:cs="Arial"/>
          <w:sz w:val="20"/>
          <w:szCs w:val="20"/>
          <w:lang w:val="en-AU"/>
        </w:rPr>
        <w:t xml:space="preserve"> was used to create a counterfactual to estimate the impact of </w:t>
      </w:r>
      <w:r w:rsidR="00066CBD" w:rsidRPr="00E56F67">
        <w:rPr>
          <w:rFonts w:ascii="Arial" w:hAnsi="Arial" w:cs="Arial"/>
          <w:sz w:val="20"/>
          <w:szCs w:val="20"/>
          <w:lang w:val="en-AU"/>
        </w:rPr>
        <w:t>Lors Thmey</w:t>
      </w:r>
      <w:r w:rsidRPr="00E56F67">
        <w:rPr>
          <w:rFonts w:ascii="Arial" w:hAnsi="Arial" w:cs="Arial"/>
          <w:sz w:val="20"/>
          <w:szCs w:val="20"/>
          <w:lang w:val="en-AU"/>
        </w:rPr>
        <w:t xml:space="preserve"> and understand the range of benefits that farmers in Lors Thmey villages could potentially experience. </w:t>
      </w:r>
      <w:r w:rsidR="00066CBD" w:rsidRPr="00E56F67">
        <w:rPr>
          <w:rFonts w:ascii="Arial" w:hAnsi="Arial" w:cs="Arial"/>
          <w:sz w:val="20"/>
          <w:szCs w:val="20"/>
          <w:lang w:val="en-AU"/>
        </w:rPr>
        <w:t>The evaluation</w:t>
      </w:r>
      <w:r w:rsidRPr="00E56F67">
        <w:rPr>
          <w:rFonts w:ascii="Arial" w:hAnsi="Arial" w:cs="Arial"/>
          <w:sz w:val="20"/>
          <w:szCs w:val="20"/>
          <w:lang w:val="en-AU"/>
        </w:rPr>
        <w:t xml:space="preserve"> leverages household data </w:t>
      </w:r>
      <w:r w:rsidR="00066CBD" w:rsidRPr="00E56F67">
        <w:rPr>
          <w:rFonts w:ascii="Arial" w:hAnsi="Arial" w:cs="Arial"/>
          <w:sz w:val="20"/>
          <w:szCs w:val="20"/>
          <w:lang w:val="en-AU"/>
        </w:rPr>
        <w:t>from</w:t>
      </w:r>
      <w:r w:rsidRPr="00E56F67">
        <w:rPr>
          <w:rFonts w:ascii="Arial" w:hAnsi="Arial" w:cs="Arial"/>
          <w:sz w:val="20"/>
          <w:szCs w:val="20"/>
          <w:lang w:val="en-AU"/>
        </w:rPr>
        <w:t xml:space="preserve"> the Government of Cam</w:t>
      </w:r>
      <w:r w:rsidR="00066CBD" w:rsidRPr="00E56F67">
        <w:rPr>
          <w:rFonts w:ascii="Arial" w:hAnsi="Arial" w:cs="Arial"/>
          <w:sz w:val="20"/>
          <w:szCs w:val="20"/>
          <w:lang w:val="en-AU"/>
        </w:rPr>
        <w:t xml:space="preserve">bodia’s own evaluation of a rural extension program called PADEE. </w:t>
      </w:r>
      <w:r w:rsidRPr="00E56F67">
        <w:rPr>
          <w:rFonts w:ascii="Arial" w:hAnsi="Arial" w:cs="Arial"/>
          <w:sz w:val="20"/>
          <w:szCs w:val="20"/>
          <w:lang w:val="en-AU"/>
        </w:rPr>
        <w:t>The use of this data minimized the cost</w:t>
      </w:r>
      <w:r w:rsidR="00066CBD" w:rsidRPr="00E56F67">
        <w:rPr>
          <w:rFonts w:ascii="Arial" w:hAnsi="Arial" w:cs="Arial"/>
          <w:sz w:val="20"/>
          <w:szCs w:val="20"/>
          <w:lang w:val="en-AU"/>
        </w:rPr>
        <w:t>s</w:t>
      </w:r>
      <w:r w:rsidRPr="00E56F67">
        <w:rPr>
          <w:rFonts w:ascii="Arial" w:hAnsi="Arial" w:cs="Arial"/>
          <w:sz w:val="20"/>
          <w:szCs w:val="20"/>
          <w:lang w:val="en-AU"/>
        </w:rPr>
        <w:t xml:space="preserve"> of the study while allowing for retrospective analysis. The </w:t>
      </w:r>
      <w:r w:rsidR="00066CBD" w:rsidRPr="00E56F67">
        <w:rPr>
          <w:rFonts w:ascii="Arial" w:hAnsi="Arial" w:cs="Arial"/>
          <w:sz w:val="20"/>
          <w:szCs w:val="20"/>
          <w:lang w:val="en-AU"/>
        </w:rPr>
        <w:t>PADEE data</w:t>
      </w:r>
      <w:r w:rsidRPr="00E56F67">
        <w:rPr>
          <w:rFonts w:ascii="Arial" w:hAnsi="Arial" w:cs="Arial"/>
          <w:sz w:val="20"/>
          <w:szCs w:val="20"/>
          <w:lang w:val="en-AU"/>
        </w:rPr>
        <w:t xml:space="preserve"> was combined with separate internal data comprised of Lors Thmey administrative sales and training records that were used to identify communities where the FBA program was active and what range of activities were being most utilized by </w:t>
      </w:r>
      <w:r w:rsidR="00066CBD" w:rsidRPr="00E56F67">
        <w:rPr>
          <w:rFonts w:ascii="Arial" w:hAnsi="Arial" w:cs="Arial"/>
          <w:sz w:val="20"/>
          <w:szCs w:val="20"/>
          <w:lang w:val="en-AU"/>
        </w:rPr>
        <w:t>clients</w:t>
      </w:r>
      <w:r w:rsidRPr="00E56F67">
        <w:rPr>
          <w:rFonts w:ascii="Arial" w:hAnsi="Arial" w:cs="Arial"/>
          <w:sz w:val="20"/>
          <w:szCs w:val="20"/>
          <w:lang w:val="en-AU"/>
        </w:rPr>
        <w:t>.</w:t>
      </w:r>
    </w:p>
    <w:p w14:paraId="32B92438" w14:textId="77777777" w:rsidR="007231EB" w:rsidRPr="00E56F67" w:rsidRDefault="007231EB" w:rsidP="007D52AA">
      <w:pPr>
        <w:spacing w:after="0" w:line="240" w:lineRule="auto"/>
        <w:rPr>
          <w:rFonts w:ascii="Arial" w:hAnsi="Arial" w:cs="Arial"/>
          <w:sz w:val="20"/>
          <w:szCs w:val="20"/>
          <w:lang w:val="en-AU"/>
        </w:rPr>
      </w:pPr>
    </w:p>
    <w:p w14:paraId="3ED3D71D" w14:textId="330DB6F6" w:rsidR="00066CBD" w:rsidRPr="00E56F67" w:rsidRDefault="0083790A" w:rsidP="00E56F67">
      <w:pPr>
        <w:spacing w:after="0" w:line="240" w:lineRule="auto"/>
        <w:rPr>
          <w:rFonts w:ascii="Arial" w:eastAsia="Times New Roman" w:hAnsi="Arial" w:cs="Arial"/>
          <w:color w:val="222222"/>
          <w:sz w:val="20"/>
          <w:szCs w:val="20"/>
          <w:shd w:val="clear" w:color="auto" w:fill="FFFFFF"/>
        </w:rPr>
      </w:pPr>
      <w:r w:rsidRPr="00E56F67">
        <w:rPr>
          <w:rFonts w:ascii="Arial" w:hAnsi="Arial" w:cs="Arial"/>
          <w:b/>
          <w:sz w:val="20"/>
          <w:szCs w:val="20"/>
          <w:lang w:val="en-AU"/>
        </w:rPr>
        <w:t xml:space="preserve">Main findings </w:t>
      </w:r>
    </w:p>
    <w:p w14:paraId="520463C4" w14:textId="6DD0CB29" w:rsidR="00066CBD" w:rsidRPr="00E56F67" w:rsidRDefault="00596E43" w:rsidP="00066CBD">
      <w:pPr>
        <w:rPr>
          <w:rFonts w:ascii="Arial" w:eastAsia="Times New Roman" w:hAnsi="Arial" w:cs="Arial"/>
          <w:sz w:val="20"/>
          <w:szCs w:val="20"/>
        </w:rPr>
      </w:pPr>
      <w:r w:rsidRPr="00E56F67">
        <w:rPr>
          <w:rFonts w:ascii="Arial" w:eastAsia="Times New Roman" w:hAnsi="Arial" w:cs="Arial"/>
          <w:color w:val="222222"/>
          <w:sz w:val="20"/>
          <w:szCs w:val="20"/>
          <w:shd w:val="clear" w:color="auto" w:fill="FFFFFF"/>
        </w:rPr>
        <w:t xml:space="preserve">Participation </w:t>
      </w:r>
      <w:r w:rsidR="00066CBD" w:rsidRPr="00E56F67">
        <w:rPr>
          <w:rFonts w:ascii="Arial" w:eastAsia="Times New Roman" w:hAnsi="Arial" w:cs="Arial"/>
          <w:color w:val="222222"/>
          <w:sz w:val="20"/>
          <w:szCs w:val="20"/>
          <w:shd w:val="clear" w:color="auto" w:fill="FFFFFF"/>
        </w:rPr>
        <w:t>resulted in increases in the purchase and adoption of Lors Thmey</w:t>
      </w:r>
      <w:r w:rsidRPr="00E56F67">
        <w:rPr>
          <w:rFonts w:ascii="Arial" w:eastAsia="Times New Roman" w:hAnsi="Arial" w:cs="Arial"/>
          <w:color w:val="222222"/>
          <w:sz w:val="20"/>
          <w:szCs w:val="20"/>
          <w:shd w:val="clear" w:color="auto" w:fill="FFFFFF"/>
        </w:rPr>
        <w:t xml:space="preserve"> products and practices.</w:t>
      </w:r>
      <w:r w:rsidR="00066CBD" w:rsidRPr="00E56F67">
        <w:rPr>
          <w:rFonts w:ascii="Arial" w:eastAsia="Times New Roman" w:hAnsi="Arial" w:cs="Arial"/>
          <w:color w:val="222222"/>
          <w:sz w:val="20"/>
          <w:szCs w:val="20"/>
          <w:shd w:val="clear" w:color="auto" w:fill="FFFFFF"/>
        </w:rPr>
        <w:t xml:space="preserve"> Productivity chan</w:t>
      </w:r>
      <w:r w:rsidRPr="00E56F67">
        <w:rPr>
          <w:rFonts w:ascii="Arial" w:eastAsia="Times New Roman" w:hAnsi="Arial" w:cs="Arial"/>
          <w:color w:val="222222"/>
          <w:sz w:val="20"/>
          <w:szCs w:val="20"/>
          <w:shd w:val="clear" w:color="auto" w:fill="FFFFFF"/>
        </w:rPr>
        <w:t>ges were most prevalent for value chains</w:t>
      </w:r>
      <w:r w:rsidR="00066CBD" w:rsidRPr="00E56F67">
        <w:rPr>
          <w:rFonts w:ascii="Arial" w:eastAsia="Times New Roman" w:hAnsi="Arial" w:cs="Arial"/>
          <w:color w:val="222222"/>
          <w:sz w:val="20"/>
          <w:szCs w:val="20"/>
          <w:shd w:val="clear" w:color="auto" w:fill="FFFFFF"/>
        </w:rPr>
        <w:t xml:space="preserve"> specifically align</w:t>
      </w:r>
      <w:r w:rsidRPr="00E56F67">
        <w:rPr>
          <w:rFonts w:ascii="Arial" w:eastAsia="Times New Roman" w:hAnsi="Arial" w:cs="Arial"/>
          <w:color w:val="222222"/>
          <w:sz w:val="20"/>
          <w:szCs w:val="20"/>
          <w:shd w:val="clear" w:color="auto" w:fill="FFFFFF"/>
        </w:rPr>
        <w:t>ed with Lors Thmey technologies. The</w:t>
      </w:r>
      <w:r w:rsidR="00066CBD" w:rsidRPr="00E56F67">
        <w:rPr>
          <w:rFonts w:ascii="Arial" w:eastAsia="Times New Roman" w:hAnsi="Arial" w:cs="Arial"/>
          <w:color w:val="222222"/>
          <w:sz w:val="20"/>
          <w:szCs w:val="20"/>
          <w:shd w:val="clear" w:color="auto" w:fill="FFFFFF"/>
        </w:rPr>
        <w:t xml:space="preserve"> analysis observed significant increases to target vegetable income</w:t>
      </w:r>
      <w:r w:rsidRPr="00E56F67">
        <w:rPr>
          <w:rFonts w:ascii="Arial" w:eastAsia="Times New Roman" w:hAnsi="Arial" w:cs="Arial"/>
          <w:color w:val="222222"/>
          <w:sz w:val="20"/>
          <w:szCs w:val="20"/>
          <w:shd w:val="clear" w:color="auto" w:fill="FFFFFF"/>
        </w:rPr>
        <w:t xml:space="preserve"> and clients</w:t>
      </w:r>
      <w:r w:rsidR="00066CBD" w:rsidRPr="00E56F67">
        <w:rPr>
          <w:rFonts w:ascii="Arial" w:eastAsia="Times New Roman" w:hAnsi="Arial" w:cs="Arial"/>
          <w:color w:val="222222"/>
          <w:sz w:val="20"/>
          <w:szCs w:val="20"/>
          <w:shd w:val="clear" w:color="auto" w:fill="FFFFFF"/>
        </w:rPr>
        <w:t xml:space="preserve"> </w:t>
      </w:r>
      <w:r w:rsidR="00537807" w:rsidRPr="00E56F67">
        <w:rPr>
          <w:rFonts w:ascii="Arial" w:eastAsia="Times New Roman" w:hAnsi="Arial" w:cs="Arial"/>
          <w:color w:val="222222"/>
          <w:sz w:val="20"/>
          <w:szCs w:val="20"/>
          <w:shd w:val="clear" w:color="auto" w:fill="FFFFFF"/>
        </w:rPr>
        <w:t>earned more from</w:t>
      </w:r>
      <w:r w:rsidR="00066CBD" w:rsidRPr="00E56F67">
        <w:rPr>
          <w:rFonts w:ascii="Arial" w:eastAsia="Times New Roman" w:hAnsi="Arial" w:cs="Arial"/>
          <w:color w:val="222222"/>
          <w:sz w:val="20"/>
          <w:szCs w:val="20"/>
          <w:shd w:val="clear" w:color="auto" w:fill="FFFFFF"/>
        </w:rPr>
        <w:t xml:space="preserve"> nonfarm activities, </w:t>
      </w:r>
      <w:r w:rsidRPr="00E56F67">
        <w:rPr>
          <w:rFonts w:ascii="Arial" w:eastAsia="Times New Roman" w:hAnsi="Arial" w:cs="Arial"/>
          <w:color w:val="222222"/>
          <w:sz w:val="20"/>
          <w:szCs w:val="20"/>
          <w:shd w:val="clear" w:color="auto" w:fill="FFFFFF"/>
        </w:rPr>
        <w:t>resulting</w:t>
      </w:r>
      <w:r w:rsidR="00066CBD" w:rsidRPr="00E56F67">
        <w:rPr>
          <w:rFonts w:ascii="Arial" w:eastAsia="Times New Roman" w:hAnsi="Arial" w:cs="Arial"/>
          <w:color w:val="222222"/>
          <w:sz w:val="20"/>
          <w:szCs w:val="20"/>
          <w:shd w:val="clear" w:color="auto" w:fill="FFFFFF"/>
        </w:rPr>
        <w:t xml:space="preserve"> in significant increases on nonfarm and total income.</w:t>
      </w:r>
      <w:r w:rsidRPr="00E56F67">
        <w:rPr>
          <w:rFonts w:ascii="Arial" w:eastAsia="Times New Roman" w:hAnsi="Arial" w:cs="Arial"/>
          <w:sz w:val="20"/>
          <w:szCs w:val="20"/>
        </w:rPr>
        <w:t xml:space="preserve"> </w:t>
      </w:r>
      <w:r w:rsidR="00066CBD" w:rsidRPr="00E56F67">
        <w:rPr>
          <w:rFonts w:ascii="Arial" w:hAnsi="Arial" w:cs="Arial"/>
          <w:sz w:val="20"/>
          <w:szCs w:val="20"/>
        </w:rPr>
        <w:t xml:space="preserve">Finally, changes in income should be contextualized by larger trends </w:t>
      </w:r>
      <w:r w:rsidRPr="00E56F67">
        <w:rPr>
          <w:rFonts w:ascii="Arial" w:hAnsi="Arial" w:cs="Arial"/>
          <w:sz w:val="20"/>
          <w:szCs w:val="20"/>
        </w:rPr>
        <w:t xml:space="preserve">showing a </w:t>
      </w:r>
      <w:r w:rsidR="00066CBD" w:rsidRPr="00E56F67">
        <w:rPr>
          <w:rFonts w:ascii="Arial" w:hAnsi="Arial" w:cs="Arial"/>
          <w:sz w:val="20"/>
          <w:szCs w:val="20"/>
        </w:rPr>
        <w:t xml:space="preserve">decline in income earned over the </w:t>
      </w:r>
      <w:r w:rsidRPr="00E56F67">
        <w:rPr>
          <w:rFonts w:ascii="Arial" w:hAnsi="Arial" w:cs="Arial"/>
          <w:sz w:val="20"/>
          <w:szCs w:val="20"/>
        </w:rPr>
        <w:t>course of the</w:t>
      </w:r>
      <w:r w:rsidR="00066CBD" w:rsidRPr="00E56F67">
        <w:rPr>
          <w:rFonts w:ascii="Arial" w:hAnsi="Arial" w:cs="Arial"/>
          <w:sz w:val="20"/>
          <w:szCs w:val="20"/>
        </w:rPr>
        <w:t xml:space="preserve"> program</w:t>
      </w:r>
      <w:r w:rsidRPr="00E56F67">
        <w:rPr>
          <w:rFonts w:ascii="Arial" w:hAnsi="Arial" w:cs="Arial"/>
          <w:sz w:val="20"/>
          <w:szCs w:val="20"/>
        </w:rPr>
        <w:t>. Therefore, Lors Thmey</w:t>
      </w:r>
      <w:r w:rsidR="00066CBD" w:rsidRPr="00E56F67">
        <w:rPr>
          <w:rFonts w:ascii="Arial" w:hAnsi="Arial" w:cs="Arial"/>
          <w:sz w:val="20"/>
          <w:szCs w:val="20"/>
        </w:rPr>
        <w:t xml:space="preserve"> should be viewed </w:t>
      </w:r>
      <w:r w:rsidR="00537807" w:rsidRPr="00E56F67">
        <w:rPr>
          <w:rFonts w:ascii="Arial" w:hAnsi="Arial" w:cs="Arial"/>
          <w:sz w:val="20"/>
          <w:szCs w:val="20"/>
        </w:rPr>
        <w:t>as</w:t>
      </w:r>
      <w:r w:rsidRPr="00E56F67">
        <w:rPr>
          <w:rFonts w:ascii="Arial" w:hAnsi="Arial" w:cs="Arial"/>
          <w:sz w:val="20"/>
          <w:szCs w:val="20"/>
        </w:rPr>
        <w:t xml:space="preserve"> mitigating</w:t>
      </w:r>
      <w:r w:rsidR="00066CBD" w:rsidRPr="00E56F67">
        <w:rPr>
          <w:rFonts w:ascii="Arial" w:hAnsi="Arial" w:cs="Arial"/>
          <w:sz w:val="20"/>
          <w:szCs w:val="20"/>
        </w:rPr>
        <w:t xml:space="preserve"> economic decline while maintaining the viability of vegetable production as a contributor to a household’s income.</w:t>
      </w:r>
    </w:p>
    <w:p w14:paraId="78582216" w14:textId="51EC2378" w:rsidR="007231EB" w:rsidRPr="0083790A" w:rsidRDefault="007231EB" w:rsidP="007D52AA">
      <w:pPr>
        <w:spacing w:after="0" w:line="240" w:lineRule="auto"/>
        <w:rPr>
          <w:rFonts w:ascii="Arial" w:hAnsi="Arial" w:cs="Arial"/>
          <w:sz w:val="20"/>
          <w:szCs w:val="20"/>
          <w:lang w:val="en-AU"/>
        </w:rPr>
      </w:pPr>
    </w:p>
    <w:p w14:paraId="4643A0A0" w14:textId="6DE1707A" w:rsidR="00BD4965" w:rsidRPr="0083790A" w:rsidRDefault="007231EB" w:rsidP="007D52AA">
      <w:pPr>
        <w:widowControl w:val="0"/>
        <w:autoSpaceDE w:val="0"/>
        <w:autoSpaceDN w:val="0"/>
        <w:adjustRightInd w:val="0"/>
        <w:spacing w:after="0" w:line="240" w:lineRule="auto"/>
        <w:rPr>
          <w:rFonts w:ascii="Arial" w:hAnsi="Arial" w:cs="Arial"/>
          <w:sz w:val="20"/>
          <w:szCs w:val="20"/>
        </w:rPr>
      </w:pPr>
      <w:r w:rsidRPr="0083790A">
        <w:rPr>
          <w:rFonts w:ascii="Arial" w:hAnsi="Arial" w:cs="Arial"/>
          <w:sz w:val="20"/>
          <w:szCs w:val="20"/>
          <w:lang w:val="en-AU"/>
        </w:rPr>
        <w:tab/>
      </w:r>
    </w:p>
    <w:p w14:paraId="735A9499" w14:textId="658AA477" w:rsidR="00B12714" w:rsidRPr="0083790A" w:rsidRDefault="00B12714" w:rsidP="007D52AA">
      <w:pPr>
        <w:spacing w:after="0" w:line="240" w:lineRule="auto"/>
        <w:rPr>
          <w:rFonts w:ascii="Arial" w:eastAsia="Times New Roman" w:hAnsi="Arial" w:cs="Arial"/>
          <w:b/>
        </w:rPr>
      </w:pPr>
    </w:p>
    <w:p w14:paraId="75039502" w14:textId="22DCE3F9" w:rsidR="00D919DA" w:rsidRPr="0083790A" w:rsidRDefault="00D919DA" w:rsidP="007D52AA">
      <w:pPr>
        <w:spacing w:after="0"/>
        <w:rPr>
          <w:rFonts w:ascii="Arial" w:eastAsia="Times New Roman" w:hAnsi="Arial" w:cs="Arial"/>
          <w:b/>
        </w:rPr>
      </w:pPr>
    </w:p>
    <w:sectPr w:rsidR="00D919DA" w:rsidRPr="0083790A" w:rsidSect="00BF1BCC">
      <w:headerReference w:type="default" r:id="rId7"/>
      <w:footerReference w:type="default" r:id="rId8"/>
      <w:pgSz w:w="11907" w:h="16839" w:code="9"/>
      <w:pgMar w:top="1440" w:right="1440" w:bottom="1440" w:left="1440" w:header="708" w:footer="5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06E1B7" w14:textId="77777777" w:rsidR="00826585" w:rsidRDefault="00826585" w:rsidP="003C4168">
      <w:pPr>
        <w:spacing w:after="0" w:line="240" w:lineRule="auto"/>
      </w:pPr>
      <w:r>
        <w:separator/>
      </w:r>
    </w:p>
  </w:endnote>
  <w:endnote w:type="continuationSeparator" w:id="0">
    <w:p w14:paraId="0623B828" w14:textId="77777777" w:rsidR="00826585" w:rsidRDefault="00826585" w:rsidP="003C4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Yu Gothic UI"/>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0BC7D" w14:textId="5AE73F7C" w:rsidR="00696A08" w:rsidRPr="00457737" w:rsidRDefault="00696A08" w:rsidP="00457737">
    <w:pPr>
      <w:pStyle w:val="Footer"/>
      <w:jc w:val="center"/>
      <w:rPr>
        <w:rFonts w:ascii="Arial Black" w:hAnsi="Arial Black"/>
        <w:color w:val="7F7F7F" w:themeColor="text1" w:themeTint="80"/>
        <w:sz w:val="38"/>
        <w:lang w:val="en-AU"/>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D52C54" w14:textId="77777777" w:rsidR="00826585" w:rsidRDefault="00826585" w:rsidP="003C4168">
      <w:pPr>
        <w:spacing w:after="0" w:line="240" w:lineRule="auto"/>
      </w:pPr>
      <w:r>
        <w:separator/>
      </w:r>
    </w:p>
  </w:footnote>
  <w:footnote w:type="continuationSeparator" w:id="0">
    <w:p w14:paraId="7649348E" w14:textId="77777777" w:rsidR="00826585" w:rsidRDefault="00826585" w:rsidP="003C41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C6883" w14:textId="2BEC6629" w:rsidR="00696A08" w:rsidRDefault="00696A08">
    <w:pPr>
      <w:pStyle w:val="Header"/>
    </w:pPr>
  </w:p>
  <w:p w14:paraId="630D9F9F" w14:textId="77777777" w:rsidR="00696A08" w:rsidRDefault="00696A0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F28A0"/>
    <w:multiLevelType w:val="hybridMultilevel"/>
    <w:tmpl w:val="50728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8673E7"/>
    <w:multiLevelType w:val="hybridMultilevel"/>
    <w:tmpl w:val="7DB88C6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 w15:restartNumberingAfterBreak="0">
    <w:nsid w:val="13E55B3E"/>
    <w:multiLevelType w:val="hybridMultilevel"/>
    <w:tmpl w:val="4F587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A52D39"/>
    <w:multiLevelType w:val="hybridMultilevel"/>
    <w:tmpl w:val="A7E0C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C91643"/>
    <w:multiLevelType w:val="hybridMultilevel"/>
    <w:tmpl w:val="822A2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3E966FF"/>
    <w:multiLevelType w:val="hybridMultilevel"/>
    <w:tmpl w:val="23B2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E52179"/>
    <w:multiLevelType w:val="multilevel"/>
    <w:tmpl w:val="93C0B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257830"/>
    <w:multiLevelType w:val="hybridMultilevel"/>
    <w:tmpl w:val="26667A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557F6C"/>
    <w:multiLevelType w:val="multilevel"/>
    <w:tmpl w:val="BFEE9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390A74"/>
    <w:multiLevelType w:val="hybridMultilevel"/>
    <w:tmpl w:val="88DE1348"/>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3B1712"/>
    <w:multiLevelType w:val="hybridMultilevel"/>
    <w:tmpl w:val="50BEE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016C7F"/>
    <w:multiLevelType w:val="hybridMultilevel"/>
    <w:tmpl w:val="109A58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7E970AE"/>
    <w:multiLevelType w:val="hybridMultilevel"/>
    <w:tmpl w:val="D82A55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838506A"/>
    <w:multiLevelType w:val="multilevel"/>
    <w:tmpl w:val="68645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3E38BD"/>
    <w:multiLevelType w:val="hybridMultilevel"/>
    <w:tmpl w:val="EAC89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B37797"/>
    <w:multiLevelType w:val="hybridMultilevel"/>
    <w:tmpl w:val="83F83E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6"/>
  </w:num>
  <w:num w:numId="3">
    <w:abstractNumId w:val="13"/>
  </w:num>
  <w:num w:numId="4">
    <w:abstractNumId w:val="4"/>
  </w:num>
  <w:num w:numId="5">
    <w:abstractNumId w:val="11"/>
  </w:num>
  <w:num w:numId="6">
    <w:abstractNumId w:val="2"/>
  </w:num>
  <w:num w:numId="7">
    <w:abstractNumId w:val="5"/>
  </w:num>
  <w:num w:numId="8">
    <w:abstractNumId w:val="15"/>
  </w:num>
  <w:num w:numId="9">
    <w:abstractNumId w:val="7"/>
  </w:num>
  <w:num w:numId="10">
    <w:abstractNumId w:val="12"/>
  </w:num>
  <w:num w:numId="11">
    <w:abstractNumId w:val="14"/>
  </w:num>
  <w:num w:numId="12">
    <w:abstractNumId w:val="10"/>
  </w:num>
  <w:num w:numId="13">
    <w:abstractNumId w:val="1"/>
  </w:num>
  <w:num w:numId="14">
    <w:abstractNumId w:val="9"/>
  </w:num>
  <w:num w:numId="15">
    <w:abstractNumId w:val="3"/>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A86"/>
    <w:rsid w:val="00011F2A"/>
    <w:rsid w:val="00021393"/>
    <w:rsid w:val="000328B5"/>
    <w:rsid w:val="00041165"/>
    <w:rsid w:val="00054817"/>
    <w:rsid w:val="00066CBD"/>
    <w:rsid w:val="000A247E"/>
    <w:rsid w:val="000B3948"/>
    <w:rsid w:val="000D17F9"/>
    <w:rsid w:val="000D1D57"/>
    <w:rsid w:val="000D3C9D"/>
    <w:rsid w:val="000F00DD"/>
    <w:rsid w:val="000F0C06"/>
    <w:rsid w:val="001074DF"/>
    <w:rsid w:val="00111A51"/>
    <w:rsid w:val="00122532"/>
    <w:rsid w:val="0014001B"/>
    <w:rsid w:val="00145940"/>
    <w:rsid w:val="001842A8"/>
    <w:rsid w:val="00191200"/>
    <w:rsid w:val="001A2088"/>
    <w:rsid w:val="001B5E33"/>
    <w:rsid w:val="001C47A0"/>
    <w:rsid w:val="001D4267"/>
    <w:rsid w:val="001E17A8"/>
    <w:rsid w:val="001E5424"/>
    <w:rsid w:val="00214C4D"/>
    <w:rsid w:val="00220CDB"/>
    <w:rsid w:val="002465C4"/>
    <w:rsid w:val="00261EB4"/>
    <w:rsid w:val="00293AA4"/>
    <w:rsid w:val="002A0EAA"/>
    <w:rsid w:val="002B6643"/>
    <w:rsid w:val="002D17C6"/>
    <w:rsid w:val="002F07AC"/>
    <w:rsid w:val="00326479"/>
    <w:rsid w:val="00341541"/>
    <w:rsid w:val="00354666"/>
    <w:rsid w:val="003B4148"/>
    <w:rsid w:val="003B5C77"/>
    <w:rsid w:val="003C4168"/>
    <w:rsid w:val="003D0131"/>
    <w:rsid w:val="003D1F3B"/>
    <w:rsid w:val="004459E3"/>
    <w:rsid w:val="00453EEF"/>
    <w:rsid w:val="00457737"/>
    <w:rsid w:val="00464AFE"/>
    <w:rsid w:val="004846F6"/>
    <w:rsid w:val="004A3322"/>
    <w:rsid w:val="005138ED"/>
    <w:rsid w:val="005147E9"/>
    <w:rsid w:val="0053113C"/>
    <w:rsid w:val="005317FD"/>
    <w:rsid w:val="00537807"/>
    <w:rsid w:val="00546825"/>
    <w:rsid w:val="00547E04"/>
    <w:rsid w:val="00555EC7"/>
    <w:rsid w:val="00583790"/>
    <w:rsid w:val="00590E27"/>
    <w:rsid w:val="00596E43"/>
    <w:rsid w:val="005C0938"/>
    <w:rsid w:val="005F1A1C"/>
    <w:rsid w:val="00600146"/>
    <w:rsid w:val="006040CD"/>
    <w:rsid w:val="0060416A"/>
    <w:rsid w:val="00610761"/>
    <w:rsid w:val="00635D4A"/>
    <w:rsid w:val="00635DAC"/>
    <w:rsid w:val="00643BF0"/>
    <w:rsid w:val="00646636"/>
    <w:rsid w:val="0068048C"/>
    <w:rsid w:val="00696A08"/>
    <w:rsid w:val="006A5A86"/>
    <w:rsid w:val="006D0974"/>
    <w:rsid w:val="00700D73"/>
    <w:rsid w:val="00704FB2"/>
    <w:rsid w:val="00711B13"/>
    <w:rsid w:val="0071789F"/>
    <w:rsid w:val="007231EB"/>
    <w:rsid w:val="0073151C"/>
    <w:rsid w:val="0076692A"/>
    <w:rsid w:val="007709F0"/>
    <w:rsid w:val="00770DE7"/>
    <w:rsid w:val="00796ABC"/>
    <w:rsid w:val="007C55CD"/>
    <w:rsid w:val="007D52AA"/>
    <w:rsid w:val="007E5370"/>
    <w:rsid w:val="008030EC"/>
    <w:rsid w:val="00826585"/>
    <w:rsid w:val="00827ACC"/>
    <w:rsid w:val="0083790A"/>
    <w:rsid w:val="00860EC6"/>
    <w:rsid w:val="00874ECE"/>
    <w:rsid w:val="0087738D"/>
    <w:rsid w:val="00880CB9"/>
    <w:rsid w:val="00881693"/>
    <w:rsid w:val="00893C0D"/>
    <w:rsid w:val="008A65DC"/>
    <w:rsid w:val="008B014D"/>
    <w:rsid w:val="008B7B41"/>
    <w:rsid w:val="008C6637"/>
    <w:rsid w:val="008D4901"/>
    <w:rsid w:val="008E284C"/>
    <w:rsid w:val="00981BC7"/>
    <w:rsid w:val="009C24A6"/>
    <w:rsid w:val="009C45E1"/>
    <w:rsid w:val="009C7239"/>
    <w:rsid w:val="009D0413"/>
    <w:rsid w:val="009E21CE"/>
    <w:rsid w:val="00A211F8"/>
    <w:rsid w:val="00A21398"/>
    <w:rsid w:val="00A4472C"/>
    <w:rsid w:val="00A47ED1"/>
    <w:rsid w:val="00A50406"/>
    <w:rsid w:val="00A65921"/>
    <w:rsid w:val="00A676F4"/>
    <w:rsid w:val="00A71C98"/>
    <w:rsid w:val="00A71CA8"/>
    <w:rsid w:val="00A82563"/>
    <w:rsid w:val="00A8452B"/>
    <w:rsid w:val="00A859D1"/>
    <w:rsid w:val="00AA6DED"/>
    <w:rsid w:val="00AB1D19"/>
    <w:rsid w:val="00AE3205"/>
    <w:rsid w:val="00B07304"/>
    <w:rsid w:val="00B12714"/>
    <w:rsid w:val="00B2291E"/>
    <w:rsid w:val="00B22EA9"/>
    <w:rsid w:val="00B30929"/>
    <w:rsid w:val="00B57E24"/>
    <w:rsid w:val="00B6274B"/>
    <w:rsid w:val="00B853C1"/>
    <w:rsid w:val="00BA4BA8"/>
    <w:rsid w:val="00BD4965"/>
    <w:rsid w:val="00BF1BCC"/>
    <w:rsid w:val="00C3002F"/>
    <w:rsid w:val="00C31CC5"/>
    <w:rsid w:val="00C36348"/>
    <w:rsid w:val="00C43AE6"/>
    <w:rsid w:val="00C64D55"/>
    <w:rsid w:val="00C73E39"/>
    <w:rsid w:val="00C74127"/>
    <w:rsid w:val="00C81CCB"/>
    <w:rsid w:val="00CB3EE5"/>
    <w:rsid w:val="00CB5B52"/>
    <w:rsid w:val="00CC10EE"/>
    <w:rsid w:val="00CF497A"/>
    <w:rsid w:val="00D573C9"/>
    <w:rsid w:val="00D61431"/>
    <w:rsid w:val="00D62C6E"/>
    <w:rsid w:val="00D65CB0"/>
    <w:rsid w:val="00D919DA"/>
    <w:rsid w:val="00DB4595"/>
    <w:rsid w:val="00DB5FC7"/>
    <w:rsid w:val="00DB60FB"/>
    <w:rsid w:val="00DC6C53"/>
    <w:rsid w:val="00DD2247"/>
    <w:rsid w:val="00DF16CD"/>
    <w:rsid w:val="00E31423"/>
    <w:rsid w:val="00E316AC"/>
    <w:rsid w:val="00E33364"/>
    <w:rsid w:val="00E46180"/>
    <w:rsid w:val="00E54665"/>
    <w:rsid w:val="00E56F67"/>
    <w:rsid w:val="00E8430C"/>
    <w:rsid w:val="00EB42BD"/>
    <w:rsid w:val="00EC134F"/>
    <w:rsid w:val="00EC263B"/>
    <w:rsid w:val="00F314EF"/>
    <w:rsid w:val="00F42A0F"/>
    <w:rsid w:val="00F517AA"/>
    <w:rsid w:val="00F54841"/>
    <w:rsid w:val="00FB4F7E"/>
    <w:rsid w:val="00FC4D2A"/>
    <w:rsid w:val="00FD649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4A7FF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A0F"/>
  </w:style>
  <w:style w:type="paragraph" w:styleId="Heading1">
    <w:name w:val="heading 1"/>
    <w:basedOn w:val="Normal"/>
    <w:next w:val="Normal"/>
    <w:link w:val="Heading1Char"/>
    <w:uiPriority w:val="9"/>
    <w:qFormat/>
    <w:rsid w:val="00F42A0F"/>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F42A0F"/>
    <w:pPr>
      <w:spacing w:before="200" w:after="0" w:line="271" w:lineRule="auto"/>
      <w:outlineLvl w:val="1"/>
    </w:pPr>
    <w:rPr>
      <w:smallCaps/>
      <w:sz w:val="28"/>
      <w:szCs w:val="28"/>
    </w:rPr>
  </w:style>
  <w:style w:type="paragraph" w:styleId="Heading3">
    <w:name w:val="heading 3"/>
    <w:basedOn w:val="Normal"/>
    <w:next w:val="Normal"/>
    <w:link w:val="Heading3Char"/>
    <w:uiPriority w:val="9"/>
    <w:unhideWhenUsed/>
    <w:qFormat/>
    <w:rsid w:val="00F42A0F"/>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F42A0F"/>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F42A0F"/>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F42A0F"/>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F42A0F"/>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F42A0F"/>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F42A0F"/>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42A0F"/>
    <w:rPr>
      <w:i/>
      <w:iCs/>
      <w:smallCaps/>
      <w:spacing w:val="5"/>
      <w:sz w:val="26"/>
      <w:szCs w:val="26"/>
    </w:rPr>
  </w:style>
  <w:style w:type="character" w:styleId="Hyperlink">
    <w:name w:val="Hyperlink"/>
    <w:basedOn w:val="DefaultParagraphFont"/>
    <w:uiPriority w:val="99"/>
    <w:unhideWhenUsed/>
    <w:rsid w:val="006A5A86"/>
    <w:rPr>
      <w:rFonts w:ascii="Arial" w:hAnsi="Arial" w:cs="Arial" w:hint="default"/>
      <w:color w:val="000000"/>
      <w:u w:val="single"/>
    </w:rPr>
  </w:style>
  <w:style w:type="paragraph" w:styleId="NormalWeb">
    <w:name w:val="Normal (Web)"/>
    <w:basedOn w:val="Normal"/>
    <w:uiPriority w:val="99"/>
    <w:semiHidden/>
    <w:unhideWhenUsed/>
    <w:rsid w:val="006A5A86"/>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F42A0F"/>
    <w:pPr>
      <w:ind w:left="720"/>
      <w:contextualSpacing/>
    </w:pPr>
  </w:style>
  <w:style w:type="paragraph" w:customStyle="1" w:styleId="Default">
    <w:name w:val="Default"/>
    <w:rsid w:val="00590E27"/>
    <w:pPr>
      <w:autoSpaceDE w:val="0"/>
      <w:autoSpaceDN w:val="0"/>
      <w:adjustRightInd w:val="0"/>
      <w:spacing w:after="0"/>
    </w:pPr>
    <w:rPr>
      <w:rFonts w:ascii="Arial" w:hAnsi="Arial" w:cs="Arial"/>
      <w:color w:val="000000"/>
      <w:sz w:val="24"/>
      <w:szCs w:val="24"/>
    </w:rPr>
  </w:style>
  <w:style w:type="character" w:customStyle="1" w:styleId="Heading1Char">
    <w:name w:val="Heading 1 Char"/>
    <w:basedOn w:val="DefaultParagraphFont"/>
    <w:link w:val="Heading1"/>
    <w:uiPriority w:val="9"/>
    <w:rsid w:val="00F42A0F"/>
    <w:rPr>
      <w:smallCaps/>
      <w:spacing w:val="5"/>
      <w:sz w:val="36"/>
      <w:szCs w:val="36"/>
    </w:rPr>
  </w:style>
  <w:style w:type="character" w:customStyle="1" w:styleId="Heading2Char">
    <w:name w:val="Heading 2 Char"/>
    <w:basedOn w:val="DefaultParagraphFont"/>
    <w:link w:val="Heading2"/>
    <w:uiPriority w:val="9"/>
    <w:rsid w:val="00F42A0F"/>
    <w:rPr>
      <w:smallCaps/>
      <w:sz w:val="28"/>
      <w:szCs w:val="28"/>
    </w:rPr>
  </w:style>
  <w:style w:type="character" w:customStyle="1" w:styleId="Heading4Char">
    <w:name w:val="Heading 4 Char"/>
    <w:basedOn w:val="DefaultParagraphFont"/>
    <w:link w:val="Heading4"/>
    <w:uiPriority w:val="9"/>
    <w:semiHidden/>
    <w:rsid w:val="00F42A0F"/>
    <w:rPr>
      <w:b/>
      <w:bCs/>
      <w:spacing w:val="5"/>
      <w:sz w:val="24"/>
      <w:szCs w:val="24"/>
    </w:rPr>
  </w:style>
  <w:style w:type="character" w:customStyle="1" w:styleId="Heading5Char">
    <w:name w:val="Heading 5 Char"/>
    <w:basedOn w:val="DefaultParagraphFont"/>
    <w:link w:val="Heading5"/>
    <w:uiPriority w:val="9"/>
    <w:semiHidden/>
    <w:rsid w:val="00F42A0F"/>
    <w:rPr>
      <w:i/>
      <w:iCs/>
      <w:sz w:val="24"/>
      <w:szCs w:val="24"/>
    </w:rPr>
  </w:style>
  <w:style w:type="character" w:customStyle="1" w:styleId="Heading6Char">
    <w:name w:val="Heading 6 Char"/>
    <w:basedOn w:val="DefaultParagraphFont"/>
    <w:link w:val="Heading6"/>
    <w:uiPriority w:val="9"/>
    <w:semiHidden/>
    <w:rsid w:val="00F42A0F"/>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F42A0F"/>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F42A0F"/>
    <w:rPr>
      <w:b/>
      <w:bCs/>
      <w:color w:val="7F7F7F" w:themeColor="text1" w:themeTint="80"/>
      <w:sz w:val="20"/>
      <w:szCs w:val="20"/>
    </w:rPr>
  </w:style>
  <w:style w:type="character" w:customStyle="1" w:styleId="Heading9Char">
    <w:name w:val="Heading 9 Char"/>
    <w:basedOn w:val="DefaultParagraphFont"/>
    <w:link w:val="Heading9"/>
    <w:uiPriority w:val="9"/>
    <w:semiHidden/>
    <w:rsid w:val="00F42A0F"/>
    <w:rPr>
      <w:b/>
      <w:bCs/>
      <w:i/>
      <w:iCs/>
      <w:color w:val="7F7F7F" w:themeColor="text1" w:themeTint="80"/>
      <w:sz w:val="18"/>
      <w:szCs w:val="18"/>
    </w:rPr>
  </w:style>
  <w:style w:type="paragraph" w:styleId="Title">
    <w:name w:val="Title"/>
    <w:basedOn w:val="Normal"/>
    <w:next w:val="Normal"/>
    <w:link w:val="TitleChar"/>
    <w:uiPriority w:val="10"/>
    <w:qFormat/>
    <w:rsid w:val="00F42A0F"/>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F42A0F"/>
    <w:rPr>
      <w:smallCaps/>
      <w:sz w:val="52"/>
      <w:szCs w:val="52"/>
    </w:rPr>
  </w:style>
  <w:style w:type="paragraph" w:styleId="Subtitle">
    <w:name w:val="Subtitle"/>
    <w:basedOn w:val="Normal"/>
    <w:next w:val="Normal"/>
    <w:link w:val="SubtitleChar"/>
    <w:uiPriority w:val="11"/>
    <w:qFormat/>
    <w:rsid w:val="00F42A0F"/>
    <w:rPr>
      <w:i/>
      <w:iCs/>
      <w:smallCaps/>
      <w:spacing w:val="10"/>
      <w:sz w:val="28"/>
      <w:szCs w:val="28"/>
    </w:rPr>
  </w:style>
  <w:style w:type="character" w:customStyle="1" w:styleId="SubtitleChar">
    <w:name w:val="Subtitle Char"/>
    <w:basedOn w:val="DefaultParagraphFont"/>
    <w:link w:val="Subtitle"/>
    <w:uiPriority w:val="11"/>
    <w:rsid w:val="00F42A0F"/>
    <w:rPr>
      <w:i/>
      <w:iCs/>
      <w:smallCaps/>
      <w:spacing w:val="10"/>
      <w:sz w:val="28"/>
      <w:szCs w:val="28"/>
    </w:rPr>
  </w:style>
  <w:style w:type="character" w:styleId="Strong">
    <w:name w:val="Strong"/>
    <w:uiPriority w:val="22"/>
    <w:qFormat/>
    <w:rsid w:val="00F42A0F"/>
    <w:rPr>
      <w:b/>
      <w:bCs/>
    </w:rPr>
  </w:style>
  <w:style w:type="character" w:styleId="Emphasis">
    <w:name w:val="Emphasis"/>
    <w:uiPriority w:val="20"/>
    <w:qFormat/>
    <w:rsid w:val="00F42A0F"/>
    <w:rPr>
      <w:b/>
      <w:bCs/>
      <w:i/>
      <w:iCs/>
      <w:spacing w:val="10"/>
    </w:rPr>
  </w:style>
  <w:style w:type="paragraph" w:styleId="NoSpacing">
    <w:name w:val="No Spacing"/>
    <w:basedOn w:val="Normal"/>
    <w:uiPriority w:val="1"/>
    <w:qFormat/>
    <w:rsid w:val="00F42A0F"/>
    <w:pPr>
      <w:spacing w:after="0" w:line="240" w:lineRule="auto"/>
    </w:pPr>
  </w:style>
  <w:style w:type="paragraph" w:styleId="Quote">
    <w:name w:val="Quote"/>
    <w:basedOn w:val="Normal"/>
    <w:next w:val="Normal"/>
    <w:link w:val="QuoteChar"/>
    <w:uiPriority w:val="29"/>
    <w:qFormat/>
    <w:rsid w:val="00F42A0F"/>
    <w:rPr>
      <w:i/>
      <w:iCs/>
    </w:rPr>
  </w:style>
  <w:style w:type="character" w:customStyle="1" w:styleId="QuoteChar">
    <w:name w:val="Quote Char"/>
    <w:basedOn w:val="DefaultParagraphFont"/>
    <w:link w:val="Quote"/>
    <w:uiPriority w:val="29"/>
    <w:rsid w:val="00F42A0F"/>
    <w:rPr>
      <w:i/>
      <w:iCs/>
    </w:rPr>
  </w:style>
  <w:style w:type="paragraph" w:styleId="IntenseQuote">
    <w:name w:val="Intense Quote"/>
    <w:basedOn w:val="Normal"/>
    <w:next w:val="Normal"/>
    <w:link w:val="IntenseQuoteChar"/>
    <w:uiPriority w:val="30"/>
    <w:qFormat/>
    <w:rsid w:val="00F42A0F"/>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F42A0F"/>
    <w:rPr>
      <w:i/>
      <w:iCs/>
    </w:rPr>
  </w:style>
  <w:style w:type="character" w:styleId="SubtleEmphasis">
    <w:name w:val="Subtle Emphasis"/>
    <w:uiPriority w:val="19"/>
    <w:qFormat/>
    <w:rsid w:val="00F42A0F"/>
    <w:rPr>
      <w:i/>
      <w:iCs/>
    </w:rPr>
  </w:style>
  <w:style w:type="character" w:styleId="IntenseEmphasis">
    <w:name w:val="Intense Emphasis"/>
    <w:uiPriority w:val="21"/>
    <w:qFormat/>
    <w:rsid w:val="00F42A0F"/>
    <w:rPr>
      <w:b/>
      <w:bCs/>
      <w:i/>
      <w:iCs/>
    </w:rPr>
  </w:style>
  <w:style w:type="character" w:styleId="SubtleReference">
    <w:name w:val="Subtle Reference"/>
    <w:basedOn w:val="DefaultParagraphFont"/>
    <w:uiPriority w:val="31"/>
    <w:qFormat/>
    <w:rsid w:val="00F42A0F"/>
    <w:rPr>
      <w:smallCaps/>
    </w:rPr>
  </w:style>
  <w:style w:type="character" w:styleId="IntenseReference">
    <w:name w:val="Intense Reference"/>
    <w:uiPriority w:val="32"/>
    <w:qFormat/>
    <w:rsid w:val="00F42A0F"/>
    <w:rPr>
      <w:b/>
      <w:bCs/>
      <w:smallCaps/>
    </w:rPr>
  </w:style>
  <w:style w:type="character" w:styleId="BookTitle">
    <w:name w:val="Book Title"/>
    <w:basedOn w:val="DefaultParagraphFont"/>
    <w:uiPriority w:val="33"/>
    <w:qFormat/>
    <w:rsid w:val="00F42A0F"/>
    <w:rPr>
      <w:i/>
      <w:iCs/>
      <w:smallCaps/>
      <w:spacing w:val="5"/>
    </w:rPr>
  </w:style>
  <w:style w:type="paragraph" w:styleId="TOCHeading">
    <w:name w:val="TOC Heading"/>
    <w:basedOn w:val="Heading1"/>
    <w:next w:val="Normal"/>
    <w:uiPriority w:val="39"/>
    <w:semiHidden/>
    <w:unhideWhenUsed/>
    <w:qFormat/>
    <w:rsid w:val="00F42A0F"/>
    <w:pPr>
      <w:outlineLvl w:val="9"/>
    </w:pPr>
  </w:style>
  <w:style w:type="paragraph" w:styleId="Header">
    <w:name w:val="header"/>
    <w:basedOn w:val="Normal"/>
    <w:link w:val="HeaderChar"/>
    <w:uiPriority w:val="99"/>
    <w:unhideWhenUsed/>
    <w:rsid w:val="003C41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168"/>
  </w:style>
  <w:style w:type="paragraph" w:styleId="Footer">
    <w:name w:val="footer"/>
    <w:basedOn w:val="Normal"/>
    <w:link w:val="FooterChar"/>
    <w:uiPriority w:val="99"/>
    <w:unhideWhenUsed/>
    <w:rsid w:val="003C41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168"/>
  </w:style>
  <w:style w:type="paragraph" w:styleId="DocumentMap">
    <w:name w:val="Document Map"/>
    <w:basedOn w:val="Normal"/>
    <w:link w:val="DocumentMapChar"/>
    <w:uiPriority w:val="99"/>
    <w:semiHidden/>
    <w:unhideWhenUsed/>
    <w:rsid w:val="0071789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1789F"/>
    <w:rPr>
      <w:rFonts w:ascii="Tahoma" w:hAnsi="Tahoma" w:cs="Tahoma"/>
      <w:sz w:val="16"/>
      <w:szCs w:val="16"/>
    </w:rPr>
  </w:style>
  <w:style w:type="character" w:styleId="CommentReference">
    <w:name w:val="annotation reference"/>
    <w:basedOn w:val="DefaultParagraphFont"/>
    <w:uiPriority w:val="99"/>
    <w:semiHidden/>
    <w:unhideWhenUsed/>
    <w:rsid w:val="0071789F"/>
    <w:rPr>
      <w:sz w:val="16"/>
      <w:szCs w:val="16"/>
    </w:rPr>
  </w:style>
  <w:style w:type="paragraph" w:styleId="CommentText">
    <w:name w:val="annotation text"/>
    <w:basedOn w:val="Normal"/>
    <w:link w:val="CommentTextChar"/>
    <w:uiPriority w:val="99"/>
    <w:semiHidden/>
    <w:unhideWhenUsed/>
    <w:rsid w:val="0071789F"/>
    <w:pPr>
      <w:spacing w:line="240" w:lineRule="auto"/>
    </w:pPr>
    <w:rPr>
      <w:sz w:val="20"/>
      <w:szCs w:val="20"/>
    </w:rPr>
  </w:style>
  <w:style w:type="character" w:customStyle="1" w:styleId="CommentTextChar">
    <w:name w:val="Comment Text Char"/>
    <w:basedOn w:val="DefaultParagraphFont"/>
    <w:link w:val="CommentText"/>
    <w:uiPriority w:val="99"/>
    <w:semiHidden/>
    <w:rsid w:val="0071789F"/>
    <w:rPr>
      <w:sz w:val="20"/>
      <w:szCs w:val="20"/>
    </w:rPr>
  </w:style>
  <w:style w:type="paragraph" w:styleId="CommentSubject">
    <w:name w:val="annotation subject"/>
    <w:basedOn w:val="CommentText"/>
    <w:next w:val="CommentText"/>
    <w:link w:val="CommentSubjectChar"/>
    <w:uiPriority w:val="99"/>
    <w:semiHidden/>
    <w:unhideWhenUsed/>
    <w:rsid w:val="0071789F"/>
    <w:rPr>
      <w:b/>
      <w:bCs/>
    </w:rPr>
  </w:style>
  <w:style w:type="character" w:customStyle="1" w:styleId="CommentSubjectChar">
    <w:name w:val="Comment Subject Char"/>
    <w:basedOn w:val="CommentTextChar"/>
    <w:link w:val="CommentSubject"/>
    <w:uiPriority w:val="99"/>
    <w:semiHidden/>
    <w:rsid w:val="0071789F"/>
    <w:rPr>
      <w:b/>
      <w:bCs/>
      <w:sz w:val="20"/>
      <w:szCs w:val="20"/>
    </w:rPr>
  </w:style>
  <w:style w:type="paragraph" w:styleId="BalloonText">
    <w:name w:val="Balloon Text"/>
    <w:basedOn w:val="Normal"/>
    <w:link w:val="BalloonTextChar"/>
    <w:uiPriority w:val="99"/>
    <w:semiHidden/>
    <w:unhideWhenUsed/>
    <w:rsid w:val="007178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89F"/>
    <w:rPr>
      <w:rFonts w:ascii="Tahoma" w:hAnsi="Tahoma" w:cs="Tahoma"/>
      <w:sz w:val="16"/>
      <w:szCs w:val="16"/>
    </w:rPr>
  </w:style>
  <w:style w:type="character" w:styleId="PlaceholderText">
    <w:name w:val="Placeholder Text"/>
    <w:basedOn w:val="DefaultParagraphFont"/>
    <w:uiPriority w:val="99"/>
    <w:semiHidden/>
    <w:rsid w:val="00457737"/>
    <w:rPr>
      <w:color w:val="808080"/>
    </w:rPr>
  </w:style>
  <w:style w:type="character" w:customStyle="1" w:styleId="Style1">
    <w:name w:val="Style1"/>
    <w:basedOn w:val="DefaultParagraphFont"/>
    <w:uiPriority w:val="1"/>
    <w:rsid w:val="00874ECE"/>
    <w:rPr>
      <w:rFonts w:ascii="Calibri" w:hAnsi="Calibri"/>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6239312">
      <w:bodyDiv w:val="1"/>
      <w:marLeft w:val="0"/>
      <w:marRight w:val="0"/>
      <w:marTop w:val="0"/>
      <w:marBottom w:val="0"/>
      <w:divBdr>
        <w:top w:val="none" w:sz="0" w:space="0" w:color="auto"/>
        <w:left w:val="none" w:sz="0" w:space="0" w:color="auto"/>
        <w:bottom w:val="none" w:sz="0" w:space="0" w:color="auto"/>
        <w:right w:val="none" w:sz="0" w:space="0" w:color="auto"/>
      </w:divBdr>
      <w:divsChild>
        <w:div w:id="414396658">
          <w:marLeft w:val="0"/>
          <w:marRight w:val="0"/>
          <w:marTop w:val="0"/>
          <w:marBottom w:val="0"/>
          <w:divBdr>
            <w:top w:val="none" w:sz="0" w:space="0" w:color="auto"/>
            <w:left w:val="none" w:sz="0" w:space="0" w:color="auto"/>
            <w:bottom w:val="none" w:sz="0" w:space="0" w:color="auto"/>
            <w:right w:val="none" w:sz="0" w:space="0" w:color="auto"/>
          </w:divBdr>
        </w:div>
        <w:div w:id="1261179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363</Words>
  <Characters>2073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The Royal Children's Hospital</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RCH</dc:creator>
  <cp:lastModifiedBy>Maddison Bourke</cp:lastModifiedBy>
  <cp:revision>2</cp:revision>
  <cp:lastPrinted>2013-02-08T01:20:00Z</cp:lastPrinted>
  <dcterms:created xsi:type="dcterms:W3CDTF">2018-08-08T07:45:00Z</dcterms:created>
  <dcterms:modified xsi:type="dcterms:W3CDTF">2018-08-08T07:45:00Z</dcterms:modified>
</cp:coreProperties>
</file>