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06009" w14:textId="77777777" w:rsidR="00167102" w:rsidRPr="00BB2308" w:rsidRDefault="00167102" w:rsidP="00167102">
      <w:pPr>
        <w:spacing w:after="120" w:line="280" w:lineRule="exact"/>
        <w:rPr>
          <w:rFonts w:ascii="Arial" w:hAnsi="Arial" w:cs="Arial"/>
          <w:b/>
          <w:bCs/>
          <w:szCs w:val="32"/>
        </w:rPr>
      </w:pPr>
      <w:r w:rsidRPr="00BB2308">
        <w:rPr>
          <w:rFonts w:ascii="Arial" w:hAnsi="Arial" w:cs="Arial"/>
          <w:b/>
          <w:bCs/>
          <w:szCs w:val="32"/>
        </w:rPr>
        <w:t>Changes in Oral Health Status in Stroke Patients: Evaluation Using the Oral Health Assessment Tool (OHAT)</w:t>
      </w:r>
    </w:p>
    <w:p w14:paraId="4098C529" w14:textId="77777777" w:rsidR="00167102" w:rsidRPr="00BB2308" w:rsidRDefault="00167102" w:rsidP="00167102">
      <w:pPr>
        <w:spacing w:after="120" w:line="280" w:lineRule="exact"/>
        <w:rPr>
          <w:rFonts w:ascii="Arial" w:hAnsi="Arial" w:cs="Arial"/>
          <w:szCs w:val="32"/>
        </w:rPr>
      </w:pPr>
      <w:r w:rsidRPr="00BB2308">
        <w:rPr>
          <w:rFonts w:ascii="Arial" w:hAnsi="Arial" w:cs="Arial"/>
          <w:szCs w:val="32"/>
        </w:rPr>
        <w:t>Rie Sugiyama</w:t>
      </w:r>
    </w:p>
    <w:p w14:paraId="672A6659" w14:textId="230839CF" w:rsidR="005922AD" w:rsidRDefault="00167102" w:rsidP="00167102">
      <w:pPr>
        <w:spacing w:after="120" w:line="280" w:lineRule="exact"/>
        <w:rPr>
          <w:rFonts w:ascii="Arial" w:hAnsi="Arial" w:cs="Arial"/>
          <w:szCs w:val="32"/>
        </w:rPr>
      </w:pPr>
      <w:r w:rsidRPr="00BB2308">
        <w:rPr>
          <w:rFonts w:ascii="Arial" w:hAnsi="Arial" w:cs="Arial"/>
          <w:szCs w:val="32"/>
        </w:rPr>
        <w:t>Nippon Medical School Hospital / Japan</w:t>
      </w:r>
    </w:p>
    <w:p w14:paraId="3F1C9611" w14:textId="77777777" w:rsidR="00167102" w:rsidRPr="00167102" w:rsidRDefault="00167102" w:rsidP="00167102">
      <w:pPr>
        <w:spacing w:after="120" w:line="280" w:lineRule="exact"/>
        <w:rPr>
          <w:rFonts w:ascii="Arial" w:hAnsi="Arial" w:cs="Arial"/>
          <w:szCs w:val="32"/>
        </w:rPr>
      </w:pPr>
    </w:p>
    <w:p w14:paraId="0029B243" w14:textId="60FA8C0C" w:rsidR="005922AD" w:rsidRPr="00207285" w:rsidRDefault="001F3F9D" w:rsidP="00284526">
      <w:pPr>
        <w:pStyle w:val="IWAKeyword"/>
        <w:spacing w:after="120" w:line="280" w:lineRule="atLeast"/>
        <w:jc w:val="left"/>
        <w:rPr>
          <w:b/>
          <w:bCs/>
          <w:sz w:val="24"/>
          <w:szCs w:val="24"/>
        </w:rPr>
      </w:pPr>
      <w:r w:rsidRPr="00207285">
        <w:rPr>
          <w:b/>
          <w:bCs/>
          <w:sz w:val="24"/>
          <w:szCs w:val="24"/>
        </w:rPr>
        <w:t xml:space="preserve">ABSTRACT: </w:t>
      </w:r>
    </w:p>
    <w:p w14:paraId="73190C2A" w14:textId="77777777" w:rsidR="00167102" w:rsidRPr="00530A3B" w:rsidRDefault="00167102" w:rsidP="00167102">
      <w:pPr>
        <w:spacing w:after="120" w:line="280" w:lineRule="exact"/>
        <w:rPr>
          <w:rFonts w:ascii="Arial" w:hAnsi="Arial" w:cs="Arial"/>
          <w:szCs w:val="32"/>
        </w:rPr>
      </w:pPr>
      <w:r w:rsidRPr="00530A3B">
        <w:rPr>
          <w:rFonts w:ascii="Arial" w:hAnsi="Arial" w:cs="Arial"/>
          <w:b/>
          <w:bCs/>
          <w:szCs w:val="32"/>
        </w:rPr>
        <w:t>Background</w:t>
      </w:r>
      <w:r w:rsidRPr="00530A3B">
        <w:rPr>
          <w:rFonts w:ascii="Arial" w:hAnsi="Arial" w:cs="Arial"/>
          <w:b/>
          <w:bCs/>
          <w:szCs w:val="32"/>
        </w:rPr>
        <w:br/>
      </w:r>
      <w:r w:rsidRPr="00530A3B">
        <w:rPr>
          <w:rFonts w:ascii="Arial" w:hAnsi="Arial" w:cs="Arial"/>
          <w:szCs w:val="32"/>
        </w:rPr>
        <w:t>Pneumonia complications during the acute phase of stroke can delay oral intake and rehabilitation, significantly affecting patients' Quality of Life (QoL). The first step in improving oral health is the assessment of the oral environment. Since 2022, our Stroke Care Unit (SCU) has used the Oral Health Assessment Tool (OHAT) to assess changes in the oral health of stroke patients.</w:t>
      </w:r>
    </w:p>
    <w:p w14:paraId="22F4ACDB" w14:textId="77777777" w:rsidR="00167102" w:rsidRPr="00530A3B" w:rsidRDefault="00167102" w:rsidP="00167102">
      <w:pPr>
        <w:spacing w:after="120" w:line="280" w:lineRule="exact"/>
        <w:rPr>
          <w:rFonts w:ascii="Arial" w:hAnsi="Arial" w:cs="Arial"/>
          <w:szCs w:val="32"/>
        </w:rPr>
      </w:pPr>
      <w:r w:rsidRPr="00530A3B">
        <w:rPr>
          <w:rFonts w:ascii="Arial" w:hAnsi="Arial" w:cs="Arial"/>
          <w:b/>
          <w:bCs/>
          <w:szCs w:val="32"/>
        </w:rPr>
        <w:t>Methods</w:t>
      </w:r>
      <w:r w:rsidRPr="00530A3B">
        <w:rPr>
          <w:rFonts w:ascii="Arial" w:hAnsi="Arial" w:cs="Arial"/>
          <w:b/>
          <w:bCs/>
          <w:szCs w:val="32"/>
        </w:rPr>
        <w:br/>
      </w:r>
      <w:r w:rsidRPr="00530A3B">
        <w:rPr>
          <w:rFonts w:ascii="Arial" w:hAnsi="Arial" w:cs="Arial"/>
          <w:szCs w:val="32"/>
        </w:rPr>
        <w:t>From August 2022 to November 2024, patients admitted to our SCU were assessed using OHAT at admission and on day 7. Based on OHAT score changes, patients were divided into three groups: improvement, no change, and deterioration. These groups were compared.</w:t>
      </w:r>
    </w:p>
    <w:p w14:paraId="1F98224E" w14:textId="77777777" w:rsidR="00167102" w:rsidRPr="00530A3B" w:rsidRDefault="00167102" w:rsidP="00167102">
      <w:pPr>
        <w:spacing w:after="120" w:line="280" w:lineRule="exact"/>
        <w:rPr>
          <w:rFonts w:ascii="Arial" w:hAnsi="Arial" w:cs="Arial"/>
          <w:szCs w:val="32"/>
        </w:rPr>
      </w:pPr>
      <w:r w:rsidRPr="00530A3B">
        <w:rPr>
          <w:rFonts w:ascii="Arial" w:hAnsi="Arial" w:cs="Arial"/>
          <w:b/>
          <w:bCs/>
          <w:szCs w:val="32"/>
        </w:rPr>
        <w:t>Results</w:t>
      </w:r>
      <w:r w:rsidRPr="00530A3B">
        <w:rPr>
          <w:rFonts w:ascii="Arial" w:hAnsi="Arial" w:cs="Arial"/>
          <w:szCs w:val="32"/>
        </w:rPr>
        <w:br/>
        <w:t>A total of 103 patients were included (21 in the improvement group, 51 in the no change group, and 31 in the deterioration group). Age, sex, consciousness level, NIHSS (National Institutes of Health Stroke Scale), and OHAT scores at admission were compared. Significant differences were found in NIHSS and admission OHAT scores (p &lt; 0.05). The deterioration group had a lighter NIHSS score but worsened OHAT scores (from 1.4 to 3.3).</w:t>
      </w:r>
    </w:p>
    <w:p w14:paraId="2A68CE86" w14:textId="77777777" w:rsidR="00167102" w:rsidRPr="00530A3B" w:rsidRDefault="00167102" w:rsidP="00167102">
      <w:pPr>
        <w:spacing w:after="120" w:line="280" w:lineRule="exact"/>
        <w:rPr>
          <w:rFonts w:ascii="Arial" w:hAnsi="Arial" w:cs="Arial"/>
          <w:szCs w:val="32"/>
        </w:rPr>
      </w:pPr>
      <w:r w:rsidRPr="00530A3B">
        <w:rPr>
          <w:rFonts w:ascii="Arial" w:hAnsi="Arial" w:cs="Arial"/>
          <w:b/>
          <w:bCs/>
          <w:szCs w:val="32"/>
        </w:rPr>
        <w:t>Discussion</w:t>
      </w:r>
      <w:r w:rsidRPr="00530A3B">
        <w:rPr>
          <w:rFonts w:ascii="Arial" w:hAnsi="Arial" w:cs="Arial"/>
          <w:b/>
          <w:bCs/>
          <w:szCs w:val="32"/>
        </w:rPr>
        <w:br/>
      </w:r>
      <w:r w:rsidRPr="00530A3B">
        <w:rPr>
          <w:rFonts w:ascii="Arial" w:hAnsi="Arial" w:cs="Arial"/>
          <w:szCs w:val="32"/>
        </w:rPr>
        <w:t>In the deterioration group, worsened oral health was attributed to increased tongue coating and dry mouth. Many patients had consciousness disorders, upper limb dysfunction, and speech impairments, leading to decreased self-care ability. Additionally, the deterioration group was younger and had lighter NIHSS scores, suggesting insufficient nursing assessment of self-care abilities.</w:t>
      </w:r>
    </w:p>
    <w:p w14:paraId="11C7A966" w14:textId="77777777" w:rsidR="00167102" w:rsidRPr="00530A3B" w:rsidRDefault="00167102" w:rsidP="00167102">
      <w:pPr>
        <w:spacing w:after="120" w:line="280" w:lineRule="exact"/>
        <w:rPr>
          <w:rFonts w:ascii="Arial" w:hAnsi="Arial" w:cs="Arial"/>
          <w:szCs w:val="32"/>
        </w:rPr>
      </w:pPr>
      <w:r w:rsidRPr="00530A3B">
        <w:rPr>
          <w:rFonts w:ascii="Arial" w:hAnsi="Arial" w:cs="Arial"/>
          <w:b/>
          <w:bCs/>
          <w:szCs w:val="32"/>
        </w:rPr>
        <w:t>Conclusion</w:t>
      </w:r>
      <w:r w:rsidRPr="00530A3B">
        <w:rPr>
          <w:rFonts w:ascii="Arial" w:hAnsi="Arial" w:cs="Arial"/>
          <w:b/>
          <w:bCs/>
          <w:szCs w:val="32"/>
        </w:rPr>
        <w:br/>
      </w:r>
      <w:r w:rsidRPr="00530A3B">
        <w:rPr>
          <w:rFonts w:ascii="Arial" w:hAnsi="Arial" w:cs="Arial"/>
          <w:szCs w:val="32"/>
        </w:rPr>
        <w:t>Stroke patients' oral health can deteriorate significantly, even with mild NIHSS scores. Continuous observation using OHAT and nursing interventions based on self-care abilities are essential.</w:t>
      </w:r>
    </w:p>
    <w:p w14:paraId="0D0B940D" w14:textId="04F7F10D" w:rsidR="005922AD" w:rsidRPr="00167102" w:rsidRDefault="005922AD" w:rsidP="00167102">
      <w:pPr>
        <w:spacing w:after="120" w:line="280" w:lineRule="atLeast"/>
        <w:rPr>
          <w:rFonts w:ascii="Arial" w:hAnsi="Arial" w:cs="Arial"/>
        </w:rPr>
      </w:pPr>
    </w:p>
    <w:sectPr w:rsidR="005922AD" w:rsidRPr="00167102" w:rsidSect="00284526">
      <w:headerReference w:type="default" r:id="rId8"/>
      <w:pgSz w:w="11906" w:h="16838"/>
      <w:pgMar w:top="1857" w:right="1800" w:bottom="1440" w:left="180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B91FA" w14:textId="77777777" w:rsidR="0083030E" w:rsidRDefault="0083030E" w:rsidP="004C4141">
      <w:r>
        <w:separator/>
      </w:r>
    </w:p>
  </w:endnote>
  <w:endnote w:type="continuationSeparator" w:id="0">
    <w:p w14:paraId="3901821D" w14:textId="77777777" w:rsidR="0083030E" w:rsidRDefault="0083030E" w:rsidP="004C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w:charset w:val="00"/>
    <w:family w:val="swiss"/>
    <w:pitch w:val="variable"/>
    <w:sig w:usb0="8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59AC2" w14:textId="77777777" w:rsidR="0083030E" w:rsidRDefault="0083030E" w:rsidP="004C4141">
      <w:r>
        <w:separator/>
      </w:r>
    </w:p>
  </w:footnote>
  <w:footnote w:type="continuationSeparator" w:id="0">
    <w:p w14:paraId="0AA9614B" w14:textId="77777777" w:rsidR="0083030E" w:rsidRDefault="0083030E" w:rsidP="004C4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7B00A" w14:textId="4E2D7802" w:rsidR="004C4141" w:rsidRPr="009B0B6E" w:rsidRDefault="00284526">
    <w:pPr>
      <w:pStyle w:val="a8"/>
      <w:rPr>
        <w:rFonts w:ascii="Abadi" w:hAnsi="Abadi"/>
      </w:rPr>
    </w:pPr>
    <w:r>
      <w:rPr>
        <w:rFonts w:ascii="Abadi" w:hAnsi="Abadi"/>
        <w:noProof/>
      </w:rPr>
      <w:drawing>
        <wp:inline distT="0" distB="0" distL="0" distR="0" wp14:anchorId="759BEC67" wp14:editId="0F9E7CFC">
          <wp:extent cx="5267325" cy="695325"/>
          <wp:effectExtent l="0" t="0" r="9525" b="9525"/>
          <wp:docPr id="1919606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C3E4B7E"/>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0BA622A3"/>
    <w:multiLevelType w:val="hybridMultilevel"/>
    <w:tmpl w:val="9A5E7C3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511D73"/>
    <w:multiLevelType w:val="multilevel"/>
    <w:tmpl w:val="08EED948"/>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8215691">
    <w:abstractNumId w:val="0"/>
  </w:num>
  <w:num w:numId="2" w16cid:durableId="1208765041">
    <w:abstractNumId w:val="0"/>
  </w:num>
  <w:num w:numId="3" w16cid:durableId="1750348184">
    <w:abstractNumId w:val="0"/>
  </w:num>
  <w:num w:numId="4" w16cid:durableId="1458136840">
    <w:abstractNumId w:val="0"/>
  </w:num>
  <w:num w:numId="5" w16cid:durableId="1517619183">
    <w:abstractNumId w:val="1"/>
  </w:num>
  <w:num w:numId="6" w16cid:durableId="208236619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e2MDUzNjMyMrZU0lEKTi0uzszPAykwrAUA8Q6wOiwAAAA="/>
  </w:docVars>
  <w:rsids>
    <w:rsidRoot w:val="000B1A9F"/>
    <w:rsid w:val="00034E58"/>
    <w:rsid w:val="000749DC"/>
    <w:rsid w:val="000B1A9F"/>
    <w:rsid w:val="000B1CB6"/>
    <w:rsid w:val="00104C64"/>
    <w:rsid w:val="00153B31"/>
    <w:rsid w:val="00167102"/>
    <w:rsid w:val="001C48EA"/>
    <w:rsid w:val="001E69F5"/>
    <w:rsid w:val="001F0A40"/>
    <w:rsid w:val="001F3F9D"/>
    <w:rsid w:val="00207285"/>
    <w:rsid w:val="00245841"/>
    <w:rsid w:val="002464D1"/>
    <w:rsid w:val="00284526"/>
    <w:rsid w:val="00296641"/>
    <w:rsid w:val="002D7855"/>
    <w:rsid w:val="00361FCC"/>
    <w:rsid w:val="0039255A"/>
    <w:rsid w:val="00394433"/>
    <w:rsid w:val="003A501D"/>
    <w:rsid w:val="004C4141"/>
    <w:rsid w:val="004E2843"/>
    <w:rsid w:val="005922AD"/>
    <w:rsid w:val="005E76FD"/>
    <w:rsid w:val="006125DC"/>
    <w:rsid w:val="006B6FAB"/>
    <w:rsid w:val="006E361C"/>
    <w:rsid w:val="006E7A20"/>
    <w:rsid w:val="007042F7"/>
    <w:rsid w:val="007634E7"/>
    <w:rsid w:val="007960AF"/>
    <w:rsid w:val="007B4FAF"/>
    <w:rsid w:val="0083030E"/>
    <w:rsid w:val="008772F6"/>
    <w:rsid w:val="00893A0F"/>
    <w:rsid w:val="008D6431"/>
    <w:rsid w:val="00937D69"/>
    <w:rsid w:val="009B0B6E"/>
    <w:rsid w:val="009D2BEA"/>
    <w:rsid w:val="009F4987"/>
    <w:rsid w:val="00AA2643"/>
    <w:rsid w:val="00B3470C"/>
    <w:rsid w:val="00BC6E2C"/>
    <w:rsid w:val="00BE3671"/>
    <w:rsid w:val="00BF0E23"/>
    <w:rsid w:val="00C01152"/>
    <w:rsid w:val="00C568B5"/>
    <w:rsid w:val="00C9235E"/>
    <w:rsid w:val="00CC6A9C"/>
    <w:rsid w:val="00CE46C7"/>
    <w:rsid w:val="00D13755"/>
    <w:rsid w:val="00DB5EA5"/>
    <w:rsid w:val="00DE1396"/>
    <w:rsid w:val="00E433DD"/>
    <w:rsid w:val="00F427DF"/>
    <w:rsid w:val="00F436CF"/>
    <w:rsid w:val="00FE6BE5"/>
    <w:rsid w:val="00FF6B52"/>
    <w:rsid w:val="755D3C58"/>
    <w:rsid w:val="77D523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2EEB7C0"/>
  <w15:docId w15:val="{BA10AE91-A7EE-4F2B-8244-FC243320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GB" w:eastAsia="en-US"/>
    </w:rPr>
  </w:style>
  <w:style w:type="paragraph" w:styleId="1">
    <w:name w:val="heading 1"/>
    <w:basedOn w:val="a"/>
    <w:next w:val="IWAFirstparagraph"/>
    <w:qFormat/>
    <w:pPr>
      <w:keepNext/>
      <w:suppressLineNumbers/>
      <w:tabs>
        <w:tab w:val="left" w:pos="414"/>
      </w:tabs>
      <w:overflowPunct w:val="0"/>
      <w:autoSpaceDE w:val="0"/>
      <w:autoSpaceDN w:val="0"/>
      <w:adjustRightInd w:val="0"/>
      <w:spacing w:before="320" w:after="120" w:line="320" w:lineRule="atLeast"/>
      <w:ind w:left="420" w:hanging="420"/>
      <w:textAlignment w:val="baseline"/>
      <w:outlineLvl w:val="0"/>
    </w:pPr>
    <w:rPr>
      <w:rFonts w:ascii="Arial" w:hAnsi="Arial" w:cs="Arial"/>
      <w:b/>
      <w:bCs/>
      <w:kern w:val="28"/>
    </w:rPr>
  </w:style>
  <w:style w:type="paragraph" w:styleId="2">
    <w:name w:val="heading 2"/>
    <w:basedOn w:val="a"/>
    <w:next w:val="IWAFirstparagraph"/>
    <w:qFormat/>
    <w:pPr>
      <w:keepNext/>
      <w:suppressLineNumbers/>
      <w:tabs>
        <w:tab w:val="left" w:pos="634"/>
      </w:tabs>
      <w:overflowPunct w:val="0"/>
      <w:autoSpaceDE w:val="0"/>
      <w:autoSpaceDN w:val="0"/>
      <w:adjustRightInd w:val="0"/>
      <w:spacing w:before="280" w:after="80" w:line="320" w:lineRule="exact"/>
      <w:ind w:left="634" w:hanging="634"/>
      <w:textAlignment w:val="baseline"/>
      <w:outlineLvl w:val="1"/>
    </w:pPr>
    <w:rPr>
      <w:rFonts w:ascii="Arial" w:hAnsi="Arial" w:cs="Arial"/>
      <w:b/>
      <w:bCs/>
      <w:sz w:val="22"/>
      <w:szCs w:val="22"/>
    </w:rPr>
  </w:style>
  <w:style w:type="paragraph" w:styleId="3">
    <w:name w:val="heading 3"/>
    <w:basedOn w:val="a"/>
    <w:next w:val="IWAFirstparagraph"/>
    <w:qFormat/>
    <w:pPr>
      <w:keepNext/>
      <w:suppressLineNumbers/>
      <w:tabs>
        <w:tab w:val="left" w:pos="794"/>
      </w:tabs>
      <w:overflowPunct w:val="0"/>
      <w:autoSpaceDE w:val="0"/>
      <w:autoSpaceDN w:val="0"/>
      <w:adjustRightInd w:val="0"/>
      <w:spacing w:before="240" w:after="60" w:line="240" w:lineRule="atLeast"/>
      <w:ind w:left="794" w:hanging="794"/>
      <w:textAlignment w:val="baseline"/>
      <w:outlineLvl w:val="2"/>
    </w:pPr>
    <w:rPr>
      <w:rFonts w:ascii="Arial" w:hAnsi="Arial" w:cs="Arial"/>
      <w:i/>
      <w:iCs/>
      <w:sz w:val="22"/>
      <w:szCs w:val="22"/>
    </w:rPr>
  </w:style>
  <w:style w:type="paragraph" w:styleId="4">
    <w:name w:val="heading 4"/>
    <w:basedOn w:val="3"/>
    <w:next w:val="IWAFirstparagraph"/>
    <w:qFormat/>
    <w:pPr>
      <w:outlineLvl w:val="3"/>
    </w:pPr>
    <w:rPr>
      <w:b/>
      <w:bCs/>
      <w:i w:val="0"/>
      <w:iCs w:val="0"/>
      <w:sz w:val="20"/>
      <w:szCs w:val="20"/>
    </w:rPr>
  </w:style>
  <w:style w:type="paragraph" w:styleId="5">
    <w:name w:val="heading 5"/>
    <w:basedOn w:val="a"/>
    <w:next w:val="a"/>
    <w:qFormat/>
    <w:pPr>
      <w:keepNext/>
      <w:suppressLineNumbers/>
      <w:overflowPunct w:val="0"/>
      <w:autoSpaceDE w:val="0"/>
      <w:autoSpaceDN w:val="0"/>
      <w:adjustRightInd w:val="0"/>
      <w:spacing w:line="240" w:lineRule="atLeast"/>
      <w:jc w:val="both"/>
      <w:textAlignment w:val="baseline"/>
      <w:outlineLvl w:val="4"/>
    </w:pPr>
    <w:rPr>
      <w:rFonts w:ascii="Arial" w:hAnsi="Arial" w:cs="Arial"/>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WAKeyword">
    <w:name w:val="(IWA) Keyword"/>
    <w:basedOn w:val="a"/>
    <w:next w:val="1"/>
    <w:uiPriority w:val="99"/>
    <w:pPr>
      <w:suppressLineNumbers/>
      <w:suppressAutoHyphens/>
      <w:overflowPunct w:val="0"/>
      <w:autoSpaceDE w:val="0"/>
      <w:autoSpaceDN w:val="0"/>
      <w:adjustRightInd w:val="0"/>
      <w:spacing w:line="220" w:lineRule="atLeast"/>
      <w:jc w:val="center"/>
      <w:textAlignment w:val="baseline"/>
    </w:pPr>
    <w:rPr>
      <w:rFonts w:ascii="Arial" w:hAnsi="Arial" w:cs="Arial"/>
      <w:sz w:val="18"/>
      <w:szCs w:val="18"/>
    </w:rPr>
  </w:style>
  <w:style w:type="paragraph" w:customStyle="1" w:styleId="References">
    <w:name w:val="References"/>
    <w:basedOn w:val="a"/>
    <w:pPr>
      <w:suppressLineNumbers/>
      <w:overflowPunct w:val="0"/>
      <w:autoSpaceDE w:val="0"/>
      <w:autoSpaceDN w:val="0"/>
      <w:adjustRightInd w:val="0"/>
      <w:spacing w:line="200" w:lineRule="exact"/>
      <w:ind w:left="360" w:hanging="360"/>
      <w:jc w:val="both"/>
      <w:textAlignment w:val="baseline"/>
    </w:pPr>
    <w:rPr>
      <w:sz w:val="18"/>
      <w:szCs w:val="18"/>
    </w:rPr>
  </w:style>
  <w:style w:type="paragraph" w:customStyle="1" w:styleId="IWAReferences">
    <w:name w:val="(IWA) References"/>
    <w:basedOn w:val="a"/>
    <w:pPr>
      <w:suppressLineNumbers/>
      <w:overflowPunct w:val="0"/>
      <w:autoSpaceDE w:val="0"/>
      <w:autoSpaceDN w:val="0"/>
      <w:adjustRightInd w:val="0"/>
      <w:spacing w:line="200" w:lineRule="exact"/>
      <w:ind w:left="360" w:hanging="360"/>
      <w:jc w:val="both"/>
      <w:textAlignment w:val="baseline"/>
    </w:pPr>
    <w:rPr>
      <w:rFonts w:ascii="Arial" w:hAnsi="Arial" w:cs="Arial"/>
      <w:sz w:val="18"/>
      <w:szCs w:val="18"/>
    </w:rPr>
  </w:style>
  <w:style w:type="paragraph" w:customStyle="1" w:styleId="IWAPaperTitle">
    <w:name w:val="(IWA) Paper Title"/>
    <w:basedOn w:val="a"/>
    <w:uiPriority w:val="99"/>
    <w:pPr>
      <w:jc w:val="center"/>
    </w:pPr>
    <w:rPr>
      <w:rFonts w:ascii="Arial" w:hAnsi="Arial" w:cs="Arial"/>
      <w:b/>
      <w:bCs/>
      <w:sz w:val="28"/>
      <w:szCs w:val="28"/>
    </w:rPr>
  </w:style>
  <w:style w:type="paragraph" w:customStyle="1" w:styleId="IWANormalParagraph">
    <w:name w:val="(IWA) Normal Paragraph"/>
    <w:basedOn w:val="a3"/>
    <w:uiPriority w:val="99"/>
    <w:rPr>
      <w:rFonts w:ascii="Arial" w:hAnsi="Arial" w:cs="Arial"/>
      <w:sz w:val="22"/>
      <w:szCs w:val="22"/>
    </w:rPr>
  </w:style>
  <w:style w:type="paragraph" w:customStyle="1" w:styleId="IWAFirstparagraph">
    <w:name w:val="(IWA) First paragraph"/>
    <w:basedOn w:val="a"/>
    <w:next w:val="a"/>
    <w:uiPriority w:val="99"/>
    <w:pPr>
      <w:suppressLineNumbers/>
      <w:overflowPunct w:val="0"/>
      <w:autoSpaceDE w:val="0"/>
      <w:autoSpaceDN w:val="0"/>
      <w:adjustRightInd w:val="0"/>
      <w:spacing w:line="240" w:lineRule="atLeast"/>
      <w:jc w:val="both"/>
      <w:textAlignment w:val="baseline"/>
    </w:pPr>
    <w:rPr>
      <w:rFonts w:ascii="Arial" w:hAnsi="Arial" w:cs="Arial"/>
      <w:sz w:val="22"/>
      <w:szCs w:val="22"/>
    </w:rPr>
  </w:style>
  <w:style w:type="paragraph" w:customStyle="1" w:styleId="IWAAuthornames">
    <w:name w:val="(IWA) Author name(s)"/>
    <w:basedOn w:val="a"/>
    <w:next w:val="IWAAuthoraddress"/>
    <w:pPr>
      <w:suppressLineNumbers/>
      <w:suppressAutoHyphens/>
      <w:overflowPunct w:val="0"/>
      <w:autoSpaceDE w:val="0"/>
      <w:autoSpaceDN w:val="0"/>
      <w:adjustRightInd w:val="0"/>
      <w:spacing w:after="120" w:line="240" w:lineRule="atLeast"/>
      <w:jc w:val="center"/>
      <w:textAlignment w:val="baseline"/>
    </w:pPr>
    <w:rPr>
      <w:rFonts w:ascii="Arial" w:hAnsi="Arial" w:cs="Arial"/>
      <w:sz w:val="20"/>
      <w:szCs w:val="20"/>
    </w:rPr>
  </w:style>
  <w:style w:type="paragraph" w:customStyle="1" w:styleId="IWAAuthoraddress">
    <w:name w:val="(IWA) Author address"/>
    <w:basedOn w:val="a"/>
    <w:next w:val="a"/>
    <w:uiPriority w:val="99"/>
    <w:pPr>
      <w:suppressLineNumbers/>
      <w:suppressAutoHyphens/>
      <w:overflowPunct w:val="0"/>
      <w:autoSpaceDE w:val="0"/>
      <w:autoSpaceDN w:val="0"/>
      <w:adjustRightInd w:val="0"/>
      <w:spacing w:line="220" w:lineRule="atLeast"/>
      <w:jc w:val="center"/>
      <w:textAlignment w:val="baseline"/>
    </w:pPr>
    <w:rPr>
      <w:rFonts w:ascii="Arial" w:hAnsi="Arial" w:cs="Arial"/>
      <w:sz w:val="18"/>
      <w:szCs w:val="18"/>
    </w:rPr>
  </w:style>
  <w:style w:type="paragraph" w:styleId="a4">
    <w:name w:val="footer"/>
    <w:basedOn w:val="a"/>
    <w:pPr>
      <w:suppressLineNumbers/>
      <w:tabs>
        <w:tab w:val="center" w:pos="4153"/>
        <w:tab w:val="right" w:pos="8306"/>
      </w:tabs>
      <w:overflowPunct w:val="0"/>
      <w:autoSpaceDE w:val="0"/>
      <w:autoSpaceDN w:val="0"/>
      <w:adjustRightInd w:val="0"/>
      <w:spacing w:line="240" w:lineRule="atLeast"/>
      <w:ind w:firstLine="238"/>
      <w:jc w:val="both"/>
      <w:textAlignment w:val="baseline"/>
    </w:pPr>
    <w:rPr>
      <w:sz w:val="22"/>
      <w:szCs w:val="22"/>
    </w:rPr>
  </w:style>
  <w:style w:type="paragraph" w:styleId="a5">
    <w:name w:val="Normal Indent"/>
    <w:basedOn w:val="a"/>
    <w:pPr>
      <w:ind w:left="720"/>
    </w:pPr>
  </w:style>
  <w:style w:type="paragraph" w:customStyle="1" w:styleId="IWAFigureTableLegend">
    <w:name w:val="(IWA) Figure/Table Legend"/>
    <w:basedOn w:val="a"/>
    <w:uiPriority w:val="99"/>
    <w:rPr>
      <w:rFonts w:ascii="Arial" w:hAnsi="Arial" w:cs="Arial"/>
      <w:sz w:val="18"/>
      <w:szCs w:val="18"/>
    </w:rPr>
  </w:style>
  <w:style w:type="paragraph" w:customStyle="1" w:styleId="IWAHeading">
    <w:name w:val="(IWA) Heading"/>
    <w:basedOn w:val="a"/>
    <w:rPr>
      <w:rFonts w:ascii="Arial" w:hAnsi="Arial" w:cs="Arial"/>
      <w:b/>
      <w:bCs/>
    </w:rPr>
  </w:style>
  <w:style w:type="paragraph" w:customStyle="1" w:styleId="IWASub-heading">
    <w:name w:val="(IWA) Sub-heading"/>
    <w:basedOn w:val="a5"/>
    <w:rPr>
      <w:rFonts w:ascii="Arial" w:hAnsi="Arial" w:cs="Arial"/>
      <w:b/>
      <w:bCs/>
      <w:sz w:val="22"/>
      <w:szCs w:val="22"/>
    </w:rPr>
  </w:style>
  <w:style w:type="paragraph" w:styleId="a6">
    <w:name w:val="Body Text"/>
    <w:basedOn w:val="a"/>
    <w:pPr>
      <w:spacing w:after="120"/>
    </w:pPr>
  </w:style>
  <w:style w:type="paragraph" w:styleId="a3">
    <w:name w:val="Body Text First Indent"/>
    <w:basedOn w:val="a6"/>
    <w:pPr>
      <w:ind w:firstLine="210"/>
    </w:pPr>
  </w:style>
  <w:style w:type="paragraph" w:customStyle="1" w:styleId="ListNumber1">
    <w:name w:val="List Number1"/>
    <w:basedOn w:val="a7"/>
    <w:pPr>
      <w:suppressLineNumbers/>
      <w:tabs>
        <w:tab w:val="left" w:pos="648"/>
      </w:tabs>
      <w:overflowPunct w:val="0"/>
      <w:autoSpaceDE w:val="0"/>
      <w:autoSpaceDN w:val="0"/>
      <w:adjustRightInd w:val="0"/>
      <w:spacing w:line="240" w:lineRule="exact"/>
      <w:jc w:val="both"/>
      <w:textAlignment w:val="baseline"/>
    </w:pPr>
    <w:rPr>
      <w:sz w:val="20"/>
      <w:szCs w:val="20"/>
    </w:rPr>
  </w:style>
  <w:style w:type="paragraph" w:customStyle="1" w:styleId="Authornames">
    <w:name w:val="Author name(s)"/>
    <w:basedOn w:val="a"/>
    <w:next w:val="a"/>
    <w:uiPriority w:val="99"/>
    <w:pPr>
      <w:suppressLineNumbers/>
      <w:suppressAutoHyphens/>
      <w:overflowPunct w:val="0"/>
      <w:autoSpaceDE w:val="0"/>
      <w:autoSpaceDN w:val="0"/>
      <w:adjustRightInd w:val="0"/>
      <w:spacing w:before="240" w:after="120" w:line="240" w:lineRule="exact"/>
      <w:textAlignment w:val="baseline"/>
    </w:pPr>
    <w:rPr>
      <w:rFonts w:ascii="Arial" w:hAnsi="Arial" w:cs="Arial"/>
      <w:b/>
      <w:bCs/>
      <w:sz w:val="20"/>
      <w:szCs w:val="20"/>
    </w:rPr>
  </w:style>
  <w:style w:type="paragraph" w:customStyle="1" w:styleId="Authoraddress">
    <w:name w:val="Author address"/>
    <w:basedOn w:val="a"/>
    <w:next w:val="a"/>
    <w:uiPriority w:val="99"/>
    <w:pPr>
      <w:suppressLineNumbers/>
      <w:suppressAutoHyphens/>
      <w:overflowPunct w:val="0"/>
      <w:autoSpaceDE w:val="0"/>
      <w:autoSpaceDN w:val="0"/>
      <w:adjustRightInd w:val="0"/>
      <w:spacing w:line="220" w:lineRule="atLeast"/>
      <w:textAlignment w:val="baseline"/>
    </w:pPr>
    <w:rPr>
      <w:rFonts w:ascii="Arial" w:hAnsi="Arial" w:cs="Arial"/>
      <w:sz w:val="18"/>
      <w:szCs w:val="18"/>
    </w:rPr>
  </w:style>
  <w:style w:type="paragraph" w:styleId="a7">
    <w:name w:val="List Bullet"/>
    <w:basedOn w:val="a"/>
    <w:autoRedefine/>
    <w:pPr>
      <w:ind w:left="648" w:hanging="360"/>
    </w:pPr>
  </w:style>
  <w:style w:type="paragraph" w:customStyle="1" w:styleId="Heading3a">
    <w:name w:val="Heading 3a"/>
    <w:basedOn w:val="3"/>
    <w:next w:val="a"/>
    <w:pPr>
      <w:spacing w:before="0" w:line="240" w:lineRule="exact"/>
      <w:outlineLvl w:val="9"/>
    </w:pPr>
    <w:rPr>
      <w:rFonts w:cs="Times New Roman"/>
      <w:iCs w:val="0"/>
      <w:sz w:val="20"/>
      <w:szCs w:val="20"/>
    </w:rPr>
  </w:style>
  <w:style w:type="paragraph" w:customStyle="1" w:styleId="Tabletitle">
    <w:name w:val="Table title"/>
    <w:basedOn w:val="a"/>
    <w:next w:val="a"/>
    <w:uiPriority w:val="99"/>
    <w:pPr>
      <w:keepNext/>
      <w:keepLines/>
      <w:widowControl w:val="0"/>
      <w:suppressLineNumbers/>
      <w:overflowPunct w:val="0"/>
      <w:autoSpaceDE w:val="0"/>
      <w:autoSpaceDN w:val="0"/>
      <w:adjustRightInd w:val="0"/>
      <w:spacing w:before="160" w:after="120" w:line="200" w:lineRule="exact"/>
      <w:jc w:val="both"/>
      <w:textAlignment w:val="baseline"/>
    </w:pPr>
    <w:rPr>
      <w:rFonts w:ascii="Arial" w:hAnsi="Arial"/>
      <w:sz w:val="18"/>
      <w:szCs w:val="20"/>
    </w:rPr>
  </w:style>
  <w:style w:type="paragraph" w:styleId="Web">
    <w:name w:val="Normal (Web)"/>
    <w:basedOn w:val="a"/>
    <w:uiPriority w:val="99"/>
    <w:unhideWhenUsed/>
    <w:rsid w:val="00FE6BE5"/>
    <w:pPr>
      <w:spacing w:before="100" w:beforeAutospacing="1" w:after="100" w:afterAutospacing="1"/>
    </w:pPr>
    <w:rPr>
      <w:lang w:eastAsia="en-GB"/>
    </w:rPr>
  </w:style>
  <w:style w:type="paragraph" w:customStyle="1" w:styleId="IWAFigure">
    <w:name w:val="(IWA) Figure"/>
    <w:basedOn w:val="a"/>
    <w:rsid w:val="005E76FD"/>
    <w:pPr>
      <w:spacing w:before="240" w:after="120"/>
      <w:jc w:val="center"/>
    </w:pPr>
    <w:rPr>
      <w:rFonts w:ascii="Arial" w:hAnsi="Arial"/>
      <w:sz w:val="22"/>
    </w:rPr>
  </w:style>
  <w:style w:type="character" w:customStyle="1" w:styleId="IWATableFigureheadingZchn">
    <w:name w:val="(IWA) Table/Figure heading Zchn"/>
    <w:link w:val="IWATableFigureheading"/>
    <w:locked/>
    <w:rsid w:val="005E76FD"/>
    <w:rPr>
      <w:rFonts w:ascii="Arial" w:hAnsi="Arial" w:cs="Arial"/>
      <w:bCs/>
      <w:sz w:val="18"/>
      <w:lang w:val="en-GB"/>
    </w:rPr>
  </w:style>
  <w:style w:type="paragraph" w:customStyle="1" w:styleId="IWATableFigureheading">
    <w:name w:val="(IWA) Table/Figure heading"/>
    <w:basedOn w:val="a"/>
    <w:link w:val="IWATableFigureheadingZchn"/>
    <w:rsid w:val="005E76FD"/>
    <w:pPr>
      <w:keepNext/>
      <w:keepLines/>
      <w:widowControl w:val="0"/>
      <w:suppressLineNumbers/>
      <w:overflowPunct w:val="0"/>
      <w:autoSpaceDE w:val="0"/>
      <w:autoSpaceDN w:val="0"/>
      <w:adjustRightInd w:val="0"/>
      <w:spacing w:before="240" w:after="120" w:line="200" w:lineRule="exact"/>
      <w:jc w:val="both"/>
    </w:pPr>
    <w:rPr>
      <w:rFonts w:ascii="Arial" w:hAnsi="Arial" w:cs="Arial"/>
      <w:bCs/>
      <w:sz w:val="18"/>
      <w:szCs w:val="20"/>
    </w:rPr>
  </w:style>
  <w:style w:type="paragraph" w:styleId="a8">
    <w:name w:val="header"/>
    <w:basedOn w:val="a"/>
    <w:link w:val="a9"/>
    <w:uiPriority w:val="99"/>
    <w:rsid w:val="004C4141"/>
    <w:pPr>
      <w:tabs>
        <w:tab w:val="center" w:pos="4536"/>
        <w:tab w:val="right" w:pos="9072"/>
      </w:tabs>
    </w:pPr>
  </w:style>
  <w:style w:type="character" w:customStyle="1" w:styleId="a9">
    <w:name w:val="ヘッダー (文字)"/>
    <w:link w:val="a8"/>
    <w:uiPriority w:val="99"/>
    <w:rsid w:val="004C4141"/>
    <w:rPr>
      <w:sz w:val="24"/>
      <w:szCs w:val="24"/>
      <w:lang w:val="en-GB" w:eastAsia="en-US"/>
    </w:rPr>
  </w:style>
  <w:style w:type="paragraph" w:styleId="aa">
    <w:name w:val="Balloon Text"/>
    <w:basedOn w:val="a"/>
    <w:link w:val="ab"/>
    <w:rsid w:val="004C4141"/>
    <w:rPr>
      <w:rFonts w:ascii="Tahoma" w:hAnsi="Tahoma" w:cs="Tahoma"/>
      <w:sz w:val="16"/>
      <w:szCs w:val="16"/>
    </w:rPr>
  </w:style>
  <w:style w:type="character" w:customStyle="1" w:styleId="ab">
    <w:name w:val="吹き出し (文字)"/>
    <w:link w:val="aa"/>
    <w:rsid w:val="004C4141"/>
    <w:rPr>
      <w:rFonts w:ascii="Tahoma" w:hAnsi="Tahoma" w:cs="Tahoma"/>
      <w:sz w:val="16"/>
      <w:szCs w:val="16"/>
      <w:lang w:val="en-GB" w:eastAsia="en-US"/>
    </w:rPr>
  </w:style>
  <w:style w:type="paragraph" w:styleId="ac">
    <w:name w:val="Revision"/>
    <w:hidden/>
    <w:uiPriority w:val="99"/>
    <w:semiHidden/>
    <w:rsid w:val="000B1CB6"/>
    <w:rPr>
      <w:sz w:val="24"/>
      <w:szCs w:val="24"/>
      <w:lang w:val="en-GB" w:eastAsia="en-US"/>
    </w:rPr>
  </w:style>
  <w:style w:type="character" w:styleId="ad">
    <w:name w:val="annotation reference"/>
    <w:basedOn w:val="a0"/>
    <w:semiHidden/>
    <w:unhideWhenUsed/>
    <w:rsid w:val="000B1CB6"/>
    <w:rPr>
      <w:sz w:val="16"/>
      <w:szCs w:val="16"/>
    </w:rPr>
  </w:style>
  <w:style w:type="paragraph" w:styleId="ae">
    <w:name w:val="annotation text"/>
    <w:basedOn w:val="a"/>
    <w:link w:val="af"/>
    <w:unhideWhenUsed/>
    <w:rsid w:val="000B1CB6"/>
    <w:rPr>
      <w:sz w:val="20"/>
      <w:szCs w:val="20"/>
    </w:rPr>
  </w:style>
  <w:style w:type="character" w:customStyle="1" w:styleId="af">
    <w:name w:val="コメント文字列 (文字)"/>
    <w:basedOn w:val="a0"/>
    <w:link w:val="ae"/>
    <w:rsid w:val="000B1CB6"/>
    <w:rPr>
      <w:lang w:val="en-GB" w:eastAsia="en-US"/>
    </w:rPr>
  </w:style>
  <w:style w:type="paragraph" w:styleId="af0">
    <w:name w:val="annotation subject"/>
    <w:basedOn w:val="ae"/>
    <w:next w:val="ae"/>
    <w:link w:val="af1"/>
    <w:semiHidden/>
    <w:unhideWhenUsed/>
    <w:rsid w:val="000B1CB6"/>
    <w:rPr>
      <w:b/>
      <w:bCs/>
    </w:rPr>
  </w:style>
  <w:style w:type="character" w:customStyle="1" w:styleId="af1">
    <w:name w:val="コメント内容 (文字)"/>
    <w:basedOn w:val="af"/>
    <w:link w:val="af0"/>
    <w:semiHidden/>
    <w:rsid w:val="000B1CB6"/>
    <w:rPr>
      <w:b/>
      <w:bCs/>
      <w:lang w:val="en-GB" w:eastAsia="en-US"/>
    </w:rPr>
  </w:style>
  <w:style w:type="character" w:styleId="af2">
    <w:name w:val="Hyperlink"/>
    <w:basedOn w:val="a0"/>
    <w:unhideWhenUsed/>
    <w:rsid w:val="00296641"/>
    <w:rPr>
      <w:color w:val="0563C1" w:themeColor="hyperlink"/>
      <w:u w:val="single"/>
    </w:rPr>
  </w:style>
  <w:style w:type="character" w:styleId="af3">
    <w:name w:val="Unresolved Mention"/>
    <w:basedOn w:val="a0"/>
    <w:uiPriority w:val="99"/>
    <w:semiHidden/>
    <w:unhideWhenUsed/>
    <w:rsid w:val="00296641"/>
    <w:rPr>
      <w:color w:val="605E5C"/>
      <w:shd w:val="clear" w:color="auto" w:fill="E1DFDD"/>
    </w:rPr>
  </w:style>
  <w:style w:type="character" w:styleId="af4">
    <w:name w:val="FollowedHyperlink"/>
    <w:basedOn w:val="a0"/>
    <w:semiHidden/>
    <w:unhideWhenUsed/>
    <w:rsid w:val="002966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48493">
      <w:bodyDiv w:val="1"/>
      <w:marLeft w:val="0"/>
      <w:marRight w:val="0"/>
      <w:marTop w:val="0"/>
      <w:marBottom w:val="0"/>
      <w:divBdr>
        <w:top w:val="none" w:sz="0" w:space="0" w:color="auto"/>
        <w:left w:val="none" w:sz="0" w:space="0" w:color="auto"/>
        <w:bottom w:val="none" w:sz="0" w:space="0" w:color="auto"/>
        <w:right w:val="none" w:sz="0" w:space="0" w:color="auto"/>
      </w:divBdr>
    </w:div>
    <w:div w:id="743915850">
      <w:bodyDiv w:val="1"/>
      <w:marLeft w:val="0"/>
      <w:marRight w:val="0"/>
      <w:marTop w:val="0"/>
      <w:marBottom w:val="0"/>
      <w:divBdr>
        <w:top w:val="none" w:sz="0" w:space="0" w:color="auto"/>
        <w:left w:val="none" w:sz="0" w:space="0" w:color="auto"/>
        <w:bottom w:val="none" w:sz="0" w:space="0" w:color="auto"/>
        <w:right w:val="none" w:sz="0" w:space="0" w:color="auto"/>
      </w:divBdr>
    </w:div>
    <w:div w:id="876049161">
      <w:bodyDiv w:val="1"/>
      <w:marLeft w:val="0"/>
      <w:marRight w:val="0"/>
      <w:marTop w:val="0"/>
      <w:marBottom w:val="0"/>
      <w:divBdr>
        <w:top w:val="none" w:sz="0" w:space="0" w:color="auto"/>
        <w:left w:val="none" w:sz="0" w:space="0" w:color="auto"/>
        <w:bottom w:val="none" w:sz="0" w:space="0" w:color="auto"/>
        <w:right w:val="none" w:sz="0" w:space="0" w:color="auto"/>
      </w:divBdr>
    </w:div>
    <w:div w:id="1791971396">
      <w:bodyDiv w:val="1"/>
      <w:marLeft w:val="0"/>
      <w:marRight w:val="0"/>
      <w:marTop w:val="0"/>
      <w:marBottom w:val="0"/>
      <w:divBdr>
        <w:top w:val="none" w:sz="0" w:space="0" w:color="auto"/>
        <w:left w:val="none" w:sz="0" w:space="0" w:color="auto"/>
        <w:bottom w:val="none" w:sz="0" w:space="0" w:color="auto"/>
        <w:right w:val="none" w:sz="0" w:space="0" w:color="auto"/>
      </w:divBdr>
    </w:div>
    <w:div w:id="182288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71E6F-A6BF-4757-A252-08EDE190D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Title</vt:lpstr>
    </vt:vector>
  </TitlesOfParts>
  <Company>International Water Association</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Joe Royle</dc:creator>
  <cp:keywords/>
  <cp:lastModifiedBy>理恵 杉山</cp:lastModifiedBy>
  <cp:revision>2</cp:revision>
  <dcterms:created xsi:type="dcterms:W3CDTF">2025-01-18T05:38:00Z</dcterms:created>
  <dcterms:modified xsi:type="dcterms:W3CDTF">2025-01-18T05:38:00Z</dcterms:modified>
</cp:coreProperties>
</file>